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4B0332">
        <w:rPr>
          <w:rFonts w:ascii="Times New Roman" w:hAnsi="Times New Roman" w:cs="Times New Roman"/>
          <w:sz w:val="24"/>
          <w:szCs w:val="24"/>
          <w:lang w:val="pt-BR"/>
        </w:rPr>
        <w:t>realizad</w:t>
      </w:r>
      <w:r w:rsidR="00D0158C">
        <w:rPr>
          <w:rFonts w:ascii="Times New Roman" w:hAnsi="Times New Roman" w:cs="Times New Roman"/>
          <w:sz w:val="24"/>
          <w:szCs w:val="24"/>
          <w:lang w:val="pt-BR"/>
        </w:rPr>
        <w:t>o estudo de viabilidade para a construção de uma passarela e travessia entre pistas com corrimão para pedestres que utilizam o ponto de ônibus próximo à</w:t>
      </w:r>
      <w:r w:rsidR="00470B65">
        <w:rPr>
          <w:rFonts w:ascii="Times New Roman" w:hAnsi="Times New Roman" w:cs="Times New Roman"/>
          <w:sz w:val="24"/>
          <w:szCs w:val="24"/>
          <w:lang w:val="pt-BR"/>
        </w:rPr>
        <w:t xml:space="preserve"> rotatória para a Linha Azul e vias de acesso à Ajuda de Cima </w:t>
      </w:r>
      <w:r w:rsidR="00D0158C">
        <w:rPr>
          <w:rFonts w:ascii="Times New Roman" w:hAnsi="Times New Roman" w:cs="Times New Roman"/>
          <w:sz w:val="24"/>
          <w:szCs w:val="24"/>
          <w:lang w:val="pt-BR"/>
        </w:rPr>
        <w:t>na</w:t>
      </w:r>
      <w:r w:rsidR="00470B65">
        <w:rPr>
          <w:rFonts w:ascii="Times New Roman" w:hAnsi="Times New Roman" w:cs="Times New Roman"/>
          <w:sz w:val="24"/>
          <w:szCs w:val="24"/>
          <w:lang w:val="pt-BR"/>
        </w:rPr>
        <w:t xml:space="preserve"> Altura do </w:t>
      </w:r>
      <w:r w:rsidR="00D0158C">
        <w:rPr>
          <w:rFonts w:ascii="Times New Roman" w:hAnsi="Times New Roman" w:cs="Times New Roman"/>
          <w:sz w:val="24"/>
          <w:szCs w:val="24"/>
          <w:lang w:val="pt-BR"/>
        </w:rPr>
        <w:t>Condomínio Parque Monza</w:t>
      </w:r>
      <w:bookmarkStart w:id="0" w:name="_GoBack"/>
      <w:bookmarkEnd w:id="0"/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urbanização, circulação e mobilidade urbana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44BF6">
        <w:t>27</w:t>
      </w:r>
      <w:r w:rsidR="00A8326E" w:rsidRPr="00ED6141">
        <w:t xml:space="preserve"> de </w:t>
      </w:r>
      <w:proofErr w:type="gramStart"/>
      <w:r w:rsidR="00A26B5A">
        <w:t>Abril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0158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0158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0158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28C3"/>
    <w:rsid w:val="00392B7C"/>
    <w:rsid w:val="003A5B39"/>
    <w:rsid w:val="003C4270"/>
    <w:rsid w:val="003D097B"/>
    <w:rsid w:val="00401B6A"/>
    <w:rsid w:val="00456620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E2DA5"/>
    <w:rsid w:val="004F14B9"/>
    <w:rsid w:val="004F30C8"/>
    <w:rsid w:val="005057FD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A45AC"/>
    <w:rsid w:val="006B660B"/>
    <w:rsid w:val="00700F42"/>
    <w:rsid w:val="00716353"/>
    <w:rsid w:val="007346F4"/>
    <w:rsid w:val="00744BF6"/>
    <w:rsid w:val="00750056"/>
    <w:rsid w:val="0075191C"/>
    <w:rsid w:val="007709D1"/>
    <w:rsid w:val="0077631D"/>
    <w:rsid w:val="0078260A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52798"/>
    <w:rsid w:val="009875E9"/>
    <w:rsid w:val="009B66D2"/>
    <w:rsid w:val="009D16D9"/>
    <w:rsid w:val="009E2B42"/>
    <w:rsid w:val="009F0160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22180-5D52-4D27-8A7F-B404B69D6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2026-04-27T14:38:00Z</dcterms:created>
  <dcterms:modified xsi:type="dcterms:W3CDTF">2026-04-27T14:41:00Z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