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0CD" w:rsidRPr="004310C5" w:rsidRDefault="009940CD" w:rsidP="009940CD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310C5">
        <w:rPr>
          <w:rFonts w:ascii="Times New Roman" w:hAnsi="Times New Roman" w:cs="Times New Roman"/>
          <w:b/>
          <w:sz w:val="24"/>
          <w:szCs w:val="24"/>
          <w:u w:val="single"/>
        </w:rPr>
        <w:t>RESOLUÇÃO Nº 007/2014 DE 25 DE MARÇO DE 2014.</w:t>
      </w:r>
    </w:p>
    <w:p w:rsidR="009940CD" w:rsidRPr="004310C5" w:rsidRDefault="009940CD" w:rsidP="009940CD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940CD" w:rsidRPr="004310C5" w:rsidRDefault="009940CD" w:rsidP="009940CD">
      <w:pPr>
        <w:tabs>
          <w:tab w:val="left" w:pos="851"/>
        </w:tabs>
        <w:ind w:left="1416"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10C5">
        <w:rPr>
          <w:rFonts w:ascii="Times New Roman" w:hAnsi="Times New Roman" w:cs="Times New Roman"/>
          <w:b/>
          <w:sz w:val="24"/>
          <w:szCs w:val="24"/>
        </w:rPr>
        <w:tab/>
        <w:t>AUTORIZA OS VEREADORES DIONARDO MENDES DA CONCEIÇÃO E WALDICLEY SILVA DOS REIS A REPRESENTAREM A CÂMARA MUNICIPAL DE CAMPO NOVO DO PARECIS NO 4º CONGRESSO DOS VEREADORES DE MATO GROSSO.</w:t>
      </w:r>
    </w:p>
    <w:p w:rsidR="009940CD" w:rsidRPr="004310C5" w:rsidRDefault="009940CD" w:rsidP="009940CD">
      <w:pPr>
        <w:tabs>
          <w:tab w:val="left" w:pos="851"/>
        </w:tabs>
        <w:ind w:left="1416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0CD" w:rsidRPr="004310C5" w:rsidRDefault="009940CD" w:rsidP="009940C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310C5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4310C5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9940CD" w:rsidRPr="004310C5" w:rsidRDefault="009940CD" w:rsidP="009940C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9940CD" w:rsidRPr="004310C5" w:rsidRDefault="009940CD" w:rsidP="009940C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10C5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4310C5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4310C5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9940CD" w:rsidRPr="004310C5" w:rsidRDefault="009940CD" w:rsidP="009940CD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940CD" w:rsidRPr="004310C5" w:rsidRDefault="009940CD" w:rsidP="009940CD">
      <w:pPr>
        <w:pStyle w:val="Recuodecorpodetexto3"/>
        <w:ind w:left="0" w:right="-96" w:firstLine="1440"/>
        <w:rPr>
          <w:rFonts w:eastAsia="Batang"/>
          <w:szCs w:val="24"/>
        </w:rPr>
      </w:pPr>
      <w:r w:rsidRPr="004310C5">
        <w:rPr>
          <w:b w:val="0"/>
          <w:bCs/>
          <w:szCs w:val="24"/>
        </w:rPr>
        <w:t>Art. 1º</w:t>
      </w:r>
      <w:r w:rsidRPr="004310C5">
        <w:rPr>
          <w:b w:val="0"/>
          <w:szCs w:val="24"/>
        </w:rPr>
        <w:t xml:space="preserve">. </w:t>
      </w:r>
      <w:r w:rsidRPr="004310C5">
        <w:rPr>
          <w:rFonts w:eastAsia="Batang"/>
          <w:b w:val="0"/>
          <w:szCs w:val="24"/>
        </w:rPr>
        <w:t>Ficam os Vereadores Dionardo Mendes da Conceição e Waldicley Silva dos Reis autorizados a participar, como representantes deste Poder Legislativo, no 4º Congresso dos Vereadores de Mato Grosso, promovido pela UCMMAT – União das Câmaras Municipais de Mato Grosso, nos dias 25 e 26 de março de 2014.</w:t>
      </w:r>
    </w:p>
    <w:p w:rsidR="009940CD" w:rsidRPr="004310C5" w:rsidRDefault="009940CD" w:rsidP="009940CD">
      <w:pPr>
        <w:pStyle w:val="Recuodecorpodetexto3"/>
        <w:ind w:left="0" w:right="-96" w:firstLine="1440"/>
        <w:rPr>
          <w:rFonts w:eastAsia="Batang"/>
          <w:b w:val="0"/>
          <w:szCs w:val="24"/>
        </w:rPr>
      </w:pPr>
    </w:p>
    <w:p w:rsidR="009940CD" w:rsidRPr="004310C5" w:rsidRDefault="009940CD" w:rsidP="009940CD">
      <w:pPr>
        <w:pStyle w:val="Recuodecorpodetexto3"/>
        <w:ind w:left="862" w:firstLine="578"/>
        <w:rPr>
          <w:b w:val="0"/>
          <w:szCs w:val="24"/>
        </w:rPr>
      </w:pPr>
      <w:r w:rsidRPr="004310C5">
        <w:rPr>
          <w:b w:val="0"/>
          <w:bCs/>
          <w:szCs w:val="24"/>
        </w:rPr>
        <w:t>Art. 2º</w:t>
      </w:r>
      <w:r w:rsidRPr="004310C5">
        <w:rPr>
          <w:b w:val="0"/>
          <w:szCs w:val="24"/>
        </w:rPr>
        <w:t xml:space="preserve">. Esta Resolução entra em vigor na data de sua publicação. </w:t>
      </w:r>
    </w:p>
    <w:p w:rsidR="009940CD" w:rsidRPr="004310C5" w:rsidRDefault="009940CD" w:rsidP="009940CD">
      <w:pPr>
        <w:pStyle w:val="Recuodecorpodetexto3"/>
        <w:ind w:left="142"/>
        <w:rPr>
          <w:b w:val="0"/>
          <w:bCs/>
          <w:szCs w:val="24"/>
        </w:rPr>
      </w:pPr>
    </w:p>
    <w:p w:rsidR="009940CD" w:rsidRPr="004310C5" w:rsidRDefault="009940CD" w:rsidP="009940CD">
      <w:pPr>
        <w:pStyle w:val="Recuodecorpodetexto3"/>
        <w:ind w:left="862" w:firstLine="578"/>
        <w:rPr>
          <w:rFonts w:eastAsia="Batang"/>
          <w:b w:val="0"/>
          <w:szCs w:val="24"/>
        </w:rPr>
      </w:pPr>
      <w:r w:rsidRPr="004310C5">
        <w:rPr>
          <w:b w:val="0"/>
          <w:bCs/>
          <w:szCs w:val="24"/>
        </w:rPr>
        <w:t>Art. 3º</w:t>
      </w:r>
      <w:r w:rsidRPr="004310C5">
        <w:rPr>
          <w:b w:val="0"/>
          <w:szCs w:val="24"/>
        </w:rPr>
        <w:t>. Revogam-se as disposições em contrário.</w:t>
      </w:r>
    </w:p>
    <w:p w:rsidR="009940CD" w:rsidRPr="004310C5" w:rsidRDefault="009940CD" w:rsidP="009940CD">
      <w:pPr>
        <w:pStyle w:val="Recuodecorpodetexto3"/>
        <w:ind w:left="0" w:right="-96" w:firstLine="720"/>
        <w:rPr>
          <w:b w:val="0"/>
          <w:szCs w:val="24"/>
        </w:rPr>
      </w:pPr>
    </w:p>
    <w:p w:rsidR="009940CD" w:rsidRPr="004310C5" w:rsidRDefault="009940CD" w:rsidP="009940CD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eastAsia="Batang" w:hAnsi="Times New Roman" w:cs="Times New Roman"/>
          <w:sz w:val="24"/>
          <w:szCs w:val="24"/>
          <w:lang w:val="pt-PT"/>
        </w:rPr>
      </w:pPr>
    </w:p>
    <w:p w:rsidR="009940CD" w:rsidRPr="004310C5" w:rsidRDefault="009940CD" w:rsidP="009940CD">
      <w:pPr>
        <w:pStyle w:val="Ttulo3"/>
        <w:tabs>
          <w:tab w:val="left" w:pos="1560"/>
        </w:tabs>
        <w:spacing w:before="0"/>
        <w:ind w:right="-9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4310C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25 de março</w:t>
      </w:r>
      <w:r w:rsidRPr="004310C5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 de 2014.</w:t>
      </w:r>
    </w:p>
    <w:p w:rsidR="009940CD" w:rsidRPr="004310C5" w:rsidRDefault="009940CD" w:rsidP="009940C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940CD" w:rsidRPr="004310C5" w:rsidRDefault="009940CD" w:rsidP="009940C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940CD" w:rsidRPr="004310C5" w:rsidRDefault="009940CD" w:rsidP="009940CD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</w:rPr>
      </w:pPr>
    </w:p>
    <w:p w:rsidR="009940CD" w:rsidRPr="004310C5" w:rsidRDefault="004310C5" w:rsidP="009940CD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ab/>
      </w:r>
      <w:r>
        <w:rPr>
          <w:rFonts w:ascii="Times New Roman" w:hAnsi="Times New Roman" w:cs="Times New Roman"/>
          <w:color w:val="auto"/>
          <w:sz w:val="24"/>
        </w:rPr>
        <w:tab/>
      </w:r>
      <w:r w:rsidR="009940CD" w:rsidRPr="004310C5">
        <w:rPr>
          <w:rFonts w:ascii="Times New Roman" w:hAnsi="Times New Roman" w:cs="Times New Roman"/>
          <w:color w:val="auto"/>
          <w:sz w:val="24"/>
        </w:rPr>
        <w:t>Ver. VANDERLEI BAIOTO</w:t>
      </w:r>
    </w:p>
    <w:p w:rsidR="009940CD" w:rsidRPr="004310C5" w:rsidRDefault="004310C5" w:rsidP="009940CD">
      <w:pPr>
        <w:pStyle w:val="Ttulo3"/>
        <w:spacing w:before="0"/>
        <w:ind w:left="2832" w:firstLine="708"/>
        <w:jc w:val="both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</w:rPr>
        <w:tab/>
      </w:r>
      <w:r w:rsidR="009940CD" w:rsidRPr="004310C5">
        <w:rPr>
          <w:rFonts w:ascii="Times New Roman" w:hAnsi="Times New Roman" w:cs="Times New Roman"/>
          <w:b w:val="0"/>
          <w:color w:val="auto"/>
          <w:sz w:val="24"/>
        </w:rPr>
        <w:t>Presidente</w:t>
      </w:r>
    </w:p>
    <w:p w:rsidR="009940CD" w:rsidRPr="004310C5" w:rsidRDefault="009940CD" w:rsidP="009940CD">
      <w:pPr>
        <w:rPr>
          <w:rFonts w:ascii="Times New Roman" w:hAnsi="Times New Roman" w:cs="Times New Roman"/>
          <w:sz w:val="24"/>
        </w:rPr>
      </w:pPr>
    </w:p>
    <w:p w:rsidR="009940CD" w:rsidRPr="004310C5" w:rsidRDefault="009940CD" w:rsidP="009940CD">
      <w:pPr>
        <w:rPr>
          <w:rFonts w:ascii="Times New Roman" w:hAnsi="Times New Roman" w:cs="Times New Roman"/>
          <w:sz w:val="24"/>
        </w:rPr>
      </w:pPr>
    </w:p>
    <w:p w:rsidR="009940CD" w:rsidRPr="004310C5" w:rsidRDefault="009940CD" w:rsidP="009940CD">
      <w:pPr>
        <w:pStyle w:val="Ttulo3"/>
        <w:spacing w:before="0"/>
        <w:ind w:right="-380" w:firstLine="144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4310C5">
        <w:rPr>
          <w:rFonts w:ascii="Times New Roman" w:hAnsi="Times New Roman" w:cs="Times New Roman"/>
          <w:b w:val="0"/>
          <w:color w:val="auto"/>
          <w:sz w:val="24"/>
        </w:rPr>
        <w:t>Registrado na Secretaria da Câmara Municipal, publicado por afixação no lugar de costume, data supra.</w:t>
      </w:r>
    </w:p>
    <w:p w:rsidR="009940CD" w:rsidRPr="004310C5" w:rsidRDefault="009940CD" w:rsidP="009940CD">
      <w:pPr>
        <w:pStyle w:val="Recuodecorpodetexto"/>
        <w:ind w:left="0"/>
      </w:pPr>
    </w:p>
    <w:p w:rsidR="009940CD" w:rsidRPr="004310C5" w:rsidRDefault="009940CD" w:rsidP="009940CD">
      <w:pPr>
        <w:pStyle w:val="Recuodecorpodetexto"/>
        <w:spacing w:after="0"/>
        <w:rPr>
          <w:sz w:val="24"/>
        </w:rPr>
      </w:pPr>
    </w:p>
    <w:p w:rsidR="009940CD" w:rsidRPr="004310C5" w:rsidRDefault="009940CD" w:rsidP="009940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310C5">
        <w:rPr>
          <w:rFonts w:ascii="Times New Roman" w:hAnsi="Times New Roman" w:cs="Times New Roman"/>
          <w:sz w:val="24"/>
          <w:szCs w:val="24"/>
        </w:rPr>
        <w:tab/>
      </w:r>
      <w:r w:rsidRPr="004310C5">
        <w:rPr>
          <w:rFonts w:ascii="Times New Roman" w:hAnsi="Times New Roman" w:cs="Times New Roman"/>
          <w:sz w:val="24"/>
          <w:szCs w:val="24"/>
        </w:rPr>
        <w:tab/>
      </w:r>
      <w:r w:rsidRPr="004310C5">
        <w:rPr>
          <w:rFonts w:ascii="Times New Roman" w:hAnsi="Times New Roman" w:cs="Times New Roman"/>
          <w:sz w:val="24"/>
          <w:szCs w:val="24"/>
        </w:rPr>
        <w:tab/>
      </w:r>
      <w:r w:rsidRPr="004310C5">
        <w:rPr>
          <w:rFonts w:ascii="Times New Roman" w:hAnsi="Times New Roman" w:cs="Times New Roman"/>
          <w:sz w:val="24"/>
          <w:szCs w:val="24"/>
        </w:rPr>
        <w:tab/>
      </w:r>
      <w:r w:rsidRPr="004310C5">
        <w:rPr>
          <w:rFonts w:ascii="Times New Roman" w:hAnsi="Times New Roman" w:cs="Times New Roman"/>
          <w:sz w:val="24"/>
          <w:szCs w:val="24"/>
        </w:rPr>
        <w:tab/>
      </w:r>
      <w:r w:rsidR="004310C5">
        <w:rPr>
          <w:rFonts w:ascii="Times New Roman" w:hAnsi="Times New Roman" w:cs="Times New Roman"/>
          <w:sz w:val="24"/>
          <w:szCs w:val="24"/>
        </w:rPr>
        <w:tab/>
      </w:r>
      <w:r w:rsidRPr="004310C5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9940CD" w:rsidRPr="004310C5" w:rsidRDefault="009940CD" w:rsidP="009940CD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10C5">
        <w:rPr>
          <w:rFonts w:ascii="Times New Roman" w:hAnsi="Times New Roman" w:cs="Times New Roman"/>
          <w:sz w:val="24"/>
          <w:szCs w:val="24"/>
        </w:rPr>
        <w:t xml:space="preserve"> </w:t>
      </w:r>
      <w:r w:rsidR="004310C5">
        <w:rPr>
          <w:rFonts w:ascii="Times New Roman" w:hAnsi="Times New Roman" w:cs="Times New Roman"/>
          <w:sz w:val="24"/>
          <w:szCs w:val="24"/>
        </w:rPr>
        <w:tab/>
      </w:r>
      <w:r w:rsidRPr="004310C5">
        <w:rPr>
          <w:rFonts w:ascii="Times New Roman" w:hAnsi="Times New Roman" w:cs="Times New Roman"/>
          <w:sz w:val="24"/>
          <w:szCs w:val="24"/>
        </w:rPr>
        <w:t>Secretária Geral</w:t>
      </w:r>
    </w:p>
    <w:p w:rsidR="009940CD" w:rsidRPr="004310C5" w:rsidRDefault="009940CD" w:rsidP="009940CD">
      <w:pPr>
        <w:rPr>
          <w:rFonts w:ascii="Times New Roman" w:hAnsi="Times New Roman" w:cs="Times New Roman"/>
        </w:rPr>
      </w:pPr>
    </w:p>
    <w:p w:rsidR="009940CD" w:rsidRPr="004310C5" w:rsidRDefault="009940CD" w:rsidP="009940CD">
      <w:pPr>
        <w:rPr>
          <w:rFonts w:ascii="Times New Roman" w:hAnsi="Times New Roman" w:cs="Times New Roman"/>
          <w:sz w:val="24"/>
          <w:szCs w:val="24"/>
        </w:rPr>
      </w:pPr>
    </w:p>
    <w:p w:rsidR="009940CD" w:rsidRPr="004310C5" w:rsidRDefault="009940CD" w:rsidP="009940CD">
      <w:pPr>
        <w:pStyle w:val="NormalWeb"/>
        <w:spacing w:before="240" w:beforeAutospacing="0" w:after="240" w:afterAutospacing="0"/>
        <w:ind w:firstLine="2977"/>
        <w:jc w:val="both"/>
      </w:pPr>
    </w:p>
    <w:p w:rsidR="009940CD" w:rsidRPr="004310C5" w:rsidRDefault="009940CD" w:rsidP="009940CD">
      <w:pPr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E25648" w:rsidRPr="004310C5" w:rsidRDefault="00E25648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25648" w:rsidRPr="004310C5" w:rsidSect="00936BBB">
      <w:footerReference w:type="default" r:id="rId6"/>
      <w:pgSz w:w="11907" w:h="16840" w:code="9"/>
      <w:pgMar w:top="1134" w:right="1701" w:bottom="567" w:left="1797" w:header="284" w:footer="179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9FF" w:rsidRDefault="00BB79FF" w:rsidP="00F824E1">
      <w:r>
        <w:separator/>
      </w:r>
    </w:p>
  </w:endnote>
  <w:endnote w:type="continuationSeparator" w:id="1">
    <w:p w:rsidR="00BB79FF" w:rsidRDefault="00BB79FF" w:rsidP="00F82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3EE" w:rsidRPr="003D3AA8" w:rsidRDefault="00BB79FF" w:rsidP="005F63EE">
    <w:pPr>
      <w:pStyle w:val="Rodap"/>
    </w:pPr>
  </w:p>
  <w:p w:rsidR="00C114B1" w:rsidRDefault="00BB79F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9FF" w:rsidRDefault="00BB79FF" w:rsidP="00F824E1">
      <w:r>
        <w:separator/>
      </w:r>
    </w:p>
  </w:footnote>
  <w:footnote w:type="continuationSeparator" w:id="1">
    <w:p w:rsidR="00BB79FF" w:rsidRDefault="00BB79FF" w:rsidP="00F824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310C5"/>
    <w:rsid w:val="009940CD"/>
    <w:rsid w:val="00A906D8"/>
    <w:rsid w:val="00AB5A74"/>
    <w:rsid w:val="00BB79FF"/>
    <w:rsid w:val="00E25648"/>
    <w:rsid w:val="00F071AE"/>
    <w:rsid w:val="00F82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9940CD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940C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940CD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940CD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NormalWeb">
    <w:name w:val="Normal (Web)"/>
    <w:basedOn w:val="Normal"/>
    <w:semiHidden/>
    <w:rsid w:val="009940CD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9940CD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940C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310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310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999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2020-09-14T13:35:00Z</dcterms:created>
  <dcterms:modified xsi:type="dcterms:W3CDTF">2020-09-14T13:35:00Z</dcterms:modified>
</cp:coreProperties>
</file>