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224E97" w:rsidRDefault="00224E97" w:rsidP="00224E97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45/2019</w:t>
      </w: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Default="00F63473" w:rsidP="00F6347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</w:t>
      </w:r>
      <w:r>
        <w:rPr>
          <w:rFonts w:ascii="Arial" w:hAnsi="Arial" w:cs="Arial"/>
          <w:sz w:val="24"/>
        </w:rPr>
        <w:t>ra de Crédito Adicional Suplementar</w:t>
      </w:r>
    </w:p>
    <w:p w:rsidR="00F63473" w:rsidRDefault="00F63473" w:rsidP="00F63473">
      <w:pPr>
        <w:rPr>
          <w:rFonts w:ascii="Arial" w:hAnsi="Arial" w:cs="Arial"/>
          <w:sz w:val="24"/>
        </w:rPr>
      </w:pPr>
    </w:p>
    <w:p w:rsidR="00F63473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suplementar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</w:t>
      </w:r>
      <w:r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guinte dotação do orçamento vigente:</w:t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20.606.0006.2013.0000 – Atividades da Agricultura e Meio Ambiente </w:t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0052 – 339030.00 – Material de Consumo.......................................................R$ 10.000,00</w:t>
      </w:r>
    </w:p>
    <w:p w:rsidR="00F63473" w:rsidRDefault="00F63473" w:rsidP="00F63473">
      <w:pPr>
        <w:jc w:val="both"/>
        <w:rPr>
          <w:rFonts w:ascii="Arial" w:hAnsi="Arial" w:cs="Arial"/>
          <w:sz w:val="24"/>
        </w:rPr>
      </w:pP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 xml:space="preserve">sos provenientes </w:t>
      </w:r>
      <w:r>
        <w:rPr>
          <w:rFonts w:ascii="Arial" w:hAnsi="Arial" w:cs="Arial"/>
          <w:sz w:val="24"/>
        </w:rPr>
        <w:t>do Superávit Financeiro da Fonte 1 – Recurso Próprio Municipal.</w:t>
      </w: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4" name="Imagem 4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F63473" w:rsidRDefault="00F63473" w:rsidP="00F63473">
      <w:pPr>
        <w:rPr>
          <w:rFonts w:ascii="Arial" w:hAnsi="Arial" w:cs="Arial"/>
          <w:sz w:val="24"/>
        </w:rPr>
      </w:pPr>
    </w:p>
    <w:p w:rsidR="00F63473" w:rsidRDefault="00F63473" w:rsidP="00F63473">
      <w:pPr>
        <w:rPr>
          <w:rFonts w:ascii="Arial" w:hAnsi="Arial" w:cs="Arial"/>
          <w:sz w:val="24"/>
        </w:rPr>
      </w:pPr>
    </w:p>
    <w:p w:rsidR="00F63473" w:rsidRDefault="00F63473" w:rsidP="00F63473">
      <w:pPr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10.000,00 (dez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a aquisição de materiais de consumo para o setor da agricultura, incluindo as hortas comunitárias e outros projetos pertencentes ao Setor.  O crédito aberto será coberto com recursos provenientes do Superávit Financeiro da Fonte 1 – Recurso Próprio Municipal.</w:t>
      </w:r>
    </w:p>
    <w:p w:rsidR="00F63473" w:rsidRPr="008017BE" w:rsidRDefault="00F63473" w:rsidP="00F63473">
      <w:pPr>
        <w:jc w:val="both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16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agosto de 2019</w:t>
      </w: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rPr>
          <w:rFonts w:ascii="Arial" w:hAnsi="Arial" w:cs="Arial"/>
          <w:sz w:val="24"/>
        </w:rPr>
      </w:pPr>
    </w:p>
    <w:p w:rsidR="00F63473" w:rsidRPr="008017BE" w:rsidRDefault="00F63473" w:rsidP="00F63473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F63473" w:rsidRDefault="00F63473" w:rsidP="00F63473">
      <w:pPr>
        <w:jc w:val="center"/>
        <w:rPr>
          <w:rFonts w:ascii="Courier New" w:hAnsi="Courier New" w:cs="Courier New"/>
        </w:rPr>
      </w:pPr>
      <w:r w:rsidRPr="008017BE">
        <w:rPr>
          <w:rFonts w:ascii="Arial" w:hAnsi="Arial" w:cs="Arial"/>
          <w:sz w:val="24"/>
        </w:rPr>
        <w:t>Contador – CRC1SP160756/O-</w:t>
      </w:r>
      <w:r>
        <w:rPr>
          <w:rFonts w:ascii="Arial" w:hAnsi="Arial" w:cs="Arial"/>
          <w:sz w:val="24"/>
        </w:rPr>
        <w:t>2</w:t>
      </w: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F63473" w:rsidRDefault="00F63473" w:rsidP="00F63473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877" w:rsidRDefault="00473877" w:rsidP="008C51DC">
      <w:r>
        <w:separator/>
      </w:r>
    </w:p>
  </w:endnote>
  <w:endnote w:type="continuationSeparator" w:id="1">
    <w:p w:rsidR="00473877" w:rsidRDefault="00473877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877" w:rsidRDefault="00473877" w:rsidP="008C51DC">
      <w:r>
        <w:separator/>
      </w:r>
    </w:p>
  </w:footnote>
  <w:footnote w:type="continuationSeparator" w:id="1">
    <w:p w:rsidR="00473877" w:rsidRDefault="00473877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9E0B6E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224E97"/>
    <w:rsid w:val="003204EC"/>
    <w:rsid w:val="003279B0"/>
    <w:rsid w:val="00344119"/>
    <w:rsid w:val="004029AA"/>
    <w:rsid w:val="00446284"/>
    <w:rsid w:val="00473877"/>
    <w:rsid w:val="00493A8D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9E0B6E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63473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2019-08-16T12:36:00Z</dcterms:created>
  <dcterms:modified xsi:type="dcterms:W3CDTF">2019-08-16T12:36:00Z</dcterms:modified>
</cp:coreProperties>
</file>