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92836" w14:textId="77777777" w:rsidR="004C112C" w:rsidRPr="004C112C" w:rsidRDefault="004C112C" w:rsidP="004C112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87FC3B" w14:textId="7EB8623A" w:rsidR="00D94F8E" w:rsidRDefault="004C112C" w:rsidP="004C112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C112C">
        <w:rPr>
          <w:rFonts w:ascii="Arial" w:hAnsi="Arial" w:cs="Arial"/>
          <w:b/>
          <w:bCs/>
          <w:sz w:val="24"/>
          <w:szCs w:val="24"/>
        </w:rPr>
        <w:t xml:space="preserve"> PROJETO DE DECRETO LEGISLATIVO Nº 022/2025, DE 07 DE OUTUBRO DE 2025</w:t>
      </w:r>
    </w:p>
    <w:p w14:paraId="0D9E527A" w14:textId="77777777" w:rsidR="004C112C" w:rsidRPr="00153AE5" w:rsidRDefault="004C112C" w:rsidP="004C112C">
      <w:pPr>
        <w:spacing w:line="276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28881972" w14:textId="77777777" w:rsidR="00EC144F" w:rsidRPr="00EC144F" w:rsidRDefault="00EC144F" w:rsidP="00EC144F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2735A6F1" w14:textId="28CE318D" w:rsidR="004C112C" w:rsidRPr="004C112C" w:rsidRDefault="00EC144F" w:rsidP="00EC144F">
      <w:pPr>
        <w:spacing w:after="120" w:line="276" w:lineRule="auto"/>
        <w:ind w:left="5103"/>
        <w:jc w:val="both"/>
        <w:rPr>
          <w:rFonts w:ascii="Arial" w:hAnsi="Arial" w:cs="Arial"/>
          <w:sz w:val="24"/>
          <w:szCs w:val="24"/>
        </w:rPr>
      </w:pPr>
      <w:r w:rsidRPr="00EC144F">
        <w:rPr>
          <w:rFonts w:ascii="Arial" w:hAnsi="Arial" w:cs="Arial"/>
          <w:sz w:val="24"/>
          <w:szCs w:val="24"/>
        </w:rPr>
        <w:t xml:space="preserve">Concede </w:t>
      </w:r>
      <w:r w:rsidR="004C112C" w:rsidRPr="004C112C">
        <w:rPr>
          <w:rFonts w:ascii="Arial" w:hAnsi="Arial" w:cs="Arial"/>
          <w:sz w:val="24"/>
          <w:szCs w:val="24"/>
        </w:rPr>
        <w:t xml:space="preserve">Título de Cidadão Honorário do município de Quirinópolis ao </w:t>
      </w:r>
      <w:r w:rsidR="004C112C">
        <w:rPr>
          <w:rFonts w:ascii="Arial" w:hAnsi="Arial" w:cs="Arial"/>
          <w:sz w:val="24"/>
          <w:szCs w:val="24"/>
        </w:rPr>
        <w:t>Vilson Rosa de Oliveira Junior</w:t>
      </w:r>
      <w:r w:rsidR="004C112C" w:rsidRPr="004C112C">
        <w:rPr>
          <w:rFonts w:ascii="Arial" w:hAnsi="Arial" w:cs="Arial"/>
          <w:sz w:val="24"/>
          <w:szCs w:val="24"/>
        </w:rPr>
        <w:t xml:space="preserve">. </w:t>
      </w:r>
    </w:p>
    <w:p w14:paraId="02954B8E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50524384" w14:textId="11E468CD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4C112C">
        <w:rPr>
          <w:rFonts w:ascii="Arial" w:hAnsi="Arial" w:cs="Arial"/>
          <w:sz w:val="24"/>
          <w:szCs w:val="24"/>
        </w:rPr>
        <w:t xml:space="preserve">A CÂMARA MUNICIPAL DE QUIRINÓPOLIS, Estado de Goiás, por meio de seus representantes aprova, e a MESA DIRETORA promulga o seguinte Decreto Legislativo: </w:t>
      </w:r>
    </w:p>
    <w:p w14:paraId="339445E6" w14:textId="77777777" w:rsidR="004C112C" w:rsidRP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7EF5023B" w14:textId="5FC9C5C8" w:rsidR="004C112C" w:rsidRP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4C112C">
        <w:rPr>
          <w:rFonts w:ascii="Arial" w:hAnsi="Arial" w:cs="Arial"/>
          <w:sz w:val="24"/>
          <w:szCs w:val="24"/>
        </w:rPr>
        <w:t xml:space="preserve">Art. 1° Fica concedido, ao Ilustríssimo Senhor </w:t>
      </w:r>
      <w:r>
        <w:rPr>
          <w:rFonts w:ascii="Arial" w:hAnsi="Arial" w:cs="Arial"/>
          <w:sz w:val="24"/>
          <w:szCs w:val="24"/>
        </w:rPr>
        <w:t>Vilson Rosa de Oliveira Junior</w:t>
      </w:r>
      <w:r w:rsidRPr="004C112C">
        <w:rPr>
          <w:rFonts w:ascii="Arial" w:hAnsi="Arial" w:cs="Arial"/>
          <w:sz w:val="24"/>
          <w:szCs w:val="24"/>
        </w:rPr>
        <w:t xml:space="preserve">, o título honorífico de cidadão quirinopolino, como forma de reconhecimento pelos relevantes serviços de educação prestados ao município de Quirinópolis. </w:t>
      </w:r>
    </w:p>
    <w:p w14:paraId="18638520" w14:textId="77777777" w:rsidR="004C112C" w:rsidRP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4C112C">
        <w:rPr>
          <w:rFonts w:ascii="Arial" w:hAnsi="Arial" w:cs="Arial"/>
          <w:sz w:val="24"/>
          <w:szCs w:val="24"/>
        </w:rPr>
        <w:t xml:space="preserve">Art. 2° Este Decreto Legislativo entrará em vigor na data de sua publicação. </w:t>
      </w:r>
    </w:p>
    <w:p w14:paraId="0048BC2D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08681D32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3E220A9B" w14:textId="0C13FD02" w:rsidR="00153AE5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4C112C">
        <w:rPr>
          <w:rFonts w:ascii="Arial" w:hAnsi="Arial" w:cs="Arial"/>
          <w:sz w:val="24"/>
          <w:szCs w:val="24"/>
        </w:rPr>
        <w:t xml:space="preserve">Sala das Sessões da Câmara Municipal de Quirinópolis, Estado de Goiás, aos </w:t>
      </w:r>
      <w:r>
        <w:rPr>
          <w:rFonts w:ascii="Arial" w:hAnsi="Arial" w:cs="Arial"/>
          <w:sz w:val="24"/>
          <w:szCs w:val="24"/>
        </w:rPr>
        <w:t xml:space="preserve">11 </w:t>
      </w:r>
      <w:r w:rsidRPr="004C112C">
        <w:rPr>
          <w:rFonts w:ascii="Arial" w:hAnsi="Arial" w:cs="Arial"/>
          <w:sz w:val="24"/>
          <w:szCs w:val="24"/>
        </w:rPr>
        <w:t xml:space="preserve">dias do mês de </w:t>
      </w:r>
      <w:r>
        <w:rPr>
          <w:rFonts w:ascii="Arial" w:hAnsi="Arial" w:cs="Arial"/>
          <w:sz w:val="24"/>
          <w:szCs w:val="24"/>
        </w:rPr>
        <w:t>novembro</w:t>
      </w:r>
      <w:r w:rsidRPr="004C112C">
        <w:rPr>
          <w:rFonts w:ascii="Arial" w:hAnsi="Arial" w:cs="Arial"/>
          <w:sz w:val="24"/>
          <w:szCs w:val="24"/>
        </w:rPr>
        <w:t xml:space="preserve"> de</w:t>
      </w:r>
      <w:r w:rsidRPr="004C112C">
        <w:rPr>
          <w:rFonts w:ascii="Arial" w:hAnsi="Arial" w:cs="Arial"/>
          <w:sz w:val="24"/>
          <w:szCs w:val="24"/>
        </w:rPr>
        <w:t xml:space="preserve"> 2025.</w:t>
      </w:r>
    </w:p>
    <w:p w14:paraId="7270C08A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4C29252B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6FD048AF" w14:textId="77777777" w:rsidR="004C112C" w:rsidRPr="003A3158" w:rsidRDefault="004C112C" w:rsidP="004C112C">
      <w:pPr>
        <w:shd w:val="clear" w:color="auto" w:fill="FFFFFF"/>
        <w:jc w:val="center"/>
        <w:rPr>
          <w:rFonts w:ascii="Arial" w:hAnsi="Arial" w:cs="Arial"/>
          <w:color w:val="212529"/>
          <w:sz w:val="24"/>
          <w:szCs w:val="24"/>
        </w:rPr>
      </w:pPr>
      <w:r w:rsidRPr="003A3158">
        <w:rPr>
          <w:rFonts w:ascii="Arial" w:hAnsi="Arial" w:cs="Arial"/>
          <w:color w:val="212529"/>
          <w:sz w:val="24"/>
          <w:szCs w:val="24"/>
        </w:rPr>
        <w:t>CLEILTON DIAS DE RESENDE</w:t>
      </w:r>
    </w:p>
    <w:p w14:paraId="24815D48" w14:textId="77777777" w:rsidR="004C112C" w:rsidRPr="00153AE5" w:rsidRDefault="004C112C" w:rsidP="004C112C">
      <w:pPr>
        <w:shd w:val="clear" w:color="auto" w:fill="FFFFFF"/>
        <w:jc w:val="center"/>
        <w:rPr>
          <w:rFonts w:ascii="Arial" w:hAnsi="Arial" w:cs="Arial"/>
          <w:color w:val="212529"/>
          <w:sz w:val="24"/>
          <w:szCs w:val="24"/>
        </w:rPr>
      </w:pPr>
      <w:r w:rsidRPr="003A3158">
        <w:rPr>
          <w:rFonts w:ascii="Arial" w:hAnsi="Arial" w:cs="Arial"/>
          <w:color w:val="212529"/>
          <w:sz w:val="24"/>
          <w:szCs w:val="24"/>
        </w:rPr>
        <w:t>Vereador/President</w:t>
      </w:r>
      <w:r>
        <w:rPr>
          <w:rFonts w:ascii="Arial" w:hAnsi="Arial" w:cs="Arial"/>
          <w:color w:val="212529"/>
          <w:sz w:val="24"/>
          <w:szCs w:val="24"/>
        </w:rPr>
        <w:t>e</w:t>
      </w:r>
    </w:p>
    <w:p w14:paraId="14B3FA1F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2BF1349E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3EFAA512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58792029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05C28C61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19E5D818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0CA8FC23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514D4ED3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30F78B92" w14:textId="1A216572" w:rsidR="004C112C" w:rsidRDefault="004C112C" w:rsidP="004C112C">
      <w:pPr>
        <w:spacing w:after="120" w:line="276" w:lineRule="auto"/>
        <w:jc w:val="center"/>
        <w:rPr>
          <w:rFonts w:ascii="Arial" w:hAnsi="Arial" w:cs="Arial"/>
          <w:sz w:val="24"/>
          <w:szCs w:val="24"/>
        </w:rPr>
      </w:pPr>
      <w:r w:rsidRPr="004C112C"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</w:p>
    <w:p w14:paraId="086312E7" w14:textId="77777777" w:rsidR="004C112C" w:rsidRPr="00EC144F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3D3D2B3E" w14:textId="77777777" w:rsidR="00B73BD6" w:rsidRPr="00B73BD6" w:rsidRDefault="00B73BD6" w:rsidP="00B73BD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B73BD6">
        <w:rPr>
          <w:rFonts w:ascii="Arial" w:hAnsi="Arial" w:cs="Arial"/>
          <w:sz w:val="24"/>
          <w:szCs w:val="24"/>
        </w:rPr>
        <w:t>O presente Projeto de Decreto Legislativo tem por finalidade conceder o Título de Cidadão Honorário de Quirinópolis ao Senhor Vilson Rosa de Oliveira Júnior, em reconhecimento aos relevantes serviços prestados ao desenvolvimento econômico, social e turístico do município.</w:t>
      </w:r>
    </w:p>
    <w:p w14:paraId="6EB0B439" w14:textId="28A90667" w:rsidR="00B73BD6" w:rsidRPr="00B73BD6" w:rsidRDefault="006237D1" w:rsidP="00B73BD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6237D1">
        <w:rPr>
          <w:rFonts w:ascii="Arial" w:hAnsi="Arial" w:cs="Arial"/>
          <w:sz w:val="24"/>
          <w:szCs w:val="24"/>
        </w:rPr>
        <w:t>O Sr. Vilson Rosa de Oliveira Júnior nasceu na cidade de Goiânia/GO e passou sua infância e juventude em Uberlândia/MG.</w:t>
      </w:r>
      <w:r>
        <w:rPr>
          <w:rFonts w:ascii="Arial" w:hAnsi="Arial" w:cs="Arial"/>
          <w:sz w:val="24"/>
          <w:szCs w:val="24"/>
        </w:rPr>
        <w:t xml:space="preserve"> </w:t>
      </w:r>
      <w:r w:rsidR="00B73BD6" w:rsidRPr="00B73BD6">
        <w:rPr>
          <w:rFonts w:ascii="Arial" w:hAnsi="Arial" w:cs="Arial"/>
          <w:sz w:val="24"/>
          <w:szCs w:val="24"/>
        </w:rPr>
        <w:t>Em 1998, fixou residência em Quirinópolis/GO, constituiu família com a Sra. Rosângela Ferreira Martins, com quem tem dois filhos: Gabriel Martins Oliveira e Sophia Martins Oliveira. Atualmente, aos 50 anos, é amplamente reconhecido pela sua dedicação e compromisso com o progresso do município.</w:t>
      </w:r>
    </w:p>
    <w:p w14:paraId="0BFEF296" w14:textId="25639D9B" w:rsidR="00B73BD6" w:rsidRPr="00B73BD6" w:rsidRDefault="00B73BD6" w:rsidP="00B73BD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B73BD6">
        <w:rPr>
          <w:rFonts w:ascii="Arial" w:hAnsi="Arial" w:cs="Arial"/>
          <w:sz w:val="24"/>
          <w:szCs w:val="24"/>
        </w:rPr>
        <w:t xml:space="preserve">Atualmente exerce o cargo de </w:t>
      </w:r>
      <w:r w:rsidR="006133BD">
        <w:rPr>
          <w:rFonts w:ascii="Arial" w:hAnsi="Arial" w:cs="Arial"/>
          <w:sz w:val="24"/>
          <w:szCs w:val="24"/>
        </w:rPr>
        <w:t>Superintendente de Desenvolvimento Econômico e Turismo</w:t>
      </w:r>
      <w:r w:rsidRPr="00B73BD6">
        <w:rPr>
          <w:rFonts w:ascii="Arial" w:hAnsi="Arial" w:cs="Arial"/>
          <w:sz w:val="24"/>
          <w:szCs w:val="24"/>
        </w:rPr>
        <w:t xml:space="preserve"> de Quirinópolis, além de presidir a Instância de Governança Regional (IGR) do Lago Rio Paranaíba, que congrega dez municípios: São Simão, Lagoa Santa, Caçu, Quirinópolis, </w:t>
      </w:r>
      <w:r w:rsidR="004D3982">
        <w:rPr>
          <w:rFonts w:ascii="Arial" w:hAnsi="Arial" w:cs="Arial"/>
          <w:sz w:val="24"/>
          <w:szCs w:val="24"/>
        </w:rPr>
        <w:t>Inaciolândia</w:t>
      </w:r>
      <w:r w:rsidRPr="00B73BD6">
        <w:rPr>
          <w:rFonts w:ascii="Arial" w:hAnsi="Arial" w:cs="Arial"/>
          <w:sz w:val="24"/>
          <w:szCs w:val="24"/>
        </w:rPr>
        <w:t>, Itumbiara, Buriti Alegre, Três Ranchos, Anhanguera e Cachoeira Dourada. Sua atuação tem sido decisiva na integração regional e na promoção do desenvolvimento sustentável do turismo e da economia local.</w:t>
      </w:r>
    </w:p>
    <w:p w14:paraId="4EAD0BFB" w14:textId="77777777" w:rsidR="00B73BD6" w:rsidRPr="00B73BD6" w:rsidRDefault="00B73BD6" w:rsidP="00B73BD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B73BD6">
        <w:rPr>
          <w:rFonts w:ascii="Arial" w:hAnsi="Arial" w:cs="Arial"/>
          <w:sz w:val="24"/>
          <w:szCs w:val="24"/>
        </w:rPr>
        <w:t>Durante sua trajetória profissional, destacou-se como Coordenador do SINE em Quirinópolis, período em que conseguiu elevar o posto de atendimento à 3ª posição estadual em número de contratações, resultado de sua gestão eficiente e comprometida com a geração de empregos. Posteriormente, à frente da Superintendência de Desenvolvimento Econômico e Político, liderou importantes projetos voltados à expansão econômica e à valorização do empreendedorismo local.</w:t>
      </w:r>
    </w:p>
    <w:p w14:paraId="5FB16B75" w14:textId="77777777" w:rsidR="00B73BD6" w:rsidRPr="00B73BD6" w:rsidRDefault="00B73BD6" w:rsidP="00B73BD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B73BD6">
        <w:rPr>
          <w:rFonts w:ascii="Arial" w:hAnsi="Arial" w:cs="Arial"/>
          <w:sz w:val="24"/>
          <w:szCs w:val="24"/>
        </w:rPr>
        <w:t>No âmbito do turismo, o homenageado teve papel fundamental para que Quirinópolis fosse inserida, em 2023, no Mapa do Turismo Brasileiro, reconhecimento que permanece até os dias atuais. Em 2025, sob sua coordenação, o município protagonizou, pela primeira vez, o Circuito Goiano de Pesca Esportiva, evento que consolidou Quirinópolis como destino turístico e impulsionou a economia local.</w:t>
      </w:r>
    </w:p>
    <w:p w14:paraId="34744816" w14:textId="77777777" w:rsidR="00B73BD6" w:rsidRPr="00B73BD6" w:rsidRDefault="00B73BD6" w:rsidP="00B73BD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B73BD6">
        <w:rPr>
          <w:rFonts w:ascii="Arial" w:hAnsi="Arial" w:cs="Arial"/>
          <w:sz w:val="24"/>
          <w:szCs w:val="24"/>
        </w:rPr>
        <w:t>Além disso, o Secretário Vilson Rosa de Oliveira Júnior atua de forma articulada junto aos órgãos estaduais e federais, levando os projetos municipais para análise e deliberação conjunta com a Secretaria de Turismo do Estado de Goiás e o Ministério do Turismo, fortalecendo a representatividade de Quirinópolis nos âmbitos estadual e nacional.</w:t>
      </w:r>
    </w:p>
    <w:p w14:paraId="6BFE5300" w14:textId="77777777" w:rsidR="00B73BD6" w:rsidRPr="00B73BD6" w:rsidRDefault="00B73BD6" w:rsidP="00B73BD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B73BD6">
        <w:rPr>
          <w:rFonts w:ascii="Arial" w:hAnsi="Arial" w:cs="Arial"/>
          <w:sz w:val="24"/>
          <w:szCs w:val="24"/>
        </w:rPr>
        <w:t xml:space="preserve">Tais ações evidenciam a dedicação, o compromisso e a contribuição ímpar do Sr. Vilson Rosa de Oliveira Júnior para o desenvolvimento de Quirinópolis, motivo pelo qual o Poder </w:t>
      </w:r>
      <w:r w:rsidRPr="00B73BD6">
        <w:rPr>
          <w:rFonts w:ascii="Arial" w:hAnsi="Arial" w:cs="Arial"/>
          <w:sz w:val="24"/>
          <w:szCs w:val="24"/>
        </w:rPr>
        <w:lastRenderedPageBreak/>
        <w:t>Legislativo Municipal, por meio deste título honorífico, expressa seu reconhecimento, gratidão e apreço, acolhendo-o de forma justa e merecida como filho desta terra.</w:t>
      </w:r>
    </w:p>
    <w:p w14:paraId="132299C6" w14:textId="77777777" w:rsidR="00EC144F" w:rsidRPr="00EC144F" w:rsidRDefault="00EC144F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2BDB070B" w14:textId="3BB11294" w:rsidR="004C112C" w:rsidRPr="00EC144F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EC144F">
        <w:rPr>
          <w:rFonts w:ascii="Arial" w:hAnsi="Arial" w:cs="Arial"/>
          <w:sz w:val="24"/>
          <w:szCs w:val="24"/>
        </w:rPr>
        <w:t xml:space="preserve">Sala das Sessões da Câmara Municipal de Quirinópolis, Estado de Goiás, aos </w:t>
      </w:r>
      <w:r w:rsidR="00EC144F" w:rsidRPr="00EC144F">
        <w:rPr>
          <w:rFonts w:ascii="Arial" w:hAnsi="Arial" w:cs="Arial"/>
          <w:sz w:val="24"/>
          <w:szCs w:val="24"/>
        </w:rPr>
        <w:t>11</w:t>
      </w:r>
      <w:r w:rsidRPr="00EC144F">
        <w:rPr>
          <w:rFonts w:ascii="Arial" w:hAnsi="Arial" w:cs="Arial"/>
          <w:sz w:val="24"/>
          <w:szCs w:val="24"/>
        </w:rPr>
        <w:t xml:space="preserve"> dias do mês</w:t>
      </w:r>
      <w:r w:rsidR="00EC144F" w:rsidRPr="00EC144F">
        <w:rPr>
          <w:rFonts w:ascii="Arial" w:hAnsi="Arial" w:cs="Arial"/>
          <w:sz w:val="24"/>
          <w:szCs w:val="24"/>
        </w:rPr>
        <w:t xml:space="preserve"> de novembro de 2025.</w:t>
      </w:r>
    </w:p>
    <w:p w14:paraId="6F5808FA" w14:textId="77777777" w:rsidR="004C112C" w:rsidRDefault="004C112C" w:rsidP="004C112C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2FF66866" w14:textId="77777777" w:rsidR="002A09B7" w:rsidRDefault="002A09B7" w:rsidP="00EC144F">
      <w:pPr>
        <w:spacing w:after="120" w:line="276" w:lineRule="auto"/>
        <w:rPr>
          <w:rFonts w:ascii="Arial" w:hAnsi="Arial" w:cs="Arial"/>
          <w:sz w:val="24"/>
          <w:szCs w:val="24"/>
        </w:rPr>
      </w:pPr>
    </w:p>
    <w:p w14:paraId="6737CEFD" w14:textId="77777777" w:rsidR="00153AE5" w:rsidRPr="003A3158" w:rsidRDefault="00153AE5" w:rsidP="00153AE5">
      <w:pPr>
        <w:shd w:val="clear" w:color="auto" w:fill="FFFFFF"/>
        <w:jc w:val="center"/>
        <w:rPr>
          <w:rFonts w:ascii="Arial" w:hAnsi="Arial" w:cs="Arial"/>
          <w:color w:val="212529"/>
          <w:sz w:val="24"/>
          <w:szCs w:val="24"/>
        </w:rPr>
      </w:pPr>
      <w:r w:rsidRPr="003A3158">
        <w:rPr>
          <w:rFonts w:ascii="Arial" w:hAnsi="Arial" w:cs="Arial"/>
          <w:color w:val="212529"/>
          <w:sz w:val="24"/>
          <w:szCs w:val="24"/>
        </w:rPr>
        <w:t>CLEILTON DIAS DE RESENDE</w:t>
      </w:r>
    </w:p>
    <w:p w14:paraId="5A29F747" w14:textId="4AD2107D" w:rsidR="002A09B7" w:rsidRPr="00153AE5" w:rsidRDefault="00153AE5" w:rsidP="00153AE5">
      <w:pPr>
        <w:shd w:val="clear" w:color="auto" w:fill="FFFFFF"/>
        <w:jc w:val="center"/>
        <w:rPr>
          <w:rFonts w:ascii="Arial" w:hAnsi="Arial" w:cs="Arial"/>
          <w:color w:val="212529"/>
          <w:sz w:val="24"/>
          <w:szCs w:val="24"/>
        </w:rPr>
      </w:pPr>
      <w:r w:rsidRPr="003A3158">
        <w:rPr>
          <w:rFonts w:ascii="Arial" w:hAnsi="Arial" w:cs="Arial"/>
          <w:color w:val="212529"/>
          <w:sz w:val="24"/>
          <w:szCs w:val="24"/>
        </w:rPr>
        <w:t>Vereador/President</w:t>
      </w:r>
      <w:r>
        <w:rPr>
          <w:rFonts w:ascii="Arial" w:hAnsi="Arial" w:cs="Arial"/>
          <w:color w:val="212529"/>
          <w:sz w:val="24"/>
          <w:szCs w:val="24"/>
        </w:rPr>
        <w:t>e</w:t>
      </w:r>
    </w:p>
    <w:sectPr w:rsidR="002A09B7" w:rsidRPr="00153AE5" w:rsidSect="00493DA8">
      <w:headerReference w:type="default" r:id="rId6"/>
      <w:footerReference w:type="default" r:id="rId7"/>
      <w:pgSz w:w="11907" w:h="16840" w:code="9"/>
      <w:pgMar w:top="567" w:right="851" w:bottom="737" w:left="1418" w:header="720" w:footer="720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5885B" w14:textId="77777777" w:rsidR="004114AB" w:rsidRDefault="004114AB" w:rsidP="006D265C">
      <w:r>
        <w:separator/>
      </w:r>
    </w:p>
  </w:endnote>
  <w:endnote w:type="continuationSeparator" w:id="0">
    <w:p w14:paraId="49EF0F9B" w14:textId="77777777" w:rsidR="004114AB" w:rsidRDefault="004114AB" w:rsidP="006D2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FDD3B" w14:textId="77777777" w:rsidR="003101DC" w:rsidRDefault="003101DC" w:rsidP="003101DC">
    <w:pPr>
      <w:pStyle w:val="Rodap"/>
      <w:pBdr>
        <w:bottom w:val="single" w:sz="12" w:space="1" w:color="auto"/>
      </w:pBdr>
      <w:jc w:val="right"/>
      <w:rPr>
        <w:sz w:val="16"/>
      </w:rPr>
    </w:pPr>
    <w:r>
      <w:rPr>
        <w:sz w:val="16"/>
      </w:rPr>
      <w:t xml:space="preserve">       </w:t>
    </w:r>
  </w:p>
  <w:p w14:paraId="76F6E118" w14:textId="77777777" w:rsidR="00B4275C" w:rsidRDefault="003101DC" w:rsidP="003101DC">
    <w:pPr>
      <w:pStyle w:val="Rodap"/>
      <w:jc w:val="center"/>
      <w:rPr>
        <w:sz w:val="22"/>
        <w:szCs w:val="22"/>
      </w:rPr>
    </w:pPr>
    <w:r w:rsidRPr="00525968">
      <w:rPr>
        <w:sz w:val="22"/>
        <w:szCs w:val="22"/>
      </w:rPr>
      <w:t>R. Prof. Glicério da Cunha, esq</w:t>
    </w:r>
    <w:r w:rsidR="009F7FDC">
      <w:rPr>
        <w:sz w:val="22"/>
        <w:szCs w:val="22"/>
      </w:rPr>
      <w:t xml:space="preserve">. c/ R. Domingos Jacinto da Luz, Bairro Municipal, </w:t>
    </w:r>
    <w:r w:rsidRPr="00525968">
      <w:rPr>
        <w:sz w:val="22"/>
        <w:szCs w:val="22"/>
      </w:rPr>
      <w:t xml:space="preserve">Quirinópolis-GO. </w:t>
    </w:r>
  </w:p>
  <w:p w14:paraId="78264C8D" w14:textId="77777777" w:rsidR="003101DC" w:rsidRPr="00525968" w:rsidRDefault="003101DC" w:rsidP="003101DC">
    <w:pPr>
      <w:pStyle w:val="Rodap"/>
      <w:jc w:val="center"/>
      <w:rPr>
        <w:b/>
        <w:i/>
        <w:sz w:val="22"/>
        <w:szCs w:val="22"/>
      </w:rPr>
    </w:pPr>
    <w:r w:rsidRPr="00525968">
      <w:rPr>
        <w:b/>
        <w:i/>
        <w:sz w:val="22"/>
        <w:szCs w:val="22"/>
      </w:rPr>
      <w:t>CEP. 75.860.000 - Tel. (64)3651-104</w:t>
    </w:r>
    <w:r w:rsidR="005D1B62">
      <w:rPr>
        <w:b/>
        <w:i/>
        <w:sz w:val="22"/>
        <w:szCs w:val="22"/>
      </w:rPr>
      <w:t>0 / 36</w:t>
    </w:r>
    <w:r>
      <w:rPr>
        <w:b/>
        <w:i/>
        <w:sz w:val="22"/>
        <w:szCs w:val="22"/>
      </w:rPr>
      <w:t>5</w:t>
    </w:r>
    <w:r w:rsidR="005D1B62">
      <w:rPr>
        <w:b/>
        <w:i/>
        <w:sz w:val="22"/>
        <w:szCs w:val="22"/>
      </w:rPr>
      <w:t>1</w:t>
    </w:r>
    <w:r>
      <w:rPr>
        <w:b/>
        <w:i/>
        <w:sz w:val="22"/>
        <w:szCs w:val="22"/>
      </w:rPr>
      <w:t>-1500</w:t>
    </w:r>
  </w:p>
  <w:p w14:paraId="7053C0B8" w14:textId="77777777" w:rsidR="003101DC" w:rsidRPr="00525968" w:rsidRDefault="003101DC" w:rsidP="003101DC">
    <w:pPr>
      <w:pStyle w:val="Rodap"/>
      <w:jc w:val="center"/>
      <w:rPr>
        <w:b/>
        <w:i/>
        <w:sz w:val="22"/>
        <w:szCs w:val="22"/>
      </w:rPr>
    </w:pPr>
    <w:r w:rsidRPr="00525968">
      <w:rPr>
        <w:b/>
        <w:i/>
        <w:sz w:val="22"/>
        <w:szCs w:val="22"/>
      </w:rPr>
      <w:t>Site</w:t>
    </w:r>
    <w:r>
      <w:rPr>
        <w:b/>
        <w:i/>
        <w:sz w:val="22"/>
        <w:szCs w:val="22"/>
      </w:rPr>
      <w:t>:</w:t>
    </w:r>
    <w:r w:rsidRPr="00525968">
      <w:rPr>
        <w:b/>
        <w:i/>
        <w:sz w:val="22"/>
        <w:szCs w:val="22"/>
      </w:rPr>
      <w:t xml:space="preserve"> </w:t>
    </w:r>
    <w:hyperlink r:id="rId1" w:history="1">
      <w:r w:rsidRPr="00525968">
        <w:rPr>
          <w:rStyle w:val="Hyperlink"/>
          <w:b/>
          <w:i/>
          <w:sz w:val="22"/>
          <w:szCs w:val="22"/>
        </w:rPr>
        <w:t>www.quirinopolis.go.leg.br</w:t>
      </w:r>
    </w:hyperlink>
    <w:r w:rsidRPr="00525968">
      <w:rPr>
        <w:b/>
        <w:i/>
        <w:sz w:val="22"/>
        <w:szCs w:val="22"/>
      </w:rPr>
      <w:t xml:space="preserve">  -  E-mail</w:t>
    </w:r>
    <w:r>
      <w:rPr>
        <w:b/>
        <w:i/>
        <w:sz w:val="22"/>
        <w:szCs w:val="22"/>
      </w:rPr>
      <w:t>:</w:t>
    </w:r>
    <w:r w:rsidRPr="00525968">
      <w:rPr>
        <w:b/>
        <w:i/>
        <w:sz w:val="22"/>
        <w:szCs w:val="22"/>
      </w:rPr>
      <w:t xml:space="preserve"> camara@quirinopolis.go.leg.br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D437B" w14:textId="77777777" w:rsidR="004114AB" w:rsidRDefault="004114AB" w:rsidP="006D265C">
      <w:r>
        <w:separator/>
      </w:r>
    </w:p>
  </w:footnote>
  <w:footnote w:type="continuationSeparator" w:id="0">
    <w:p w14:paraId="4829E885" w14:textId="77777777" w:rsidR="004114AB" w:rsidRDefault="004114AB" w:rsidP="006D2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F1FCB" w14:textId="77777777" w:rsidR="006D265C" w:rsidRDefault="006D265C" w:rsidP="006D265C">
    <w:pPr>
      <w:pStyle w:val="Cabealho"/>
      <w:jc w:val="center"/>
    </w:pPr>
    <w:r>
      <w:rPr>
        <w:rFonts w:ascii="Cambria" w:hAnsi="Cambria" w:cs="Arial"/>
        <w:b/>
        <w:noProof/>
        <w:sz w:val="28"/>
        <w:szCs w:val="28"/>
      </w:rPr>
      <w:drawing>
        <wp:inline distT="0" distB="0" distL="0" distR="0" wp14:anchorId="300B296A" wp14:editId="37408E04">
          <wp:extent cx="1095375" cy="828675"/>
          <wp:effectExtent l="0" t="0" r="9525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B2386DC" w14:textId="77777777" w:rsidR="006D265C" w:rsidRPr="00BD13AE" w:rsidRDefault="006D265C" w:rsidP="006D265C">
    <w:pPr>
      <w:overflowPunct w:val="0"/>
      <w:autoSpaceDE w:val="0"/>
      <w:autoSpaceDN w:val="0"/>
      <w:adjustRightInd w:val="0"/>
      <w:jc w:val="center"/>
      <w:rPr>
        <w:rFonts w:ascii="Arial" w:hAnsi="Arial" w:cs="Arial"/>
        <w:b/>
        <w:sz w:val="22"/>
        <w:szCs w:val="22"/>
      </w:rPr>
    </w:pPr>
    <w:r w:rsidRPr="00BD13AE">
      <w:rPr>
        <w:rFonts w:ascii="Arial" w:hAnsi="Arial" w:cs="Arial"/>
        <w:b/>
        <w:sz w:val="22"/>
        <w:szCs w:val="22"/>
      </w:rPr>
      <w:t>ESTADO DE GOIÁS</w:t>
    </w:r>
  </w:p>
  <w:p w14:paraId="4CF99723" w14:textId="77777777" w:rsidR="006D265C" w:rsidRPr="00BD13AE" w:rsidRDefault="006D265C" w:rsidP="006D265C">
    <w:pPr>
      <w:overflowPunct w:val="0"/>
      <w:autoSpaceDE w:val="0"/>
      <w:autoSpaceDN w:val="0"/>
      <w:adjustRightInd w:val="0"/>
      <w:jc w:val="center"/>
      <w:rPr>
        <w:rFonts w:ascii="Arial" w:hAnsi="Arial" w:cs="Arial"/>
        <w:b/>
        <w:sz w:val="22"/>
        <w:szCs w:val="22"/>
      </w:rPr>
    </w:pPr>
    <w:r w:rsidRPr="00BD13AE">
      <w:rPr>
        <w:rFonts w:ascii="Arial" w:hAnsi="Arial" w:cs="Arial"/>
        <w:b/>
        <w:sz w:val="22"/>
        <w:szCs w:val="22"/>
      </w:rPr>
      <w:t>PODER LEGISLATIVO</w:t>
    </w:r>
  </w:p>
  <w:p w14:paraId="1E28053D" w14:textId="77777777" w:rsidR="006D265C" w:rsidRPr="00BD13AE" w:rsidRDefault="006D265C" w:rsidP="006D265C">
    <w:pPr>
      <w:pBdr>
        <w:bottom w:val="single" w:sz="12" w:space="1" w:color="auto"/>
      </w:pBdr>
      <w:overflowPunct w:val="0"/>
      <w:autoSpaceDE w:val="0"/>
      <w:autoSpaceDN w:val="0"/>
      <w:adjustRightInd w:val="0"/>
      <w:jc w:val="center"/>
      <w:rPr>
        <w:rFonts w:ascii="Arial" w:hAnsi="Arial" w:cs="Arial"/>
        <w:b/>
        <w:sz w:val="22"/>
        <w:szCs w:val="22"/>
      </w:rPr>
    </w:pPr>
    <w:r w:rsidRPr="00BD13AE">
      <w:rPr>
        <w:rFonts w:ascii="Arial" w:hAnsi="Arial" w:cs="Arial"/>
        <w:b/>
        <w:sz w:val="22"/>
        <w:szCs w:val="22"/>
      </w:rPr>
      <w:t>CÂMARA MUNICIPAL DE QUIRINÓPOLIS</w:t>
    </w:r>
  </w:p>
  <w:p w14:paraId="005DC1BE" w14:textId="77777777" w:rsidR="006D265C" w:rsidRDefault="006D26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246"/>
    <w:rsid w:val="00006F10"/>
    <w:rsid w:val="00063DD0"/>
    <w:rsid w:val="00080EF4"/>
    <w:rsid w:val="00086DAF"/>
    <w:rsid w:val="000B040E"/>
    <w:rsid w:val="000B0C80"/>
    <w:rsid w:val="000C4E5C"/>
    <w:rsid w:val="000C4E71"/>
    <w:rsid w:val="000D1C8E"/>
    <w:rsid w:val="000F0CF1"/>
    <w:rsid w:val="000F68CF"/>
    <w:rsid w:val="00101E52"/>
    <w:rsid w:val="00110246"/>
    <w:rsid w:val="00131B3E"/>
    <w:rsid w:val="00153AE5"/>
    <w:rsid w:val="001C4719"/>
    <w:rsid w:val="001C5213"/>
    <w:rsid w:val="001F4B60"/>
    <w:rsid w:val="0021116D"/>
    <w:rsid w:val="00216FA3"/>
    <w:rsid w:val="00236CAA"/>
    <w:rsid w:val="002568B1"/>
    <w:rsid w:val="002735EA"/>
    <w:rsid w:val="002879CF"/>
    <w:rsid w:val="002A09B7"/>
    <w:rsid w:val="002A4C1C"/>
    <w:rsid w:val="002B543F"/>
    <w:rsid w:val="002E0317"/>
    <w:rsid w:val="003101DC"/>
    <w:rsid w:val="00314B1D"/>
    <w:rsid w:val="00351B29"/>
    <w:rsid w:val="00374965"/>
    <w:rsid w:val="003D5A1A"/>
    <w:rsid w:val="0041097C"/>
    <w:rsid w:val="004114AB"/>
    <w:rsid w:val="00445735"/>
    <w:rsid w:val="00491321"/>
    <w:rsid w:val="00493DA8"/>
    <w:rsid w:val="004C112C"/>
    <w:rsid w:val="004C45C3"/>
    <w:rsid w:val="004D3982"/>
    <w:rsid w:val="00531DFF"/>
    <w:rsid w:val="00550CD7"/>
    <w:rsid w:val="00586F7A"/>
    <w:rsid w:val="005A1FC2"/>
    <w:rsid w:val="005B62E9"/>
    <w:rsid w:val="005C35DA"/>
    <w:rsid w:val="005D1B62"/>
    <w:rsid w:val="0060236F"/>
    <w:rsid w:val="006133BD"/>
    <w:rsid w:val="006237D1"/>
    <w:rsid w:val="006647F8"/>
    <w:rsid w:val="006A0EAB"/>
    <w:rsid w:val="006B0D5C"/>
    <w:rsid w:val="006C619B"/>
    <w:rsid w:val="006D265C"/>
    <w:rsid w:val="006D6DAD"/>
    <w:rsid w:val="007054CF"/>
    <w:rsid w:val="00746C26"/>
    <w:rsid w:val="00766135"/>
    <w:rsid w:val="007A35D9"/>
    <w:rsid w:val="007F6485"/>
    <w:rsid w:val="008379E6"/>
    <w:rsid w:val="00874D70"/>
    <w:rsid w:val="0088546B"/>
    <w:rsid w:val="008A64B5"/>
    <w:rsid w:val="008B2EA3"/>
    <w:rsid w:val="008B5429"/>
    <w:rsid w:val="008B633B"/>
    <w:rsid w:val="008F4418"/>
    <w:rsid w:val="00906C59"/>
    <w:rsid w:val="00945CD5"/>
    <w:rsid w:val="00993280"/>
    <w:rsid w:val="009F33FF"/>
    <w:rsid w:val="009F7FDC"/>
    <w:rsid w:val="00A063A5"/>
    <w:rsid w:val="00A2063E"/>
    <w:rsid w:val="00A2159C"/>
    <w:rsid w:val="00A24391"/>
    <w:rsid w:val="00A52409"/>
    <w:rsid w:val="00A65F44"/>
    <w:rsid w:val="00AC3325"/>
    <w:rsid w:val="00AC5958"/>
    <w:rsid w:val="00AC7201"/>
    <w:rsid w:val="00AC76A5"/>
    <w:rsid w:val="00AE1C9C"/>
    <w:rsid w:val="00AF5CE8"/>
    <w:rsid w:val="00B23439"/>
    <w:rsid w:val="00B42169"/>
    <w:rsid w:val="00B4275C"/>
    <w:rsid w:val="00B73BD6"/>
    <w:rsid w:val="00B8229A"/>
    <w:rsid w:val="00B86F79"/>
    <w:rsid w:val="00BA5338"/>
    <w:rsid w:val="00BA551A"/>
    <w:rsid w:val="00BD13AE"/>
    <w:rsid w:val="00BD1F8D"/>
    <w:rsid w:val="00BE4D5D"/>
    <w:rsid w:val="00C03689"/>
    <w:rsid w:val="00C325A7"/>
    <w:rsid w:val="00C32669"/>
    <w:rsid w:val="00C72AB4"/>
    <w:rsid w:val="00CD7F35"/>
    <w:rsid w:val="00D15AED"/>
    <w:rsid w:val="00D436C2"/>
    <w:rsid w:val="00D44F20"/>
    <w:rsid w:val="00D50526"/>
    <w:rsid w:val="00D50788"/>
    <w:rsid w:val="00D74002"/>
    <w:rsid w:val="00D77A90"/>
    <w:rsid w:val="00D835F6"/>
    <w:rsid w:val="00D94F8E"/>
    <w:rsid w:val="00DA2903"/>
    <w:rsid w:val="00DB570C"/>
    <w:rsid w:val="00DC51E4"/>
    <w:rsid w:val="00DE2896"/>
    <w:rsid w:val="00DF0432"/>
    <w:rsid w:val="00DF2944"/>
    <w:rsid w:val="00E03E0E"/>
    <w:rsid w:val="00E24E94"/>
    <w:rsid w:val="00E37362"/>
    <w:rsid w:val="00E430C9"/>
    <w:rsid w:val="00E75403"/>
    <w:rsid w:val="00E955CF"/>
    <w:rsid w:val="00EA6F2B"/>
    <w:rsid w:val="00EB2719"/>
    <w:rsid w:val="00EB4DEE"/>
    <w:rsid w:val="00EC144F"/>
    <w:rsid w:val="00EC737D"/>
    <w:rsid w:val="00F01DF7"/>
    <w:rsid w:val="00F51079"/>
    <w:rsid w:val="00F54CCE"/>
    <w:rsid w:val="00F94D3A"/>
    <w:rsid w:val="00FA2F02"/>
    <w:rsid w:val="00FB21B0"/>
    <w:rsid w:val="00FB795C"/>
    <w:rsid w:val="00FC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238F6"/>
  <w15:docId w15:val="{6E93E524-0932-3547-A054-2168BF535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09B7"/>
  </w:style>
  <w:style w:type="paragraph" w:styleId="Ttulo1">
    <w:name w:val="heading 1"/>
    <w:basedOn w:val="Normal"/>
    <w:next w:val="Normal"/>
    <w:qFormat/>
    <w:pPr>
      <w:keepNext/>
      <w:ind w:firstLine="2808"/>
      <w:jc w:val="both"/>
      <w:outlineLvl w:val="0"/>
    </w:pPr>
    <w:rPr>
      <w:rFonts w:ascii="Arial" w:hAnsi="Arial" w:cs="Arial"/>
      <w:b/>
      <w:i/>
      <w:color w:val="000000"/>
      <w:sz w:val="24"/>
    </w:rPr>
  </w:style>
  <w:style w:type="paragraph" w:styleId="Ttulo2">
    <w:name w:val="heading 2"/>
    <w:basedOn w:val="Normal"/>
    <w:next w:val="Normal"/>
    <w:qFormat/>
    <w:pPr>
      <w:keepNext/>
      <w:ind w:firstLine="1716"/>
      <w:jc w:val="both"/>
      <w:outlineLvl w:val="1"/>
    </w:pPr>
    <w:rPr>
      <w:rFonts w:ascii="Arial" w:hAnsi="Arial" w:cs="Arial"/>
      <w:b/>
      <w:bCs/>
      <w:sz w:val="24"/>
    </w:rPr>
  </w:style>
  <w:style w:type="paragraph" w:styleId="Ttulo3">
    <w:name w:val="heading 3"/>
    <w:basedOn w:val="Normal"/>
    <w:next w:val="Normal"/>
    <w:qFormat/>
    <w:pPr>
      <w:keepNext/>
      <w:ind w:firstLine="1716"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color w:val="0000FF"/>
      <w:sz w:val="28"/>
    </w:rPr>
  </w:style>
  <w:style w:type="paragraph" w:styleId="Recuodecorpodetexto">
    <w:name w:val="Body Text Indent"/>
    <w:basedOn w:val="Normal"/>
    <w:pPr>
      <w:ind w:firstLine="1716"/>
      <w:jc w:val="both"/>
    </w:pPr>
    <w:rPr>
      <w:rFonts w:ascii="Arial" w:hAnsi="Arial" w:cs="Arial"/>
      <w:sz w:val="24"/>
    </w:rPr>
  </w:style>
  <w:style w:type="paragraph" w:styleId="Textodebalo">
    <w:name w:val="Balloon Text"/>
    <w:basedOn w:val="Normal"/>
    <w:semiHidden/>
    <w:rsid w:val="008B633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D26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265C"/>
  </w:style>
  <w:style w:type="paragraph" w:styleId="Rodap">
    <w:name w:val="footer"/>
    <w:basedOn w:val="Normal"/>
    <w:link w:val="RodapChar"/>
    <w:uiPriority w:val="99"/>
    <w:unhideWhenUsed/>
    <w:rsid w:val="006D26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265C"/>
  </w:style>
  <w:style w:type="character" w:styleId="Hyperlink">
    <w:name w:val="Hyperlink"/>
    <w:uiPriority w:val="99"/>
    <w:unhideWhenUsed/>
    <w:rsid w:val="003101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0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quirinopoli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574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GOIÁS</vt:lpstr>
    </vt:vector>
  </TitlesOfParts>
  <Company>Usuario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GOIÁS</dc:title>
  <dc:creator>Câmara Municipal de Quirinópolis</dc:creator>
  <cp:lastModifiedBy>Gabinete 04</cp:lastModifiedBy>
  <cp:revision>6</cp:revision>
  <cp:lastPrinted>2021-01-06T11:50:00Z</cp:lastPrinted>
  <dcterms:created xsi:type="dcterms:W3CDTF">2025-11-10T12:37:00Z</dcterms:created>
  <dcterms:modified xsi:type="dcterms:W3CDTF">2025-11-10T13:17:00Z</dcterms:modified>
</cp:coreProperties>
</file>