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</w:pPr>
      <w:r>
        <w:rPr>
          <w:rFonts w:ascii="Arial" w:hAnsi="Arial" w:cs="Arial"/>
          <w:b/>
          <w:sz w:val="22"/>
          <w:szCs w:val="22"/>
          <w:lang w:val="pt-PT"/>
        </w:rPr>
        <w:t>LEI  Nº 4</w:t>
      </w:r>
      <w:r w:rsidR="003929D3">
        <w:rPr>
          <w:rFonts w:ascii="Arial" w:hAnsi="Arial" w:cs="Arial"/>
          <w:b/>
          <w:sz w:val="22"/>
          <w:szCs w:val="22"/>
          <w:lang w:val="pt-PT"/>
        </w:rPr>
        <w:t>5</w:t>
      </w:r>
      <w:r w:rsidR="003635FD">
        <w:rPr>
          <w:rFonts w:ascii="Arial" w:hAnsi="Arial" w:cs="Arial"/>
          <w:b/>
          <w:sz w:val="22"/>
          <w:szCs w:val="22"/>
          <w:lang w:val="pt-PT"/>
        </w:rPr>
        <w:t>3</w:t>
      </w:r>
      <w:r w:rsidR="003071F0">
        <w:rPr>
          <w:rFonts w:ascii="Arial" w:hAnsi="Arial" w:cs="Arial"/>
          <w:b/>
          <w:sz w:val="22"/>
          <w:szCs w:val="22"/>
          <w:lang w:val="pt-PT"/>
        </w:rPr>
        <w:t>4</w:t>
      </w:r>
      <w:r>
        <w:rPr>
          <w:rFonts w:ascii="Arial" w:hAnsi="Arial" w:cs="Arial"/>
          <w:b/>
          <w:sz w:val="22"/>
          <w:szCs w:val="22"/>
          <w:lang w:val="pt-PT"/>
        </w:rPr>
        <w:t>/202</w:t>
      </w:r>
      <w:r w:rsidR="003071F0">
        <w:rPr>
          <w:rFonts w:ascii="Arial" w:hAnsi="Arial" w:cs="Arial"/>
          <w:b/>
          <w:sz w:val="22"/>
          <w:szCs w:val="22"/>
          <w:lang w:val="pt-PT"/>
        </w:rPr>
        <w:t>3</w:t>
      </w:r>
    </w:p>
    <w:p w:rsidR="00F742C0" w:rsidRPr="004E61C8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CD7C2D" w:rsidRPr="00CD7C2D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3071F0" w:rsidRPr="003071F0" w:rsidRDefault="003071F0" w:rsidP="003071F0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3071F0">
        <w:rPr>
          <w:rFonts w:ascii="Arial" w:hAnsi="Arial" w:cs="Arial"/>
          <w:bCs/>
          <w:i/>
          <w:iCs/>
          <w:sz w:val="22"/>
          <w:szCs w:val="22"/>
        </w:rPr>
        <w:t>“</w:t>
      </w:r>
      <w:bookmarkStart w:id="1" w:name="_Hlk119956085"/>
      <w:r w:rsidRPr="003071F0">
        <w:rPr>
          <w:rFonts w:ascii="Arial" w:hAnsi="Arial" w:cs="Arial"/>
          <w:bCs/>
          <w:i/>
          <w:iCs/>
          <w:sz w:val="22"/>
          <w:szCs w:val="22"/>
        </w:rPr>
        <w:t xml:space="preserve">Denomina logradouro público como </w:t>
      </w:r>
      <w:bookmarkEnd w:id="1"/>
      <w:r w:rsidRPr="003071F0">
        <w:rPr>
          <w:rFonts w:ascii="Arial" w:hAnsi="Arial" w:cs="Arial"/>
          <w:bCs/>
          <w:i/>
          <w:iCs/>
          <w:sz w:val="22"/>
          <w:szCs w:val="22"/>
        </w:rPr>
        <w:t xml:space="preserve">Estrada Municipal José </w:t>
      </w:r>
      <w:proofErr w:type="spellStart"/>
      <w:r w:rsidRPr="003071F0">
        <w:rPr>
          <w:rFonts w:ascii="Arial" w:hAnsi="Arial" w:cs="Arial"/>
          <w:bCs/>
          <w:i/>
          <w:iCs/>
          <w:sz w:val="22"/>
          <w:szCs w:val="22"/>
        </w:rPr>
        <w:t>Benedicto</w:t>
      </w:r>
      <w:proofErr w:type="spellEnd"/>
      <w:r w:rsidRPr="003071F0">
        <w:rPr>
          <w:rFonts w:ascii="Arial" w:hAnsi="Arial" w:cs="Arial"/>
          <w:bCs/>
          <w:i/>
          <w:iCs/>
          <w:sz w:val="22"/>
          <w:szCs w:val="22"/>
        </w:rPr>
        <w:t xml:space="preserve"> de </w:t>
      </w:r>
      <w:proofErr w:type="gramStart"/>
      <w:r w:rsidRPr="003071F0">
        <w:rPr>
          <w:rFonts w:ascii="Arial" w:hAnsi="Arial" w:cs="Arial"/>
          <w:bCs/>
          <w:i/>
          <w:iCs/>
          <w:sz w:val="22"/>
          <w:szCs w:val="22"/>
        </w:rPr>
        <w:t>Faria.”</w:t>
      </w:r>
      <w:proofErr w:type="gramEnd"/>
    </w:p>
    <w:p w:rsidR="00C74B44" w:rsidRPr="00C74B44" w:rsidRDefault="003071F0" w:rsidP="003071F0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3071F0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595BF5" w:rsidRPr="00595BF5" w:rsidRDefault="00C74B44" w:rsidP="00C74B4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5C0898" w:rsidRPr="005C0898" w:rsidRDefault="00595BF5" w:rsidP="001526BA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95BF5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C82FC7" w:rsidRPr="00C82FC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526BA" w:rsidRPr="001526BA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Default="005C089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B37B1D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A18DC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B83E8F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B83E8F" w:rsidRPr="003929D3" w:rsidRDefault="00B83E8F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3929D3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1526BA" w:rsidRPr="00C74B44" w:rsidRDefault="00B83E8F" w:rsidP="001526BA">
      <w:pPr>
        <w:pBdr>
          <w:bottom w:val="single" w:sz="12" w:space="1" w:color="000000"/>
        </w:pBdr>
        <w:ind w:left="284" w:right="207"/>
        <w:jc w:val="center"/>
        <w:rPr>
          <w:rFonts w:ascii="Arial" w:hAnsi="Arial" w:cs="Arial"/>
          <w:b/>
          <w:bCs/>
          <w:color w:val="000000"/>
        </w:rPr>
      </w:pPr>
      <w:r w:rsidRPr="00C74B44">
        <w:rPr>
          <w:rFonts w:ascii="Arial" w:hAnsi="Arial" w:cs="Arial"/>
          <w:b/>
          <w:color w:val="000000"/>
        </w:rPr>
        <w:t xml:space="preserve">DE AUTORIA DO </w:t>
      </w:r>
      <w:proofErr w:type="gramStart"/>
      <w:r w:rsidRPr="00C74B44">
        <w:rPr>
          <w:rFonts w:ascii="Arial" w:hAnsi="Arial" w:cs="Arial"/>
          <w:b/>
          <w:color w:val="000000"/>
        </w:rPr>
        <w:t>VEREADOR</w:t>
      </w:r>
      <w:bookmarkStart w:id="2" w:name="_Hlk95210027"/>
      <w:r w:rsidR="00C82FC7" w:rsidRPr="00C74B44">
        <w:rPr>
          <w:rFonts w:ascii="Arial" w:hAnsi="Arial" w:cs="Arial"/>
          <w:b/>
          <w:bCs/>
        </w:rPr>
        <w:t xml:space="preserve"> </w:t>
      </w:r>
      <w:r w:rsidR="00C74B44" w:rsidRPr="00C74B44">
        <w:rPr>
          <w:rFonts w:ascii="Arial" w:hAnsi="Arial" w:cs="Arial"/>
          <w:b/>
          <w:bCs/>
        </w:rPr>
        <w:t xml:space="preserve"> </w:t>
      </w:r>
      <w:r w:rsidR="003071F0" w:rsidRPr="003071F0">
        <w:rPr>
          <w:rFonts w:ascii="Arial" w:hAnsi="Arial" w:cs="Arial"/>
          <w:b/>
          <w:bCs/>
        </w:rPr>
        <w:t>Tiago</w:t>
      </w:r>
      <w:proofErr w:type="gramEnd"/>
      <w:r w:rsidR="003071F0" w:rsidRPr="003071F0">
        <w:rPr>
          <w:rFonts w:ascii="Arial" w:hAnsi="Arial" w:cs="Arial"/>
          <w:b/>
          <w:bCs/>
        </w:rPr>
        <w:t xml:space="preserve"> de Faria</w:t>
      </w:r>
      <w:r w:rsidR="003071F0">
        <w:rPr>
          <w:rFonts w:ascii="Arial" w:hAnsi="Arial" w:cs="Arial"/>
          <w:b/>
          <w:bCs/>
        </w:rPr>
        <w:t xml:space="preserve"> </w:t>
      </w:r>
      <w:r w:rsidR="003071F0" w:rsidRPr="003071F0">
        <w:rPr>
          <w:rFonts w:ascii="Arial" w:hAnsi="Arial" w:cs="Arial"/>
          <w:b/>
          <w:bCs/>
        </w:rPr>
        <w:t xml:space="preserve">– Republicanos </w:t>
      </w:r>
    </w:p>
    <w:bookmarkEnd w:id="2"/>
    <w:p w:rsidR="00B83E8F" w:rsidRPr="00C74B44" w:rsidRDefault="00B83E8F" w:rsidP="00B83E8F">
      <w:pPr>
        <w:ind w:left="1134" w:right="207"/>
        <w:rPr>
          <w:rFonts w:ascii="Arial" w:hAnsi="Arial" w:cs="Arial"/>
          <w:color w:val="000000"/>
        </w:rPr>
      </w:pPr>
    </w:p>
    <w:p w:rsidR="001A18DC" w:rsidRDefault="001A18DC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A732B" w:rsidRDefault="006A732B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3071F0" w:rsidRPr="003071F0" w:rsidRDefault="003071F0" w:rsidP="003071F0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3" w:name="_Hlk97284179"/>
      <w:bookmarkStart w:id="4" w:name="_Hlk108529671"/>
      <w:r w:rsidRPr="003071F0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3071F0">
        <w:rPr>
          <w:rFonts w:ascii="Arial" w:hAnsi="Arial"/>
          <w:b/>
          <w:bCs/>
          <w:sz w:val="22"/>
          <w:szCs w:val="22"/>
          <w:lang w:bidi="pt-PT"/>
        </w:rPr>
        <w:t>1.°</w:t>
      </w:r>
      <w:proofErr w:type="gramEnd"/>
      <w:r w:rsidRPr="003071F0">
        <w:rPr>
          <w:rFonts w:ascii="Arial" w:hAnsi="Arial"/>
          <w:b/>
          <w:bCs/>
          <w:sz w:val="22"/>
          <w:szCs w:val="22"/>
          <w:lang w:bidi="pt-PT"/>
        </w:rPr>
        <w:t xml:space="preserve"> </w:t>
      </w:r>
      <w:r w:rsidRPr="003071F0">
        <w:rPr>
          <w:rFonts w:ascii="Arial" w:hAnsi="Arial"/>
          <w:bCs/>
          <w:sz w:val="22"/>
          <w:szCs w:val="22"/>
          <w:lang w:bidi="pt-PT"/>
        </w:rPr>
        <w:t xml:space="preserve">Fica denominada “Estrada Municipal José </w:t>
      </w:r>
      <w:proofErr w:type="spellStart"/>
      <w:r w:rsidRPr="003071F0">
        <w:rPr>
          <w:rFonts w:ascii="Arial" w:hAnsi="Arial"/>
          <w:bCs/>
          <w:sz w:val="22"/>
          <w:szCs w:val="22"/>
          <w:lang w:bidi="pt-PT"/>
        </w:rPr>
        <w:t>Benedicto</w:t>
      </w:r>
      <w:proofErr w:type="spellEnd"/>
      <w:r w:rsidRPr="003071F0">
        <w:rPr>
          <w:rFonts w:ascii="Arial" w:hAnsi="Arial"/>
          <w:bCs/>
          <w:sz w:val="22"/>
          <w:szCs w:val="22"/>
          <w:lang w:bidi="pt-PT"/>
        </w:rPr>
        <w:t xml:space="preserve"> de Faria”, a SCR-451 localizada no Bairro dos Farias, com aproximadamente 3,4 quilômetros de extensão, com início: -22.551262788247374, -46.54487576901336; e fim: -22.530572342845815, -46.53886762152323, conforme mapa Anexo.</w:t>
      </w:r>
    </w:p>
    <w:p w:rsidR="003071F0" w:rsidRPr="003071F0" w:rsidRDefault="003071F0" w:rsidP="003071F0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3071F0" w:rsidRPr="003071F0" w:rsidRDefault="003071F0" w:rsidP="003071F0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5" w:name="_GoBack"/>
      <w:r w:rsidRPr="00D078F6">
        <w:rPr>
          <w:rFonts w:ascii="Arial" w:hAnsi="Arial"/>
          <w:b/>
          <w:bCs/>
          <w:sz w:val="22"/>
          <w:szCs w:val="22"/>
          <w:lang w:bidi="pt-PT"/>
        </w:rPr>
        <w:t xml:space="preserve">Art. </w:t>
      </w:r>
      <w:proofErr w:type="gramStart"/>
      <w:r w:rsidRPr="00D078F6">
        <w:rPr>
          <w:rFonts w:ascii="Arial" w:hAnsi="Arial"/>
          <w:b/>
          <w:bCs/>
          <w:sz w:val="22"/>
          <w:szCs w:val="22"/>
          <w:lang w:bidi="pt-PT"/>
        </w:rPr>
        <w:t>2.°</w:t>
      </w:r>
      <w:proofErr w:type="gramEnd"/>
      <w:r w:rsidRPr="003071F0">
        <w:rPr>
          <w:rFonts w:ascii="Arial" w:hAnsi="Arial"/>
          <w:bCs/>
          <w:sz w:val="22"/>
          <w:szCs w:val="22"/>
          <w:lang w:bidi="pt-PT"/>
        </w:rPr>
        <w:t xml:space="preserve"> </w:t>
      </w:r>
      <w:bookmarkEnd w:id="5"/>
      <w:r w:rsidRPr="003071F0">
        <w:rPr>
          <w:rFonts w:ascii="Arial" w:hAnsi="Arial"/>
          <w:bCs/>
          <w:sz w:val="22"/>
          <w:szCs w:val="22"/>
          <w:lang w:bidi="pt-PT"/>
        </w:rPr>
        <w:t>Esta Lei entra em vigor na data de sua publicação, revogadas as disposições em contrário.</w:t>
      </w:r>
    </w:p>
    <w:p w:rsidR="00595BF5" w:rsidRPr="00595BF5" w:rsidRDefault="00595BF5" w:rsidP="00595BF5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</w:p>
    <w:bookmarkEnd w:id="3"/>
    <w:bookmarkEnd w:id="4"/>
    <w:p w:rsidR="00F742C0" w:rsidRPr="00822977" w:rsidRDefault="004C5876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 w:rsidR="003071F0">
        <w:rPr>
          <w:rFonts w:ascii="Arial" w:hAnsi="Arial" w:cs="Arial"/>
          <w:sz w:val="22"/>
          <w:szCs w:val="22"/>
        </w:rPr>
        <w:t>09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 w:rsidR="003071F0"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 w:rsidR="003071F0">
        <w:rPr>
          <w:rFonts w:ascii="Arial" w:hAnsi="Arial" w:cs="Arial"/>
          <w:sz w:val="22"/>
          <w:szCs w:val="22"/>
        </w:rPr>
        <w:t>3</w:t>
      </w:r>
    </w:p>
    <w:p w:rsidR="00F742C0" w:rsidRDefault="004C5876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DF0165" w:rsidRDefault="00DF0165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F742C0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F0165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A18DC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F742C0" w:rsidRDefault="003929D3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Procuradora Jurídica</w:t>
      </w:r>
      <w:r w:rsidR="0052167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C53F9C" w:rsidRDefault="00C53F9C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8D353A" w:rsidRDefault="008D353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526BA" w:rsidRDefault="001526B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3071F0" w:rsidRPr="003071F0" w:rsidRDefault="003071F0" w:rsidP="003071F0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3071F0">
        <w:rPr>
          <w:rFonts w:ascii="Arial" w:hAnsi="Arial" w:cs="Arial"/>
          <w:b/>
          <w:bCs/>
          <w:sz w:val="22"/>
          <w:szCs w:val="22"/>
        </w:rPr>
        <w:t xml:space="preserve">ANEXO </w:t>
      </w:r>
    </w:p>
    <w:p w:rsidR="003071F0" w:rsidRPr="003071F0" w:rsidRDefault="003071F0" w:rsidP="003071F0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3071F0" w:rsidRPr="003071F0" w:rsidRDefault="003071F0" w:rsidP="003071F0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3071F0" w:rsidRPr="003071F0" w:rsidRDefault="003071F0" w:rsidP="003071F0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 w:rsidRPr="003071F0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165ABBA3" wp14:editId="31DD1277">
            <wp:extent cx="5400040" cy="468249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68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6BA" w:rsidRDefault="001526BA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1526BA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A09" w:rsidRDefault="00670A09" w:rsidP="00F742C0">
      <w:r>
        <w:separator/>
      </w:r>
    </w:p>
  </w:endnote>
  <w:endnote w:type="continuationSeparator" w:id="0">
    <w:p w:rsidR="00670A09" w:rsidRDefault="00670A09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A09" w:rsidRDefault="00670A09" w:rsidP="00F742C0">
      <w:r>
        <w:separator/>
      </w:r>
    </w:p>
  </w:footnote>
  <w:footnote w:type="continuationSeparator" w:id="0">
    <w:p w:rsidR="00670A09" w:rsidRDefault="00670A09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70A09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91B59"/>
    <w:rsid w:val="00CC3842"/>
    <w:rsid w:val="00CD7C2D"/>
    <w:rsid w:val="00CF22CE"/>
    <w:rsid w:val="00CF7DBD"/>
    <w:rsid w:val="00D078F6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70ED7-8AB8-41CF-9FC0-20382C15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3</cp:revision>
  <cp:lastPrinted>2021-02-18T15:49:00Z</cp:lastPrinted>
  <dcterms:created xsi:type="dcterms:W3CDTF">2023-03-09T17:53:00Z</dcterms:created>
  <dcterms:modified xsi:type="dcterms:W3CDTF">2023-03-09T17:57:00Z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