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1C7" w:rsidRPr="001471C7" w:rsidRDefault="00E407CC" w:rsidP="001471C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471C7">
        <w:rPr>
          <w:rFonts w:ascii="Times New Roman" w:hAnsi="Times New Roman"/>
          <w:b/>
          <w:sz w:val="28"/>
          <w:szCs w:val="28"/>
        </w:rPr>
        <w:t xml:space="preserve"> </w:t>
      </w:r>
    </w:p>
    <w:p w:rsidR="00A94E7B" w:rsidRDefault="00A94E7B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8761A3" w:rsidRDefault="008761A3" w:rsidP="00950D6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 Nº 1.52</w:t>
      </w:r>
      <w:r w:rsidR="00AE6648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/2017</w:t>
      </w:r>
    </w:p>
    <w:p w:rsidR="008761A3" w:rsidRDefault="008761A3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8761A3" w:rsidRDefault="008761A3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8761A3" w:rsidRDefault="008761A3" w:rsidP="00950D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8761A3" w:rsidRDefault="008761A3" w:rsidP="008761A3">
      <w:pPr>
        <w:jc w:val="both"/>
        <w:rPr>
          <w:rFonts w:ascii="Times New Roman" w:hAnsi="Times New Roman"/>
          <w:sz w:val="28"/>
          <w:szCs w:val="28"/>
        </w:rPr>
      </w:pPr>
      <w:r w:rsidRPr="008761A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8761A3">
        <w:rPr>
          <w:rFonts w:ascii="Times New Roman" w:hAnsi="Times New Roman"/>
          <w:sz w:val="28"/>
          <w:szCs w:val="28"/>
        </w:rPr>
        <w:t xml:space="preserve">Autoriza o Poder Executivo a repassar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8761A3">
        <w:rPr>
          <w:rFonts w:ascii="Times New Roman" w:hAnsi="Times New Roman"/>
          <w:sz w:val="28"/>
          <w:szCs w:val="28"/>
        </w:rPr>
        <w:t>recursos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61A3">
        <w:rPr>
          <w:rFonts w:ascii="Times New Roman" w:hAnsi="Times New Roman"/>
          <w:sz w:val="28"/>
          <w:szCs w:val="28"/>
        </w:rPr>
        <w:t xml:space="preserve">financeiros ao CONSEP, e dá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8761A3">
        <w:rPr>
          <w:rFonts w:ascii="Times New Roman" w:hAnsi="Times New Roman"/>
          <w:sz w:val="28"/>
          <w:szCs w:val="28"/>
        </w:rPr>
        <w:t xml:space="preserve">outras </w:t>
      </w:r>
      <w:r>
        <w:rPr>
          <w:rFonts w:ascii="Times New Roman" w:hAnsi="Times New Roman"/>
          <w:sz w:val="28"/>
          <w:szCs w:val="28"/>
        </w:rPr>
        <w:t>providências.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761A3" w:rsidRDefault="008761A3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8761A3" w:rsidRDefault="008761A3" w:rsidP="008761A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Povo do Município de Lajinha, Estado de Minas Gerais, por seus representantes na Câmara Municipal de Lajinha, aprovou e eu, João Rosendo Ambrósio de Medeiros, em seu nome sanciono a seguinte Lei:</w:t>
      </w:r>
    </w:p>
    <w:p w:rsidR="008761A3" w:rsidRDefault="008761A3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8761A3" w:rsidRDefault="008761A3" w:rsidP="008761A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1º - Fica o Poder Executivo autorizado a repassar, mediante convênio e/ou termo de fomento, recursos financeiros no valor de R$ 36.000,00 (trinta e seis mil reais), em 12 parcelas iguais, mensais e sucessivas de R</w:t>
      </w:r>
      <w:r w:rsidR="004326E1">
        <w:rPr>
          <w:rFonts w:ascii="Times New Roman" w:hAnsi="Times New Roman"/>
          <w:sz w:val="28"/>
          <w:szCs w:val="28"/>
        </w:rPr>
        <w:t>$ 3.000,00 (três mil reais) para o CONSEP - CONSELHO COMUNITÁRIO DA PAZ LAJINHENSE, cujo o objeto será manutenção e apoio aos órgãos de segurança pública do Município.</w:t>
      </w:r>
    </w:p>
    <w:p w:rsidR="008761A3" w:rsidRDefault="008761A3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4326E1" w:rsidRDefault="004326E1" w:rsidP="008761A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2º - Deverá o conveniado atender ao que dispõe o art. 195, parágrafo 3º, da Constituição Federal e aos arts. 29, incisos I a V, c/c art. 116, da Lei Federal nº 8.666/93.</w:t>
      </w:r>
    </w:p>
    <w:p w:rsidR="004326E1" w:rsidRDefault="004326E1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4326E1" w:rsidRDefault="004326E1" w:rsidP="008761A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3º - O conveniado deverá prestar contas de todos os procedimentos realizados, com identificação do objeto </w:t>
      </w:r>
      <w:r w:rsidR="00FA05AC">
        <w:rPr>
          <w:rFonts w:ascii="Times New Roman" w:hAnsi="Times New Roman"/>
          <w:sz w:val="28"/>
          <w:szCs w:val="28"/>
        </w:rPr>
        <w:t>das despesas</w:t>
      </w:r>
      <w:r>
        <w:rPr>
          <w:rFonts w:ascii="Times New Roman" w:hAnsi="Times New Roman"/>
          <w:sz w:val="28"/>
          <w:szCs w:val="28"/>
        </w:rPr>
        <w:t>, motivação e tudo quanto foi procedido, bem como a demonstração de aplicação dos recursos recebidos de forma contábil.</w:t>
      </w:r>
    </w:p>
    <w:p w:rsidR="004326E1" w:rsidRDefault="004326E1" w:rsidP="008761A3">
      <w:pPr>
        <w:jc w:val="both"/>
        <w:rPr>
          <w:rFonts w:ascii="Times New Roman" w:hAnsi="Times New Roman"/>
          <w:sz w:val="28"/>
          <w:szCs w:val="28"/>
        </w:rPr>
      </w:pPr>
    </w:p>
    <w:p w:rsidR="004326E1" w:rsidRDefault="004326E1" w:rsidP="008761A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Parágrafo único - A rejeição de contas implica em devolução da </w:t>
      </w:r>
      <w:r>
        <w:rPr>
          <w:rFonts w:ascii="Times New Roman" w:hAnsi="Times New Roman"/>
          <w:sz w:val="28"/>
          <w:szCs w:val="28"/>
        </w:rPr>
        <w:tab/>
        <w:t>importância repassada.</w:t>
      </w:r>
    </w:p>
    <w:p w:rsidR="008761A3" w:rsidRDefault="008761A3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4326E1" w:rsidRDefault="004326E1" w:rsidP="008761A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Art. 4º - Para a execução do presente convênio serão utilizadas dotações próprias e constantes da Lei vigente.</w:t>
      </w:r>
    </w:p>
    <w:p w:rsidR="004326E1" w:rsidRDefault="004326E1" w:rsidP="008761A3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p w:rsidR="004326E1" w:rsidRDefault="004326E1" w:rsidP="008761A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5º Revogadas as disposições em contrário esta lei entra em vigor na data de sua </w:t>
      </w:r>
      <w:r w:rsidR="00FA05AC">
        <w:rPr>
          <w:rFonts w:ascii="Times New Roman" w:hAnsi="Times New Roman"/>
          <w:sz w:val="28"/>
          <w:szCs w:val="28"/>
        </w:rPr>
        <w:t>publicação</w:t>
      </w:r>
      <w:r>
        <w:rPr>
          <w:rFonts w:ascii="Times New Roman" w:hAnsi="Times New Roman"/>
          <w:sz w:val="28"/>
          <w:szCs w:val="28"/>
        </w:rPr>
        <w:t>, retroagindo seus efeitos ao dia 02.01.2017.</w:t>
      </w:r>
    </w:p>
    <w:p w:rsidR="00FA05AC" w:rsidRDefault="00FA05AC" w:rsidP="00422EC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22ECD" w:rsidRDefault="00422ECD" w:rsidP="00422ECD">
      <w:pPr>
        <w:jc w:val="both"/>
        <w:rPr>
          <w:rFonts w:ascii="Times New Roman" w:hAnsi="Times New Roman"/>
          <w:sz w:val="28"/>
          <w:szCs w:val="28"/>
        </w:rPr>
      </w:pPr>
    </w:p>
    <w:p w:rsidR="00422ECD" w:rsidRDefault="00422ECD" w:rsidP="00422EC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</w:t>
      </w:r>
      <w:r w:rsidR="00B5050A">
        <w:rPr>
          <w:rFonts w:ascii="Times New Roman" w:hAnsi="Times New Roman"/>
          <w:sz w:val="28"/>
          <w:szCs w:val="28"/>
        </w:rPr>
        <w:t>DEZENOVE</w:t>
      </w:r>
      <w:r w:rsidR="00FD7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DIAS DO MÊS DE </w:t>
      </w:r>
      <w:r w:rsidR="00B5050A">
        <w:rPr>
          <w:rFonts w:ascii="Times New Roman" w:hAnsi="Times New Roman"/>
          <w:sz w:val="28"/>
          <w:szCs w:val="28"/>
        </w:rPr>
        <w:t>ABRIL</w:t>
      </w:r>
      <w:r>
        <w:rPr>
          <w:rFonts w:ascii="Times New Roman" w:hAnsi="Times New Roman"/>
          <w:sz w:val="28"/>
          <w:szCs w:val="28"/>
        </w:rPr>
        <w:t xml:space="preserve"> DO ANO DOIS MIL E DEZESSETE. (1</w:t>
      </w:r>
      <w:r w:rsidR="00B5050A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/0</w:t>
      </w:r>
      <w:r w:rsidR="00B5050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/2017) </w:t>
      </w:r>
    </w:p>
    <w:p w:rsidR="00422ECD" w:rsidRDefault="00422ECD" w:rsidP="00422ECD">
      <w:pPr>
        <w:jc w:val="both"/>
        <w:rPr>
          <w:rFonts w:ascii="Times New Roman" w:hAnsi="Times New Roman"/>
          <w:sz w:val="28"/>
          <w:szCs w:val="28"/>
        </w:rPr>
      </w:pPr>
    </w:p>
    <w:p w:rsidR="00422ECD" w:rsidRDefault="00422ECD" w:rsidP="00422ECD">
      <w:pPr>
        <w:jc w:val="both"/>
        <w:rPr>
          <w:rFonts w:ascii="Times New Roman" w:hAnsi="Times New Roman"/>
          <w:sz w:val="28"/>
          <w:szCs w:val="28"/>
        </w:rPr>
      </w:pPr>
    </w:p>
    <w:p w:rsidR="00422ECD" w:rsidRDefault="00422ECD" w:rsidP="00422ECD">
      <w:pPr>
        <w:jc w:val="both"/>
        <w:rPr>
          <w:rFonts w:ascii="Times New Roman" w:hAnsi="Times New Roman"/>
          <w:sz w:val="28"/>
          <w:szCs w:val="28"/>
        </w:rPr>
      </w:pPr>
    </w:p>
    <w:p w:rsidR="00422ECD" w:rsidRDefault="00422ECD" w:rsidP="00422EC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VERª NEURA DA SILVA PEREIRA </w:t>
      </w:r>
    </w:p>
    <w:p w:rsidR="00422ECD" w:rsidRDefault="00422ECD" w:rsidP="00422EC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422ECD" w:rsidRDefault="00422ECD" w:rsidP="00422ECD">
      <w:pPr>
        <w:rPr>
          <w:rFonts w:ascii="Times New Roman" w:hAnsi="Times New Roman"/>
        </w:rPr>
      </w:pPr>
    </w:p>
    <w:p w:rsidR="00422ECD" w:rsidRDefault="00422ECD" w:rsidP="00422ECD">
      <w:pPr>
        <w:rPr>
          <w:rFonts w:ascii="Times New Roman" w:hAnsi="Times New Roman"/>
        </w:rPr>
      </w:pPr>
    </w:p>
    <w:p w:rsidR="00422ECD" w:rsidRDefault="00422ECD" w:rsidP="00422ECD">
      <w:pPr>
        <w:rPr>
          <w:rFonts w:ascii="Times New Roman" w:hAnsi="Times New Roman"/>
        </w:rPr>
      </w:pPr>
    </w:p>
    <w:p w:rsidR="00422ECD" w:rsidRDefault="00422ECD" w:rsidP="00422ECD">
      <w:pPr>
        <w:rPr>
          <w:rFonts w:ascii="Times New Roman" w:hAnsi="Times New Roman"/>
        </w:rPr>
      </w:pPr>
      <w:r>
        <w:rPr>
          <w:rFonts w:ascii="Times New Roman" w:hAnsi="Times New Roman"/>
        </w:rPr>
        <w:t>Sancionada pelo Sr. Prefeito Municipal em 2</w:t>
      </w:r>
      <w:r w:rsidR="00B5050A">
        <w:rPr>
          <w:rFonts w:ascii="Times New Roman" w:hAnsi="Times New Roman"/>
        </w:rPr>
        <w:t>0</w:t>
      </w:r>
      <w:r>
        <w:rPr>
          <w:rFonts w:ascii="Times New Roman" w:hAnsi="Times New Roman"/>
        </w:rPr>
        <w:t>/0</w:t>
      </w:r>
      <w:r w:rsidR="00B5050A">
        <w:rPr>
          <w:rFonts w:ascii="Times New Roman" w:hAnsi="Times New Roman"/>
        </w:rPr>
        <w:t>4</w:t>
      </w:r>
      <w:r>
        <w:rPr>
          <w:rFonts w:ascii="Times New Roman" w:hAnsi="Times New Roman"/>
        </w:rPr>
        <w:t>/2017, conforme cópia arquivada em pasta própria.</w:t>
      </w:r>
    </w:p>
    <w:p w:rsidR="00422ECD" w:rsidRDefault="00422ECD" w:rsidP="00422ECD">
      <w:pPr>
        <w:rPr>
          <w:rFonts w:ascii="Times New Roman" w:hAnsi="Times New Roman"/>
        </w:rPr>
      </w:pPr>
    </w:p>
    <w:p w:rsidR="00422ECD" w:rsidRDefault="00422ECD" w:rsidP="00422ECD">
      <w:pPr>
        <w:rPr>
          <w:rFonts w:ascii="Times New Roman" w:hAnsi="Times New Roman"/>
        </w:rPr>
      </w:pPr>
    </w:p>
    <w:p w:rsidR="00422ECD" w:rsidRDefault="00422ECD" w:rsidP="00422EC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Lúcia Maria Miguel Morais  </w:t>
      </w:r>
    </w:p>
    <w:p w:rsidR="00422ECD" w:rsidRDefault="00422ECD" w:rsidP="00422EC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Coordenador Legislativo</w:t>
      </w:r>
    </w:p>
    <w:p w:rsidR="00422ECD" w:rsidRDefault="00422ECD" w:rsidP="00422ECD">
      <w:pPr>
        <w:jc w:val="both"/>
        <w:rPr>
          <w:rFonts w:ascii="Times New Roman" w:hAnsi="Times New Roman"/>
          <w:sz w:val="28"/>
          <w:szCs w:val="28"/>
        </w:rPr>
      </w:pPr>
    </w:p>
    <w:p w:rsidR="00FA05AC" w:rsidRDefault="00FA05AC" w:rsidP="00FA05AC">
      <w:pPr>
        <w:jc w:val="center"/>
        <w:rPr>
          <w:rFonts w:ascii="Times New Roman" w:hAnsi="Times New Roman"/>
          <w:sz w:val="28"/>
          <w:szCs w:val="28"/>
        </w:rPr>
      </w:pPr>
    </w:p>
    <w:p w:rsidR="00FA05AC" w:rsidRDefault="00FA05AC" w:rsidP="00FA05AC">
      <w:pPr>
        <w:jc w:val="center"/>
        <w:rPr>
          <w:rFonts w:ascii="Times New Roman" w:hAnsi="Times New Roman"/>
          <w:sz w:val="28"/>
          <w:szCs w:val="28"/>
        </w:rPr>
      </w:pPr>
    </w:p>
    <w:p w:rsidR="00FA05AC" w:rsidRDefault="00FA05AC" w:rsidP="00FA05AC">
      <w:pPr>
        <w:jc w:val="center"/>
        <w:rPr>
          <w:rFonts w:ascii="Times New Roman" w:hAnsi="Times New Roman"/>
          <w:sz w:val="28"/>
          <w:szCs w:val="28"/>
        </w:rPr>
      </w:pPr>
    </w:p>
    <w:p w:rsidR="00FA05AC" w:rsidRDefault="00FA05AC" w:rsidP="00FA05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Sancionada em 20/04/2017</w:t>
      </w:r>
    </w:p>
    <w:p w:rsidR="00FA05AC" w:rsidRPr="008761A3" w:rsidRDefault="00FA05AC" w:rsidP="008761A3">
      <w:pPr>
        <w:jc w:val="both"/>
        <w:rPr>
          <w:rFonts w:ascii="Times New Roman" w:hAnsi="Times New Roman"/>
          <w:sz w:val="28"/>
          <w:szCs w:val="28"/>
        </w:rPr>
      </w:pPr>
    </w:p>
    <w:sectPr w:rsidR="00FA05AC" w:rsidRPr="008761A3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416" w:rsidRDefault="00582416" w:rsidP="00C201AD">
      <w:r>
        <w:separator/>
      </w:r>
    </w:p>
  </w:endnote>
  <w:endnote w:type="continuationSeparator" w:id="1">
    <w:p w:rsidR="00582416" w:rsidRDefault="00582416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6E1" w:rsidRDefault="004326E1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416" w:rsidRDefault="00582416" w:rsidP="00C201AD">
      <w:r>
        <w:separator/>
      </w:r>
    </w:p>
  </w:footnote>
  <w:footnote w:type="continuationSeparator" w:id="1">
    <w:p w:rsidR="00582416" w:rsidRDefault="00582416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6E1" w:rsidRDefault="004326E1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219C7"/>
    <w:rsid w:val="0013742B"/>
    <w:rsid w:val="001471C7"/>
    <w:rsid w:val="00152AD5"/>
    <w:rsid w:val="0017020E"/>
    <w:rsid w:val="00175B9E"/>
    <w:rsid w:val="001E209C"/>
    <w:rsid w:val="001F69CE"/>
    <w:rsid w:val="002753AC"/>
    <w:rsid w:val="002F2B71"/>
    <w:rsid w:val="00326031"/>
    <w:rsid w:val="003B6047"/>
    <w:rsid w:val="003F67F1"/>
    <w:rsid w:val="00422681"/>
    <w:rsid w:val="00422ECD"/>
    <w:rsid w:val="004326E1"/>
    <w:rsid w:val="004F2B09"/>
    <w:rsid w:val="005017FF"/>
    <w:rsid w:val="00582416"/>
    <w:rsid w:val="005D7A9C"/>
    <w:rsid w:val="00613D82"/>
    <w:rsid w:val="00682F09"/>
    <w:rsid w:val="008761A3"/>
    <w:rsid w:val="00926E99"/>
    <w:rsid w:val="00950D6C"/>
    <w:rsid w:val="009964AB"/>
    <w:rsid w:val="009C759B"/>
    <w:rsid w:val="009F5465"/>
    <w:rsid w:val="00A94E7B"/>
    <w:rsid w:val="00AE6648"/>
    <w:rsid w:val="00AF3201"/>
    <w:rsid w:val="00AF74A6"/>
    <w:rsid w:val="00B21C8B"/>
    <w:rsid w:val="00B5050A"/>
    <w:rsid w:val="00BB2CDB"/>
    <w:rsid w:val="00C02A14"/>
    <w:rsid w:val="00C201AD"/>
    <w:rsid w:val="00C7478F"/>
    <w:rsid w:val="00DE7709"/>
    <w:rsid w:val="00E13D8A"/>
    <w:rsid w:val="00E168E2"/>
    <w:rsid w:val="00E226D2"/>
    <w:rsid w:val="00E407CC"/>
    <w:rsid w:val="00E70527"/>
    <w:rsid w:val="00E728CC"/>
    <w:rsid w:val="00F62060"/>
    <w:rsid w:val="00F84C9F"/>
    <w:rsid w:val="00FA05AC"/>
    <w:rsid w:val="00FA7242"/>
    <w:rsid w:val="00FD7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1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7DE9F-0EF4-4BDC-AC35-88484B98E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2017-08-17T12:23:00Z</dcterms:created>
  <dcterms:modified xsi:type="dcterms:W3CDTF">2017-11-01T21:44:00Z</dcterms:modified>
</cp:coreProperties>
</file>