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950405">
        <w:rPr>
          <w:rFonts w:ascii="Arial" w:hAnsi="Arial" w:cs="Arial"/>
        </w:rPr>
        <w:t>13</w:t>
      </w:r>
      <w:r w:rsidRPr="00F412FA">
        <w:rPr>
          <w:rFonts w:ascii="Arial" w:hAnsi="Arial" w:cs="Arial"/>
        </w:rPr>
        <w:t xml:space="preserve"> de </w:t>
      </w:r>
      <w:r w:rsidR="00950405">
        <w:rPr>
          <w:rFonts w:ascii="Arial" w:hAnsi="Arial" w:cs="Arial"/>
        </w:rPr>
        <w:t>março</w:t>
      </w:r>
      <w:r w:rsidR="00990073">
        <w:rPr>
          <w:rFonts w:ascii="Arial" w:hAnsi="Arial" w:cs="Arial"/>
        </w:rPr>
        <w:t xml:space="preserve"> de 2019</w:t>
      </w:r>
      <w:bookmarkStart w:id="0" w:name="_GoBack"/>
      <w:bookmarkEnd w:id="0"/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 proposta de Emenda ao Projeto de Lei </w:t>
      </w:r>
      <w:r w:rsidR="00950405">
        <w:rPr>
          <w:rFonts w:ascii="Arial" w:hAnsi="Arial" w:cs="Arial"/>
        </w:rPr>
        <w:t>006/2019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bookmarkStart w:id="1" w:name="OLE_LINK4"/>
      <w:bookmarkStart w:id="2" w:name="OLE_LINK5"/>
      <w:r w:rsidR="00950405" w:rsidRPr="00950405">
        <w:rPr>
          <w:rFonts w:ascii="Arial" w:hAnsi="Arial" w:cs="Arial"/>
        </w:rPr>
        <w:t>ALTERA A LEI MUNICIPAL Nº 1.985, DE 25 DE ABRIL DE 2014, QUE “</w:t>
      </w:r>
      <w:bookmarkEnd w:id="1"/>
      <w:bookmarkEnd w:id="2"/>
      <w:r w:rsidR="00950405" w:rsidRPr="00950405">
        <w:rPr>
          <w:rFonts w:ascii="Arial" w:hAnsi="Arial" w:cs="Arial"/>
        </w:rPr>
        <w:fldChar w:fldCharType="begin"/>
      </w:r>
      <w:r w:rsidR="00950405" w:rsidRPr="00950405">
        <w:rPr>
          <w:rFonts w:ascii="Arial" w:hAnsi="Arial" w:cs="Arial"/>
        </w:rPr>
        <w:instrText xml:space="preserve"> HYPERLINK "http://www.cespro.com.br/visualizarDiploma.php?cdMunicipio=7495&amp;cdDiploma=20141985&amp;NroLei=1.985&amp;Word=&amp;Word2=" </w:instrText>
      </w:r>
      <w:r w:rsidR="00950405" w:rsidRPr="00950405">
        <w:rPr>
          <w:rFonts w:ascii="Arial" w:hAnsi="Arial" w:cs="Arial"/>
        </w:rPr>
        <w:fldChar w:fldCharType="separate"/>
      </w:r>
      <w:r w:rsidR="00950405" w:rsidRPr="00950405">
        <w:rPr>
          <w:rStyle w:val="Hyperlink"/>
          <w:rFonts w:ascii="Arial" w:hAnsi="Arial" w:cs="Arial"/>
          <w:color w:val="auto"/>
          <w:u w:val="none"/>
        </w:rPr>
        <w:t>ALTERA E CONSOLIDA A </w:t>
      </w:r>
      <w:r w:rsidR="00950405" w:rsidRPr="00950405">
        <w:rPr>
          <w:rFonts w:ascii="Arial" w:hAnsi="Arial" w:cs="Arial"/>
        </w:rPr>
        <w:fldChar w:fldCharType="end"/>
      </w:r>
      <w:hyperlink r:id="rId5" w:history="1">
        <w:r w:rsidR="00950405" w:rsidRPr="00950405">
          <w:rPr>
            <w:rStyle w:val="Hyperlink"/>
            <w:rFonts w:ascii="Arial" w:hAnsi="Arial" w:cs="Arial"/>
            <w:color w:val="auto"/>
            <w:u w:val="none"/>
          </w:rPr>
          <w:t>LEI MUNICIPAL Nº 1.392</w:t>
        </w:r>
      </w:hyperlink>
      <w:r w:rsidR="00950405" w:rsidRPr="00950405">
        <w:rPr>
          <w:rFonts w:ascii="Arial" w:hAnsi="Arial" w:cs="Arial"/>
        </w:rPr>
        <w:t>, DE 30 DE DEZEMBRO DE 2008, QUE "AUTORIZA O PODER EXECUTIVO A FIRMAR CONVÊNIO COM INSTITUIÇÕES DE ENSINO E COM AGENTES DE INTEGRAÇÃO PÚBLICOS E PRIVADOS OBJETIVANDO A REALIZAÇÃO DE ESTÁGIO DE ESTUDANTES EM ÓRGÃOS DA ADMINISTRAÇÃO MUNICIPAL E DÁ OUTRAS PROVIDÊNCIAS</w:t>
      </w:r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>este</w:t>
      </w:r>
      <w:r w:rsidR="00990073">
        <w:rPr>
          <w:rFonts w:ascii="Arial" w:hAnsi="Arial" w:cs="Arial"/>
        </w:rPr>
        <w:t>s</w:t>
      </w:r>
      <w:r w:rsidR="00C21A27">
        <w:rPr>
          <w:rFonts w:ascii="Arial" w:hAnsi="Arial" w:cs="Arial"/>
        </w:rPr>
        <w:t xml:space="preserve"> Vereador</w:t>
      </w:r>
      <w:r w:rsidR="00990073">
        <w:rPr>
          <w:rFonts w:ascii="Arial" w:hAnsi="Arial" w:cs="Arial"/>
        </w:rPr>
        <w:t>es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esta subscreve</w:t>
      </w:r>
      <w:r w:rsidR="00990073">
        <w:rPr>
          <w:rFonts w:ascii="Arial" w:hAnsi="Arial" w:cs="Arial"/>
        </w:rPr>
        <w:t>m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990073">
        <w:rPr>
          <w:rFonts w:ascii="Arial" w:hAnsi="Arial" w:cs="Arial"/>
        </w:rPr>
        <w:t>m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950405" w:rsidP="007545ED">
      <w:pPr>
        <w:ind w:left="2124" w:firstLine="708"/>
        <w:rPr>
          <w:rFonts w:ascii="Arial" w:hAnsi="Arial"/>
          <w:b/>
        </w:rPr>
      </w:pPr>
      <w:r w:rsidRPr="00950405">
        <w:rPr>
          <w:rFonts w:ascii="Arial" w:hAnsi="Arial"/>
          <w:b/>
        </w:rPr>
        <w:t xml:space="preserve">Euclides Tisian </w:t>
      </w:r>
    </w:p>
    <w:p w:rsidR="00DF4649" w:rsidRPr="00950405" w:rsidRDefault="00950405" w:rsidP="007545ED">
      <w:pPr>
        <w:ind w:left="2124" w:firstLine="708"/>
        <w:rPr>
          <w:rFonts w:ascii="Arial" w:hAnsi="Arial" w:cs="Arial"/>
          <w:b/>
        </w:rPr>
      </w:pPr>
      <w:r w:rsidRPr="00950405">
        <w:rPr>
          <w:rFonts w:ascii="Arial" w:hAnsi="Arial"/>
          <w:b/>
        </w:rPr>
        <w:t>Vereador do PT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950405" w:rsidRPr="00950405" w:rsidRDefault="00950405" w:rsidP="00950405">
      <w:pPr>
        <w:ind w:left="2124" w:firstLine="708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>Veridiana Monteiro</w:t>
      </w:r>
    </w:p>
    <w:p w:rsidR="00950405" w:rsidRPr="00950405" w:rsidRDefault="00950405" w:rsidP="00950405">
      <w:pPr>
        <w:ind w:left="2124" w:firstLine="708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>Vereadora do PSB</w:t>
      </w: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950405">
        <w:rPr>
          <w:rFonts w:ascii="Arial" w:hAnsi="Arial" w:cs="Arial"/>
          <w:b/>
        </w:rPr>
        <w:t xml:space="preserve"> SUBSTITUTIVA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950405">
        <w:rPr>
          <w:rFonts w:ascii="Arial" w:hAnsi="Arial" w:cs="Arial"/>
          <w:b/>
        </w:rPr>
        <w:t xml:space="preserve"> 006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 xml:space="preserve">. 1º. </w:t>
      </w:r>
      <w:r w:rsidR="00950405" w:rsidRPr="00950405">
        <w:rPr>
          <w:rFonts w:ascii="Arial" w:hAnsi="Arial" w:cs="Arial"/>
          <w:u w:val="single"/>
        </w:rPr>
        <w:t>O art. 2º da Lei Municipal nº 1.985, de 25 de abril de 2014, fica acrescido de um § 6º, passando a vigorar com a seguinte redação:</w:t>
      </w:r>
    </w:p>
    <w:p w:rsidR="00990073" w:rsidRDefault="00FC776D" w:rsidP="00950405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C21A27">
        <w:rPr>
          <w:rFonts w:ascii="Arial" w:hAnsi="Arial" w:cs="Arial"/>
        </w:rPr>
        <w:t>Art. 1</w:t>
      </w:r>
      <w:r w:rsidRPr="00FC776D">
        <w:rPr>
          <w:rFonts w:ascii="Arial" w:hAnsi="Arial" w:cs="Arial"/>
        </w:rPr>
        <w:t xml:space="preserve">º. </w:t>
      </w:r>
    </w:p>
    <w:p w:rsidR="00950405" w:rsidRPr="00950405" w:rsidRDefault="00950405" w:rsidP="00950405">
      <w:pPr>
        <w:spacing w:line="360" w:lineRule="auto"/>
        <w:ind w:firstLine="2268"/>
        <w:jc w:val="both"/>
        <w:rPr>
          <w:rFonts w:ascii="Arial" w:hAnsi="Arial" w:cs="Arial"/>
        </w:rPr>
      </w:pPr>
      <w:r w:rsidRPr="00950405">
        <w:rPr>
          <w:rFonts w:ascii="Arial" w:hAnsi="Arial" w:cs="Arial"/>
        </w:rPr>
        <w:t>Art. 2º ...</w:t>
      </w:r>
    </w:p>
    <w:p w:rsidR="00950405" w:rsidRPr="00950405" w:rsidRDefault="00950405" w:rsidP="00950405">
      <w:pPr>
        <w:spacing w:line="360" w:lineRule="auto"/>
        <w:ind w:firstLine="2268"/>
        <w:jc w:val="both"/>
        <w:rPr>
          <w:rFonts w:ascii="Arial" w:hAnsi="Arial" w:cs="Arial"/>
        </w:rPr>
      </w:pPr>
      <w:r w:rsidRPr="00950405">
        <w:rPr>
          <w:rFonts w:ascii="Arial" w:hAnsi="Arial" w:cs="Arial"/>
        </w:rPr>
        <w:t>(...)</w:t>
      </w:r>
    </w:p>
    <w:p w:rsidR="00950405" w:rsidRPr="00950405" w:rsidRDefault="00950405" w:rsidP="009504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50405" w:rsidP="00990073">
      <w:pPr>
        <w:spacing w:line="360" w:lineRule="auto"/>
        <w:ind w:firstLine="2268"/>
        <w:jc w:val="both"/>
        <w:rPr>
          <w:rFonts w:ascii="Arial" w:hAnsi="Arial" w:cs="Arial"/>
        </w:rPr>
      </w:pPr>
      <w:r w:rsidRPr="00950405">
        <w:rPr>
          <w:rFonts w:ascii="Arial" w:hAnsi="Arial" w:cs="Arial"/>
        </w:rPr>
        <w:t xml:space="preserve">§ 6º. Fica o Poder Executivo autorizado a acrescentar em até 5% (cinco por cento) o disposto no </w:t>
      </w:r>
      <w:r w:rsidRPr="00990073">
        <w:rPr>
          <w:rFonts w:ascii="Arial" w:hAnsi="Arial" w:cs="Arial"/>
          <w:i/>
        </w:rPr>
        <w:t>caput</w:t>
      </w:r>
      <w:r w:rsidRPr="00950405">
        <w:rPr>
          <w:rFonts w:ascii="Arial" w:hAnsi="Arial" w:cs="Arial"/>
        </w:rPr>
        <w:t xml:space="preserve"> deste artigo aos estágios de nível superior, para atender exclusivamente aos alunos portadores</w:t>
      </w:r>
      <w:r w:rsidR="00990073">
        <w:rPr>
          <w:rFonts w:ascii="Arial" w:hAnsi="Arial" w:cs="Arial"/>
        </w:rPr>
        <w:t xml:space="preserve"> de necessidades especiais</w:t>
      </w:r>
      <w:r w:rsidR="00FC776D" w:rsidRPr="00FC776D">
        <w:rPr>
          <w:rFonts w:ascii="Arial" w:hAnsi="Arial" w:cs="Arial"/>
        </w:rPr>
        <w:t>.</w:t>
      </w:r>
      <w:r w:rsidR="00990073">
        <w:rPr>
          <w:rFonts w:ascii="Arial" w:hAnsi="Arial" w:cs="Arial"/>
        </w:rPr>
        <w:t>”</w:t>
      </w: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Univer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E1834"/>
    <w:rsid w:val="001F4EDB"/>
    <w:rsid w:val="00243A1A"/>
    <w:rsid w:val="00256E06"/>
    <w:rsid w:val="00273DC6"/>
    <w:rsid w:val="00282A00"/>
    <w:rsid w:val="0029457D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espro.com.br/VISUALIZARDIPLOMA.PHP?CDMUNICIPIO=7495&amp;CDDIPLOMA=7495&amp;CDDIPLOMA=2008139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7A942-FEBA-4BD8-8061-C975D7A0A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2019-03-13T14:07:00Z</cp:lastPrinted>
  <dcterms:created xsi:type="dcterms:W3CDTF">2019-03-13T14:31:00Z</dcterms:created>
  <dcterms:modified xsi:type="dcterms:W3CDTF">2019-03-13T14:31:00Z</dcterms:modified>
</cp:coreProperties>
</file>