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708"/>
        <w:jc w:val="both"/>
        <w:rPr>
          <w:rFonts w:ascii="Arial" w:hAnsi="Arial" w:cs="Arial"/>
          <w:b/>
          <w:bCs/>
          <w:color w:val="000000" w:themeColor="text1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O vereador signatário, no uso de suas atribuições legais e regimentais, no intuito de colaborar com o desenvolvimento do município, requer que, após tramitação regimental, seja encaminhado, para 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Excelentíssimo</w:t>
      </w:r>
      <w:r>
        <w:rPr>
          <w:rFonts w:ascii="Arial" w:hAnsi="Arial" w:cs="Arial"/>
          <w:sz w:val="24"/>
          <w:szCs w:val="24"/>
        </w:rPr>
        <w:t xml:space="preserve"> Senhor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</w:t>
      </w:r>
      <w:r>
        <w:rPr>
          <w:rFonts w:ascii="Arial" w:hAnsi="Arial" w:cs="Arial"/>
          <w:b/>
          <w:bCs/>
          <w:color w:val="000000" w:themeColor="text1"/>
          <w:highlight w:val="none"/>
        </w:rPr>
      </w:r>
      <w:r>
        <w:rPr>
          <w:rFonts w:ascii="Arial" w:hAnsi="Arial" w:cs="Arial"/>
          <w:b/>
          <w:bCs/>
          <w:color w:val="000000" w:themeColor="text1"/>
          <w:highlight w:val="none"/>
        </w:rPr>
      </w:r>
    </w:p>
    <w:p>
      <w:pPr>
        <w:ind w:firstLine="708"/>
        <w:jc w:val="both"/>
        <w:rPr>
          <w:b/>
          <w:bCs/>
          <w:color w:val="000000" w:themeColor="text1"/>
          <w:sz w:val="24"/>
          <w:szCs w:val="24"/>
          <w14:ligatures w14:val="none"/>
        </w:rPr>
      </w:pPr>
      <w:r>
        <w:rPr>
          <w:b/>
          <w:bCs/>
          <w:color w:val="000000" w:themeColor="text1"/>
          <w:sz w:val="24"/>
          <w:szCs w:val="24"/>
          <w:highlight w:val="none"/>
        </w:rPr>
      </w:r>
      <w:r>
        <w:rPr>
          <w:b/>
          <w:bCs/>
          <w:color w:val="000000" w:themeColor="text1"/>
          <w:sz w:val="24"/>
          <w:szCs w:val="24"/>
        </w:rPr>
        <w:t xml:space="preserve">Solicito</w:t>
      </w:r>
      <w:r>
        <w:rPr>
          <w:b/>
          <w:bCs/>
          <w:color w:val="000000" w:themeColor="text1"/>
          <w:sz w:val="24"/>
          <w:szCs w:val="24"/>
          <w:highlight w:val="white"/>
        </w:rPr>
        <w:t xml:space="preserve"> que sejam inst</w:t>
      </w:r>
      <w:r>
        <w:rPr>
          <w:b/>
          <w:bCs/>
          <w:color w:val="000000" w:themeColor="text1"/>
          <w:sz w:val="24"/>
          <w:szCs w:val="24"/>
          <w:highlight w:val="white"/>
        </w:rPr>
        <w:t xml:space="preserve">alados, pontos de iluminação Pública (braços com lâmpadas), </w:t>
      </w:r>
      <w:r>
        <w:rPr>
          <w:b/>
          <w:bCs/>
          <w:color w:val="000000" w:themeColor="text1"/>
          <w:sz w:val="24"/>
          <w:szCs w:val="24"/>
          <w:highlight w:val="none"/>
        </w:rPr>
        <w:t xml:space="preserve">na </w:t>
      </w:r>
      <w:r>
        <w:rPr>
          <w:b/>
          <w:bCs/>
          <w:color w:val="000000" w:themeColor="text1"/>
          <w:sz w:val="24"/>
          <w:szCs w:val="24"/>
        </w:rPr>
        <w:t xml:space="preserve">R. Ten. Edgar Werlhi</w:t>
      </w:r>
      <w:r>
        <w:rPr>
          <w:b/>
          <w:bCs/>
          <w:color w:val="000000" w:themeColor="text1"/>
          <w:sz w:val="24"/>
          <w:szCs w:val="24"/>
          <w:highlight w:val="none"/>
        </w:rPr>
        <w:t xml:space="preserve">, 6° travessa, entrando ao lado do cemitério da comunidade São Mateus.</w:t>
      </w:r>
      <w:r>
        <w:rPr>
          <w:b/>
          <w:bCs/>
          <w:color w:val="000000" w:themeColor="text1"/>
          <w:sz w:val="24"/>
          <w:szCs w:val="24"/>
        </w:rPr>
      </w:r>
      <w:r>
        <w:rPr>
          <w:b/>
          <w:bCs/>
          <w:color w:val="000000" w:themeColor="text1"/>
          <w:sz w:val="24"/>
          <w:szCs w:val="24"/>
        </w:rPr>
      </w:r>
    </w:p>
    <w:p>
      <w:pPr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Justificamos tal solicitação</w:t>
      </w:r>
      <w:r>
        <w:rPr>
          <w:rFonts w:ascii="Arial" w:hAnsi="Arial" w:cs="Arial"/>
          <w:sz w:val="24"/>
          <w:szCs w:val="24"/>
        </w:rPr>
        <w:t xml:space="preserve">, pois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 </w:t>
      </w:r>
      <w:r>
        <w:rPr>
          <w:rFonts w:ascii="Arial" w:hAnsi="Arial" w:eastAsia="Arial" w:cs="Arial"/>
          <w:color w:val="000000"/>
          <w:sz w:val="24"/>
          <w:szCs w:val="24"/>
          <w:highlight w:val="white"/>
        </w:rPr>
        <w:t xml:space="preserve">segue no sentido de que é uma necessidades dos moradores da localidade, que pagam pela iluminação pública e 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  <w:t xml:space="preserve">não possuem tal serviço.</w:t>
        <w:tab/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  <w:t xml:space="preserve">Rogando aquiescência dos nobres pares dessa casa, </w:t>
      </w:r>
      <w:r>
        <w:rPr>
          <w:rFonts w:ascii="Arial" w:hAnsi="Arial" w:cs="Arial"/>
          <w:sz w:val="24"/>
          <w:szCs w:val="24"/>
        </w:rPr>
        <w:t xml:space="preserve">após</w:t>
      </w:r>
      <w:r>
        <w:rPr>
          <w:rFonts w:ascii="Arial" w:hAnsi="Arial" w:cs="Arial"/>
          <w:sz w:val="24"/>
          <w:szCs w:val="24"/>
        </w:rPr>
        <w:t xml:space="preserve"> discutida se aprovada, cópia do requerimento acompanha correspondência a ser enviada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color w:val="333333"/>
          <w:sz w:val="24"/>
          <w:szCs w:val="24"/>
        </w:rPr>
        <w:t xml:space="preserve">    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_891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1_891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20"/>
        <w:jc w:val="right"/>
      </w:pPr>
      <w:r>
        <w:rPr>
          <w:rFonts w:ascii="Arial" w:hAnsi="Arial" w:cs="Arial"/>
          <w:b w:val="0"/>
          <w:bCs w:val="0"/>
          <w:color w:val="333333"/>
          <w:sz w:val="20"/>
          <w:szCs w:val="20"/>
        </w:rPr>
      </w:r>
      <w:r>
        <w:rPr>
          <w:rFonts w:ascii="Arial" w:hAnsi="Arial" w:cs="Arial"/>
          <w:b w:val="0"/>
          <w:bCs w:val="0"/>
          <w:sz w:val="20"/>
          <w:szCs w:val="20"/>
        </w:rPr>
        <w:t xml:space="preserve">SALA DE SESSÕES DEPUTADO JOAQUIM DE DEUS NUNES.</w:t>
      </w:r>
      <w:r/>
      <w:r/>
    </w:p>
    <w:p>
      <w:pPr>
        <w:pStyle w:val="620"/>
        <w:jc w:val="right"/>
        <w:rPr>
          <w:sz w:val="20"/>
          <w:szCs w:val="20"/>
        </w:rPr>
      </w:pPr>
      <w:r>
        <w:rPr>
          <w:rFonts w:ascii="Arial" w:hAnsi="Arial" w:cs="Arial"/>
          <w:b/>
          <w:bCs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Canguçu, 22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 Setembro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 2023.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1_891"/>
        <w:jc w:val="right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/>
      <w:r/>
    </w:p>
    <w:p>
      <w:pPr>
        <w:jc w:val="right"/>
      </w:pPr>
      <w:r>
        <w:rPr>
          <w:rFonts w:ascii="Arial" w:hAnsi="Arial" w:cs="Arial"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333333"/>
        </w:rPr>
        <w:br/>
        <w:t xml:space="preserve">                           </w:t>
      </w:r>
      <w:r>
        <w:rPr>
          <w:rFonts w:ascii="Arial" w:hAnsi="Arial" w:cs="Arial"/>
          <w:color w:val="333333"/>
        </w:rPr>
        <w:t xml:space="preserve">  </w:t>
      </w:r>
      <w:r>
        <w:rPr>
          <w:rFonts w:ascii="Arial" w:hAnsi="Arial" w:cs="Arial"/>
          <w:color w:val="333333"/>
        </w:rPr>
        <w:t xml:space="preserve">  </w:t>
      </w:r>
      <w:r/>
      <w:r/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20"/>
        <w:jc w:val="center"/>
        <w:rPr>
          <w:b/>
          <w:bCs/>
          <w:sz w:val="24"/>
          <w:szCs w:val="24"/>
          <w:highlight w:val="none"/>
          <w14:ligatures w14:val="none"/>
        </w:rPr>
      </w:pPr>
      <w:r>
        <w:rPr>
          <w:b/>
          <w:bCs/>
          <w:sz w:val="24"/>
          <w:szCs w:val="24"/>
        </w:rPr>
        <w:t xml:space="preserve">Xico</w:t>
      </w:r>
      <w:r>
        <w:rPr>
          <w:b/>
          <w:bCs/>
          <w:sz w:val="24"/>
          <w:szCs w:val="24"/>
        </w:rPr>
        <w:t xml:space="preserve"> Vilela </w:t>
      </w:r>
      <w:r>
        <w:rPr>
          <w:b/>
          <w:bCs/>
          <w:sz w:val="24"/>
          <w:szCs w:val="24"/>
          <w:highlight w:val="none"/>
          <w14:ligatures w14:val="none"/>
        </w:rPr>
      </w:r>
      <w:r>
        <w:rPr>
          <w:b/>
          <w:bCs/>
          <w:sz w:val="24"/>
          <w:szCs w:val="24"/>
          <w:highlight w:val="none"/>
          <w14:ligatures w14:val="none"/>
        </w:rPr>
      </w:r>
    </w:p>
    <w:p>
      <w:pPr>
        <w:pStyle w:val="620"/>
        <w:jc w:val="center"/>
        <w:rPr>
          <w:sz w:val="24"/>
          <w:szCs w:val="24"/>
          <w:highlight w:val="none"/>
          <w14:ligatures w14:val="none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Ver</w:t>
      </w:r>
      <w:r>
        <w:rPr>
          <w:sz w:val="24"/>
          <w:szCs w:val="24"/>
        </w:rPr>
        <w:t xml:space="preserve">eador </w:t>
      </w:r>
      <w:r>
        <w:rPr>
          <w:sz w:val="24"/>
          <w:szCs w:val="24"/>
        </w:rPr>
        <w:t xml:space="preserve">do Progressistas</w:t>
      </w:r>
      <w:r>
        <w:rPr>
          <w:sz w:val="24"/>
          <w:szCs w:val="24"/>
          <w:highlight w:val="none"/>
          <w14:ligatures w14:val="none"/>
        </w:rPr>
      </w:r>
      <w:r>
        <w:rPr>
          <w:sz w:val="24"/>
          <w:szCs w:val="24"/>
          <w:highlight w:val="none"/>
          <w14:ligatures w14:val="none"/>
        </w:rPr>
      </w:r>
    </w:p>
    <w:p>
      <w:pPr>
        <w:pStyle w:val="620"/>
        <w:jc w:val="center"/>
        <w:rPr>
          <w:sz w:val="24"/>
          <w:szCs w:val="24"/>
          <w14:ligatures w14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r/>
      <w:r/>
      <w:r/>
    </w:p>
    <w:p>
      <w:r>
        <w:rPr>
          <w:highlight w:val="none"/>
        </w:rPr>
      </w:r>
      <w:r>
        <w:rPr>
          <w:highlight w:val="none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center"/>
    </w:pPr>
    <w:r/>
    <w:r>
      <w:rPr>
        <w:rFonts w:ascii="Calibri" w:hAnsi="Calibri" w:cs="Calibri"/>
        <w:b/>
        <w:sz w:val="24"/>
        <w:szCs w:val="24"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rFonts w:ascii="Calibri" w:hAnsi="Calibri" w:cs="Calibri"/>
        <w:b/>
        <w:sz w:val="24"/>
        <w:szCs w:val="24"/>
      </w:rPr>
      <w:t xml:space="preserve">“</w:t>
    </w:r>
    <w:r>
      <w:rPr>
        <w:rFonts w:ascii="Calibri" w:hAnsi="Calibri" w:cs="Calibri"/>
        <w:b/>
        <w:sz w:val="24"/>
        <w:szCs w:val="24"/>
      </w:rPr>
      <w:t xml:space="preserve">DOE SANGUE, DOE ÓRGÃOS, SALVE UMA VIDA!”</w:t>
    </w:r>
    <w:r/>
    <w:r/>
  </w:p>
  <w:p>
    <w:pPr>
      <w:pStyle w:val="44"/>
      <w:jc w:val="center"/>
      <w:tabs>
        <w:tab w:val="left" w:pos="2846" w:leader="none"/>
        <w:tab w:val="clear" w:pos="7143" w:leader="none"/>
        <w:tab w:val="clear" w:pos="14287" w:leader="none"/>
      </w:tabs>
    </w:pPr>
    <w:r/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836617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1" cy="63110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49pt;height:49.69pt;mso-wrap-distance-left:0.00pt;mso-wrap-distance-top:0.00pt;mso-wrap-distance-right:0.00pt;mso-wrap-distance-bottom:0.00pt;" stroked="false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/>
    <w:r/>
  </w:p>
  <w:p>
    <w:pPr>
      <w:pStyle w:val="42"/>
      <w:jc w:val="center"/>
      <w:rPr>
        <w:highlight w:val="none"/>
      </w:rPr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>
      <w:rPr>
        <w:highlight w:val="none"/>
      </w:rPr>
    </w:r>
    <w:r>
      <w:rPr>
        <w:highlight w:val="none"/>
      </w:rPr>
    </w:r>
  </w:p>
  <w:p>
    <w:pPr>
      <w:pStyle w:val="4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30" w:default="1">
    <w:name w:val="Default Paragraph Font"/>
    <w:uiPriority w:val="1"/>
    <w:semiHidden/>
    <w:unhideWhenUsed/>
  </w:style>
  <w:style w:type="paragraph" w:styleId="1_891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1_1964" w:customStyle="1">
    <w:name w:val="Body Text 2"/>
    <w:basedOn w:val="734"/>
    <w:link w:val="933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48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modified xsi:type="dcterms:W3CDTF">2023-09-22T13:04:29Z</dcterms:modified>
</cp:coreProperties>
</file>