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C1F" w:rsidRDefault="00F02CA3">
      <w:pPr>
        <w:spacing w:after="16" w:line="246" w:lineRule="auto"/>
        <w:ind w:left="-6052" w:right="-15" w:hanging="10"/>
      </w:pPr>
      <w:r>
        <w:rPr>
          <w:rFonts w:ascii="Times New Roman" w:eastAsia="Times New Roman" w:hAnsi="Times New Roman" w:cs="Times New Roman"/>
          <w:color w:val="000080"/>
          <w:sz w:val="12"/>
        </w:rPr>
        <w:t xml:space="preserve">CÂMARA MUNICIPAL DE </w:t>
      </w:r>
    </w:p>
    <w:p w:rsidR="00226C1F" w:rsidRDefault="00F02CA3">
      <w:pPr>
        <w:spacing w:after="12" w:line="240" w:lineRule="auto"/>
        <w:ind w:left="-715" w:right="-15" w:hanging="10"/>
      </w:pPr>
      <w:r>
        <w:rPr>
          <w:rFonts w:ascii="Times New Roman" w:eastAsia="Times New Roman" w:hAnsi="Times New Roman" w:cs="Times New Roman"/>
          <w:sz w:val="15"/>
        </w:rPr>
        <w:t xml:space="preserve">REPÚBLICA FEDERATIVA DO BRASIL </w:t>
      </w:r>
      <w:r>
        <w:rPr>
          <w:rFonts w:ascii="Times New Roman" w:eastAsia="Times New Roman" w:hAnsi="Times New Roman" w:cs="Times New Roman"/>
          <w:sz w:val="15"/>
        </w:rPr>
        <w:tab/>
      </w:r>
      <w:r>
        <w:rPr>
          <w:rFonts w:ascii="Times New Roman" w:eastAsia="Times New Roman" w:hAnsi="Times New Roman" w:cs="Times New Roman"/>
          <w:color w:val="000080"/>
          <w:sz w:val="12"/>
        </w:rPr>
        <w:t xml:space="preserve"> PATY DO ALFERES </w:t>
      </w:r>
    </w:p>
    <w:p w:rsidR="00226C1F" w:rsidRDefault="00F02CA3">
      <w:pPr>
        <w:spacing w:after="12" w:line="240" w:lineRule="auto"/>
        <w:ind w:left="-715" w:right="-15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1086612</wp:posOffset>
            </wp:positionH>
            <wp:positionV relativeFrom="page">
              <wp:posOffset>449581</wp:posOffset>
            </wp:positionV>
            <wp:extent cx="742950" cy="765175"/>
            <wp:effectExtent l="0" t="0" r="0" b="0"/>
            <wp:wrapSquare wrapText="bothSides"/>
            <wp:docPr id="944" name="Picture 9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Picture 9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6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15"/>
        </w:rPr>
        <w:t xml:space="preserve">ESTADO DO RIO DE JANEIRO </w:t>
      </w:r>
      <w:r>
        <w:rPr>
          <w:rFonts w:ascii="Times New Roman" w:eastAsia="Times New Roman" w:hAnsi="Times New Roman" w:cs="Times New Roman"/>
          <w:sz w:val="15"/>
        </w:rPr>
        <w:tab/>
      </w:r>
      <w:r>
        <w:rPr>
          <w:rFonts w:ascii="Times New Roman" w:eastAsia="Times New Roman" w:hAnsi="Times New Roman" w:cs="Times New Roman"/>
          <w:color w:val="000080"/>
          <w:sz w:val="15"/>
          <w:vertAlign w:val="superscript"/>
        </w:rPr>
        <w:t xml:space="preserve"> </w:t>
      </w:r>
    </w:p>
    <w:p w:rsidR="00226C1F" w:rsidRDefault="00F02CA3">
      <w:pPr>
        <w:spacing w:after="12" w:line="240" w:lineRule="auto"/>
        <w:ind w:left="-715" w:right="-15" w:hanging="10"/>
      </w:pPr>
      <w:r>
        <w:rPr>
          <w:rFonts w:ascii="Times New Roman" w:eastAsia="Times New Roman" w:hAnsi="Times New Roman" w:cs="Times New Roman"/>
          <w:sz w:val="15"/>
        </w:rPr>
        <w:t xml:space="preserve">MUNICÍPIO DE PATY DO ALFERES </w:t>
      </w:r>
      <w:r>
        <w:rPr>
          <w:rFonts w:ascii="Times New Roman" w:eastAsia="Times New Roman" w:hAnsi="Times New Roman" w:cs="Times New Roman"/>
          <w:sz w:val="15"/>
        </w:rPr>
        <w:tab/>
      </w:r>
      <w:r>
        <w:rPr>
          <w:rFonts w:ascii="Times New Roman" w:eastAsia="Times New Roman" w:hAnsi="Times New Roman" w:cs="Times New Roman"/>
          <w:color w:val="000080"/>
          <w:sz w:val="27"/>
        </w:rPr>
        <w:t xml:space="preserve">APROVADO </w:t>
      </w:r>
    </w:p>
    <w:p w:rsidR="00226C1F" w:rsidRDefault="00F02CA3">
      <w:pPr>
        <w:spacing w:line="240" w:lineRule="auto"/>
        <w:ind w:left="578"/>
      </w:pPr>
      <w:r>
        <w:rPr>
          <w:rFonts w:ascii="Times New Roman" w:eastAsia="Times New Roman" w:hAnsi="Times New Roman" w:cs="Times New Roman"/>
          <w:sz w:val="15"/>
        </w:rPr>
        <w:t xml:space="preserve"> </w:t>
      </w:r>
    </w:p>
    <w:p w:rsidR="00226C1F" w:rsidRDefault="00F02CA3">
      <w:pPr>
        <w:spacing w:after="14" w:line="240" w:lineRule="auto"/>
        <w:ind w:left="578"/>
      </w:pPr>
      <w:r>
        <w:rPr>
          <w:rFonts w:ascii="Times New Roman" w:eastAsia="Times New Roman" w:hAnsi="Times New Roman" w:cs="Times New Roman"/>
          <w:sz w:val="15"/>
        </w:rPr>
        <w:t xml:space="preserve"> </w:t>
      </w:r>
      <w:r>
        <w:rPr>
          <w:rFonts w:ascii="Times New Roman" w:eastAsia="Times New Roman" w:hAnsi="Times New Roman" w:cs="Times New Roman"/>
          <w:sz w:val="15"/>
        </w:rPr>
        <w:tab/>
      </w:r>
      <w:r>
        <w:rPr>
          <w:rFonts w:ascii="Times New Roman" w:eastAsia="Times New Roman" w:hAnsi="Times New Roman" w:cs="Times New Roman"/>
          <w:color w:val="000080"/>
          <w:sz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80"/>
          <w:sz w:val="16"/>
        </w:rPr>
        <w:t>em</w:t>
      </w:r>
      <w:proofErr w:type="gramEnd"/>
      <w:r>
        <w:rPr>
          <w:rFonts w:ascii="Times New Roman" w:eastAsia="Times New Roman" w:hAnsi="Times New Roman" w:cs="Times New Roman"/>
          <w:color w:val="000080"/>
          <w:sz w:val="16"/>
        </w:rPr>
        <w:t>,</w:t>
      </w:r>
      <w:r>
        <w:rPr>
          <w:rFonts w:ascii="Times New Roman" w:eastAsia="Times New Roman" w:hAnsi="Times New Roman" w:cs="Times New Roman"/>
          <w:color w:val="000080"/>
          <w:sz w:val="18"/>
        </w:rPr>
        <w:t xml:space="preserve"> 24/</w:t>
      </w:r>
      <w:proofErr w:type="spellStart"/>
      <w:r>
        <w:rPr>
          <w:rFonts w:ascii="Times New Roman" w:eastAsia="Times New Roman" w:hAnsi="Times New Roman" w:cs="Times New Roman"/>
          <w:color w:val="000080"/>
          <w:sz w:val="18"/>
        </w:rPr>
        <w:t>Abr</w:t>
      </w:r>
      <w:proofErr w:type="spellEnd"/>
      <w:r>
        <w:rPr>
          <w:rFonts w:ascii="Times New Roman" w:eastAsia="Times New Roman" w:hAnsi="Times New Roman" w:cs="Times New Roman"/>
          <w:color w:val="000080"/>
          <w:sz w:val="18"/>
        </w:rPr>
        <w:t>/2000</w:t>
      </w:r>
      <w:r>
        <w:rPr>
          <w:rFonts w:ascii="Times New Roman" w:eastAsia="Times New Roman" w:hAnsi="Times New Roman" w:cs="Times New Roman"/>
          <w:color w:val="000080"/>
          <w:sz w:val="16"/>
        </w:rPr>
        <w:t xml:space="preserve"> </w:t>
      </w:r>
    </w:p>
    <w:p w:rsidR="00226C1F" w:rsidRDefault="00F02CA3">
      <w:pPr>
        <w:spacing w:line="240" w:lineRule="auto"/>
        <w:ind w:left="578"/>
        <w:jc w:val="center"/>
      </w:pPr>
      <w:r>
        <w:rPr>
          <w:rFonts w:ascii="Times New Roman" w:eastAsia="Times New Roman" w:hAnsi="Times New Roman" w:cs="Times New Roman"/>
          <w:color w:val="000080"/>
          <w:sz w:val="15"/>
          <w:vertAlign w:val="subscript"/>
        </w:rPr>
        <w:t xml:space="preserve"> </w:t>
      </w:r>
    </w:p>
    <w:p w:rsidR="00226C1F" w:rsidRDefault="00F02CA3">
      <w:pPr>
        <w:spacing w:after="23" w:line="240" w:lineRule="auto"/>
        <w:ind w:left="1740"/>
      </w:pPr>
      <w:r>
        <w:rPr>
          <w:rFonts w:ascii="Times New Roman" w:eastAsia="Times New Roman" w:hAnsi="Times New Roman" w:cs="Times New Roman"/>
          <w:sz w:val="14"/>
        </w:rPr>
        <w:t xml:space="preserve"> </w:t>
      </w:r>
      <w:r>
        <w:rPr>
          <w:rFonts w:ascii="Times New Roman" w:eastAsia="Times New Roman" w:hAnsi="Times New Roman" w:cs="Times New Roman"/>
          <w:sz w:val="15"/>
        </w:rPr>
        <w:t xml:space="preserve"> </w:t>
      </w:r>
      <w:r>
        <w:rPr>
          <w:rFonts w:ascii="Times New Roman" w:eastAsia="Times New Roman" w:hAnsi="Times New Roman" w:cs="Times New Roman"/>
          <w:sz w:val="15"/>
        </w:rPr>
        <w:tab/>
      </w:r>
      <w:r>
        <w:rPr>
          <w:rFonts w:ascii="Times New Roman" w:eastAsia="Times New Roman" w:hAnsi="Times New Roman" w:cs="Times New Roman"/>
          <w:color w:val="000080"/>
          <w:sz w:val="12"/>
        </w:rPr>
        <w:t xml:space="preserve"> </w:t>
      </w:r>
    </w:p>
    <w:p w:rsidR="00226C1F" w:rsidRDefault="00F02CA3">
      <w:pPr>
        <w:spacing w:after="16" w:line="246" w:lineRule="auto"/>
        <w:ind w:left="1892" w:right="-15" w:hanging="10"/>
      </w:pPr>
      <w:r>
        <w:rPr>
          <w:rFonts w:ascii="Times New Roman" w:eastAsia="Times New Roman" w:hAnsi="Times New Roman" w:cs="Times New Roman"/>
          <w:sz w:val="15"/>
        </w:rPr>
        <w:t xml:space="preserve"> </w:t>
      </w:r>
      <w:r>
        <w:rPr>
          <w:rFonts w:ascii="Times New Roman" w:eastAsia="Times New Roman" w:hAnsi="Times New Roman" w:cs="Times New Roman"/>
          <w:sz w:val="15"/>
        </w:rPr>
        <w:tab/>
      </w:r>
      <w:r>
        <w:rPr>
          <w:rFonts w:ascii="Times New Roman" w:eastAsia="Times New Roman" w:hAnsi="Times New Roman" w:cs="Times New Roman"/>
          <w:color w:val="000080"/>
          <w:sz w:val="12"/>
        </w:rPr>
        <w:t xml:space="preserve">______________________ </w:t>
      </w:r>
    </w:p>
    <w:p w:rsidR="00226C1F" w:rsidRDefault="00F02CA3">
      <w:pPr>
        <w:spacing w:after="150" w:line="246" w:lineRule="auto"/>
        <w:ind w:left="6504" w:right="-15" w:hanging="10"/>
      </w:pP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</w:r>
      <w:r>
        <w:rPr>
          <w:rFonts w:ascii="Times New Roman" w:eastAsia="Times New Roman" w:hAnsi="Times New Roman" w:cs="Times New Roman"/>
          <w:color w:val="000080"/>
          <w:sz w:val="12"/>
        </w:rPr>
        <w:t xml:space="preserve">Presidente </w:t>
      </w:r>
    </w:p>
    <w:p w:rsidR="00226C1F" w:rsidRDefault="00F02CA3">
      <w:pPr>
        <w:spacing w:after="16" w:line="240" w:lineRule="auto"/>
        <w:jc w:val="right"/>
      </w:pPr>
      <w:r>
        <w:rPr>
          <w:rFonts w:ascii="Times New Roman" w:eastAsia="Times New Roman" w:hAnsi="Times New Roman" w:cs="Times New Roman"/>
          <w:sz w:val="37"/>
          <w:u w:val="single" w:color="000000"/>
        </w:rPr>
        <w:t>Autógrafo</w:t>
      </w:r>
      <w:r>
        <w:rPr>
          <w:rFonts w:ascii="Times New Roman" w:eastAsia="Times New Roman" w:hAnsi="Times New Roman" w:cs="Times New Roman"/>
          <w:sz w:val="37"/>
        </w:rPr>
        <w:t xml:space="preserve"> </w:t>
      </w:r>
    </w:p>
    <w:p w:rsidR="00226C1F" w:rsidRDefault="00F02CA3">
      <w:pPr>
        <w:spacing w:after="35" w:line="240" w:lineRule="auto"/>
      </w:pPr>
      <w:r>
        <w:rPr>
          <w:rFonts w:ascii="Times New Roman" w:eastAsia="Times New Roman" w:hAnsi="Times New Roman" w:cs="Times New Roman"/>
          <w:sz w:val="14"/>
        </w:rPr>
        <w:t xml:space="preserve"> </w:t>
      </w:r>
    </w:p>
    <w:p w:rsidR="00226C1F" w:rsidRDefault="00F02CA3">
      <w:pPr>
        <w:spacing w:after="43" w:line="240" w:lineRule="auto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26C1F" w:rsidRDefault="00F02CA3">
      <w:pPr>
        <w:spacing w:after="18" w:line="240" w:lineRule="auto"/>
        <w:jc w:val="center"/>
      </w:pPr>
      <w:r>
        <w:rPr>
          <w:rFonts w:ascii="Times New Roman" w:eastAsia="Times New Roman" w:hAnsi="Times New Roman" w:cs="Times New Roman"/>
          <w:sz w:val="26"/>
        </w:rPr>
        <w:t xml:space="preserve">Lei </w:t>
      </w:r>
      <w:proofErr w:type="gramStart"/>
      <w:r>
        <w:rPr>
          <w:rFonts w:ascii="Times New Roman" w:eastAsia="Times New Roman" w:hAnsi="Times New Roman" w:cs="Times New Roman"/>
          <w:sz w:val="26"/>
        </w:rPr>
        <w:t>nº  650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 de  25 de  Abril  de 2000 </w:t>
      </w:r>
    </w:p>
    <w:p w:rsidR="00226C1F" w:rsidRDefault="00F02CA3">
      <w:pPr>
        <w:spacing w:after="17" w:line="240" w:lineRule="auto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:rsidR="00226C1F" w:rsidRDefault="00F02CA3">
      <w:pPr>
        <w:spacing w:after="38" w:line="240" w:lineRule="auto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226C1F" w:rsidRDefault="00F02CA3">
      <w:pPr>
        <w:spacing w:after="32" w:line="236" w:lineRule="auto"/>
        <w:ind w:left="3415" w:hanging="10"/>
      </w:pPr>
      <w:bookmarkStart w:id="0" w:name="_GoBack"/>
      <w:r>
        <w:rPr>
          <w:rFonts w:ascii="Times New Roman" w:eastAsia="Times New Roman" w:hAnsi="Times New Roman" w:cs="Times New Roman"/>
        </w:rPr>
        <w:t xml:space="preserve">AUTORIZA O PODER EXECUTIVO A SUPLEMENTAR O ORÇAMENTO VIGENTE, ABRINDO CRÉDITO ADICIONAL </w:t>
      </w:r>
    </w:p>
    <w:p w:rsidR="00226C1F" w:rsidRDefault="00F02CA3">
      <w:pPr>
        <w:spacing w:after="32" w:line="236" w:lineRule="auto"/>
        <w:ind w:left="3415" w:hanging="10"/>
      </w:pPr>
      <w:r>
        <w:rPr>
          <w:rFonts w:ascii="Times New Roman" w:eastAsia="Times New Roman" w:hAnsi="Times New Roman" w:cs="Times New Roman"/>
        </w:rPr>
        <w:t xml:space="preserve">ESPECIAL. </w:t>
      </w:r>
    </w:p>
    <w:bookmarkEnd w:id="0"/>
    <w:p w:rsidR="00226C1F" w:rsidRDefault="00F02CA3">
      <w:pPr>
        <w:spacing w:after="23" w:line="240" w:lineRule="auto"/>
      </w:pPr>
      <w:r>
        <w:rPr>
          <w:rFonts w:ascii="Times New Roman" w:eastAsia="Times New Roman" w:hAnsi="Times New Roman" w:cs="Times New Roman"/>
          <w:sz w:val="15"/>
        </w:rPr>
        <w:t xml:space="preserve"> </w:t>
      </w:r>
    </w:p>
    <w:p w:rsidR="00226C1F" w:rsidRDefault="00F02CA3">
      <w:pPr>
        <w:spacing w:after="61" w:line="240" w:lineRule="auto"/>
      </w:pPr>
      <w:r>
        <w:rPr>
          <w:rFonts w:ascii="Times New Roman" w:eastAsia="Times New Roman" w:hAnsi="Times New Roman" w:cs="Times New Roman"/>
          <w:sz w:val="15"/>
        </w:rPr>
        <w:t xml:space="preserve"> </w:t>
      </w:r>
    </w:p>
    <w:p w:rsidR="00226C1F" w:rsidRDefault="00F02CA3">
      <w:pPr>
        <w:spacing w:after="65" w:line="234" w:lineRule="auto"/>
        <w:ind w:firstLine="1702"/>
      </w:pPr>
      <w:r>
        <w:rPr>
          <w:rFonts w:ascii="Times New Roman" w:eastAsia="Times New Roman" w:hAnsi="Times New Roman" w:cs="Times New Roman"/>
          <w:sz w:val="26"/>
        </w:rPr>
        <w:t xml:space="preserve">A CÂMARA MUNICIPAL DE PATY DO ALFERES aprovou e eu sanciono e promulgo a seguinte </w:t>
      </w:r>
    </w:p>
    <w:p w:rsidR="00226C1F" w:rsidRDefault="00F02CA3">
      <w:pPr>
        <w:spacing w:after="17" w:line="240" w:lineRule="auto"/>
        <w:jc w:val="right"/>
      </w:pPr>
      <w:r>
        <w:rPr>
          <w:rFonts w:ascii="Times New Roman" w:eastAsia="Times New Roman" w:hAnsi="Times New Roman" w:cs="Times New Roman"/>
          <w:sz w:val="30"/>
          <w:u w:val="single" w:color="000000"/>
        </w:rPr>
        <w:t>L E I:</w:t>
      </w:r>
      <w:r>
        <w:rPr>
          <w:rFonts w:ascii="Times New Roman" w:eastAsia="Times New Roman" w:hAnsi="Times New Roman" w:cs="Times New Roman"/>
          <w:sz w:val="30"/>
        </w:rPr>
        <w:t xml:space="preserve"> </w:t>
      </w:r>
    </w:p>
    <w:p w:rsidR="00226C1F" w:rsidRDefault="00F02CA3">
      <w:pPr>
        <w:spacing w:after="40" w:line="240" w:lineRule="auto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:rsidR="00226C1F" w:rsidRDefault="00F02CA3">
      <w:pPr>
        <w:spacing w:after="42" w:line="23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Art. 1º -  Fica</w:t>
      </w:r>
      <w:r>
        <w:rPr>
          <w:rFonts w:ascii="Times New Roman" w:eastAsia="Times New Roman" w:hAnsi="Times New Roman" w:cs="Times New Roman"/>
          <w:sz w:val="24"/>
        </w:rPr>
        <w:t xml:space="preserve"> o Poder Executivo autorizado a suplementar o orçamento vigente, abrindo crédito adicional especial na importância de R$ 298.000,00 (duzentos e noventa e oito mil reais). </w:t>
      </w:r>
    </w:p>
    <w:p w:rsidR="00226C1F" w:rsidRDefault="00F02CA3">
      <w:pPr>
        <w:spacing w:after="42" w:line="23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FONTE = 00 R$     2.000,00 </w:t>
      </w:r>
    </w:p>
    <w:p w:rsidR="00226C1F" w:rsidRDefault="00F02CA3">
      <w:pPr>
        <w:spacing w:after="42" w:line="23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FONTE = 16 R$ 296.000,00 </w:t>
      </w:r>
    </w:p>
    <w:p w:rsidR="00226C1F" w:rsidRDefault="00F02CA3">
      <w:pPr>
        <w:spacing w:after="46" w:line="240" w:lineRule="auto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26C1F" w:rsidRDefault="00F02CA3">
      <w:pPr>
        <w:spacing w:after="46" w:line="240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26C1F" w:rsidRDefault="00F02CA3">
      <w:pPr>
        <w:spacing w:after="46" w:line="240" w:lineRule="auto"/>
        <w:jc w:val="center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SECRETARIA MUNICIPAL DE OBRAS E SERVIÇOS PÚBLICOS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26C1F" w:rsidRDefault="00F02CA3">
      <w:pPr>
        <w:spacing w:after="46" w:line="240" w:lineRule="auto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26C1F" w:rsidRDefault="00F02CA3">
      <w:pPr>
        <w:spacing w:after="42" w:line="23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PROGRAMA DE TRABALHO: </w:t>
      </w:r>
    </w:p>
    <w:p w:rsidR="00226C1F" w:rsidRDefault="00F02CA3">
      <w:pPr>
        <w:spacing w:after="42" w:line="23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2026.13.76.448.1034 – Esgotamento Sanitário no Bairro da Poaia </w:t>
      </w:r>
    </w:p>
    <w:p w:rsidR="00226C1F" w:rsidRDefault="00F02CA3">
      <w:pPr>
        <w:spacing w:after="46" w:line="240" w:lineRule="auto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26C1F" w:rsidRDefault="00F02CA3">
      <w:pPr>
        <w:spacing w:after="42" w:line="23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ELEMENTO DA DESPESA: </w:t>
      </w:r>
    </w:p>
    <w:p w:rsidR="00226C1F" w:rsidRDefault="00F02CA3">
      <w:pPr>
        <w:spacing w:after="36" w:line="238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4110.00.00 – Obras e Instalações  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R$     2.000,00 </w:t>
      </w:r>
    </w:p>
    <w:p w:rsidR="00226C1F" w:rsidRDefault="00F02CA3">
      <w:pPr>
        <w:spacing w:after="36" w:line="238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4110.00.16 – Obras e Instalações  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R$ 296.000,00 </w:t>
      </w:r>
    </w:p>
    <w:p w:rsidR="00226C1F" w:rsidRDefault="00F02CA3">
      <w:pPr>
        <w:spacing w:after="37" w:line="240" w:lineRule="auto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6" w:line="238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Art. 2° - O recurso para atender a presente suplementação é oriundo do Contrato n° 0074679-66/</w:t>
      </w:r>
      <w:proofErr w:type="gramStart"/>
      <w:r>
        <w:rPr>
          <w:rFonts w:ascii="Times New Roman" w:eastAsia="Times New Roman" w:hAnsi="Times New Roman" w:cs="Times New Roman"/>
          <w:sz w:val="20"/>
        </w:rPr>
        <w:t>99,  firmado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 entre o Ministério de Planejamento e orçamento, através da C.E.F. – Programas Sociais e </w:t>
      </w:r>
      <w:r>
        <w:rPr>
          <w:rFonts w:ascii="Times New Roman" w:eastAsia="Times New Roman" w:hAnsi="Times New Roman" w:cs="Times New Roman"/>
          <w:sz w:val="20"/>
        </w:rPr>
        <w:t xml:space="preserve">a Prefeitura Municipal de Paty do Alferes e da anulações do Programa de Trabalho abaixo: </w:t>
      </w:r>
    </w:p>
    <w:p w:rsidR="00226C1F" w:rsidRDefault="00F02CA3">
      <w:pPr>
        <w:spacing w:after="37" w:line="240" w:lineRule="auto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6" w:line="240" w:lineRule="auto"/>
        <w:ind w:left="10" w:right="-15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SECRETARIA MUNICIPAL DE OBRAS E SERVIÇOS PÚBLICOS </w:t>
      </w:r>
    </w:p>
    <w:p w:rsidR="00226C1F" w:rsidRDefault="00F02CA3">
      <w:pPr>
        <w:spacing w:after="37" w:line="240" w:lineRule="auto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6" w:line="238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PROGRAMA DE TRABALHO: </w:t>
      </w:r>
    </w:p>
    <w:p w:rsidR="00226C1F" w:rsidRDefault="00F02CA3">
      <w:pPr>
        <w:spacing w:after="36" w:line="238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2026.13.76.448.2035 – Obras e Saneamento  </w:t>
      </w:r>
    </w:p>
    <w:p w:rsidR="00226C1F" w:rsidRDefault="00F02CA3">
      <w:pPr>
        <w:spacing w:after="37" w:line="240" w:lineRule="auto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 </w:t>
      </w:r>
    </w:p>
    <w:p w:rsidR="00226C1F" w:rsidRDefault="00F02CA3">
      <w:pPr>
        <w:spacing w:after="36" w:line="238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ELEMENTO DA DESPESA: </w:t>
      </w:r>
    </w:p>
    <w:p w:rsidR="00226C1F" w:rsidRDefault="00F02CA3">
      <w:pPr>
        <w:spacing w:after="36" w:line="238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3120.00.00 – Material</w:t>
      </w:r>
      <w:r>
        <w:rPr>
          <w:rFonts w:ascii="Times New Roman" w:eastAsia="Times New Roman" w:hAnsi="Times New Roman" w:cs="Times New Roman"/>
          <w:sz w:val="20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sz w:val="20"/>
        </w:rPr>
        <w:t xml:space="preserve">Consumo  </w:t>
      </w:r>
      <w:r>
        <w:rPr>
          <w:rFonts w:ascii="Times New Roman" w:eastAsia="Times New Roman" w:hAnsi="Times New Roman" w:cs="Times New Roman"/>
          <w:sz w:val="20"/>
        </w:rPr>
        <w:tab/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R$ 2.000,00 </w:t>
      </w:r>
    </w:p>
    <w:p w:rsidR="00226C1F" w:rsidRDefault="00F02CA3">
      <w:pPr>
        <w:spacing w:after="37" w:line="240" w:lineRule="auto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6" w:line="238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Parágrafo Único – O recurso acima citado será classificado na receita nas seguintes rubricas: </w:t>
      </w:r>
    </w:p>
    <w:p w:rsidR="00226C1F" w:rsidRDefault="00F02CA3">
      <w:pPr>
        <w:spacing w:after="36" w:line="238" w:lineRule="auto"/>
        <w:ind w:left="-5" w:right="1485" w:hanging="10"/>
      </w:pPr>
      <w:r>
        <w:rPr>
          <w:rFonts w:ascii="Times New Roman" w:eastAsia="Times New Roman" w:hAnsi="Times New Roman" w:cs="Times New Roman"/>
          <w:sz w:val="20"/>
        </w:rPr>
        <w:t xml:space="preserve">1) 1390.09.05 – R.A.F. </w:t>
      </w:r>
      <w:proofErr w:type="spellStart"/>
      <w:r>
        <w:rPr>
          <w:rFonts w:ascii="Times New Roman" w:eastAsia="Times New Roman" w:hAnsi="Times New Roman" w:cs="Times New Roman"/>
          <w:sz w:val="20"/>
        </w:rPr>
        <w:t>Conv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. União C.E.F. Min. De </w:t>
      </w:r>
      <w:proofErr w:type="spellStart"/>
      <w:r>
        <w:rPr>
          <w:rFonts w:ascii="Times New Roman" w:eastAsia="Times New Roman" w:hAnsi="Times New Roman" w:cs="Times New Roman"/>
          <w:sz w:val="20"/>
        </w:rPr>
        <w:t>Plan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0"/>
        </w:rPr>
        <w:t>e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 Orçamento  </w:t>
      </w:r>
      <w:r>
        <w:rPr>
          <w:rFonts w:ascii="Times New Roman" w:eastAsia="Times New Roman" w:hAnsi="Times New Roman" w:cs="Times New Roman"/>
          <w:sz w:val="20"/>
        </w:rPr>
        <w:tab/>
        <w:t xml:space="preserve">R$     6.000,00 2) 2460.00.05 – </w:t>
      </w:r>
      <w:proofErr w:type="spellStart"/>
      <w:r>
        <w:rPr>
          <w:rFonts w:ascii="Times New Roman" w:eastAsia="Times New Roman" w:hAnsi="Times New Roman" w:cs="Times New Roman"/>
          <w:sz w:val="20"/>
        </w:rPr>
        <w:t>Conv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. União Ministério de Planej. E </w:t>
      </w:r>
      <w:proofErr w:type="gramStart"/>
      <w:r>
        <w:rPr>
          <w:rFonts w:ascii="Times New Roman" w:eastAsia="Times New Roman" w:hAnsi="Times New Roman" w:cs="Times New Roman"/>
          <w:sz w:val="20"/>
        </w:rPr>
        <w:t xml:space="preserve">Orçamento  </w:t>
      </w:r>
      <w:r>
        <w:rPr>
          <w:rFonts w:ascii="Times New Roman" w:eastAsia="Times New Roman" w:hAnsi="Times New Roman" w:cs="Times New Roman"/>
          <w:sz w:val="20"/>
        </w:rPr>
        <w:tab/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R$ 290.000,00 </w:t>
      </w:r>
    </w:p>
    <w:p w:rsidR="00226C1F" w:rsidRDefault="00F02CA3">
      <w:pPr>
        <w:spacing w:after="35" w:line="240" w:lineRule="auto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6" w:line="238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Art. 3° - Fica alterado o Plano Plurianual de investimento (Lei n° 432, de 08/12/1997).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7" w:line="240" w:lineRule="auto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6" w:line="238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Art. 4° - Esta lei entrará em vigor na data de sua publicação, revogadas as disposições em contrário. </w:t>
      </w:r>
    </w:p>
    <w:p w:rsidR="00226C1F" w:rsidRDefault="00F02CA3">
      <w:pPr>
        <w:spacing w:after="37" w:line="240" w:lineRule="auto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7" w:line="240" w:lineRule="auto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5" w:line="240" w:lineRule="auto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6" w:line="240" w:lineRule="auto"/>
        <w:ind w:left="10" w:right="-15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Paty do Alferes, 25 de abril de 2000 </w:t>
      </w:r>
    </w:p>
    <w:p w:rsidR="00226C1F" w:rsidRDefault="00F02CA3">
      <w:pPr>
        <w:spacing w:after="37" w:line="240" w:lineRule="auto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26C1F" w:rsidRDefault="00F02CA3">
      <w:pPr>
        <w:spacing w:after="36" w:line="240" w:lineRule="auto"/>
        <w:ind w:left="10" w:right="-15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EURICO PINHEIRO BERNARDES JÚNIOR </w:t>
      </w:r>
    </w:p>
    <w:p w:rsidR="00226C1F" w:rsidRDefault="00F02CA3">
      <w:pPr>
        <w:spacing w:after="36" w:line="240" w:lineRule="auto"/>
        <w:ind w:left="10" w:right="-15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Prefeito Municipal </w:t>
      </w:r>
    </w:p>
    <w:sectPr w:rsidR="00226C1F">
      <w:pgSz w:w="11906" w:h="16838"/>
      <w:pgMar w:top="1440" w:right="565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C1F"/>
    <w:rsid w:val="00226C1F"/>
    <w:rsid w:val="00F0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7FCBF4-5504-45C6-A092-202C77AC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- 650-2000</vt:lpstr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- 650-2000</dc:title>
  <dc:subject/>
  <dc:creator>w206701</dc:creator>
  <cp:keywords/>
  <cp:lastModifiedBy>WORK</cp:lastModifiedBy>
  <cp:revision>2</cp:revision>
  <dcterms:created xsi:type="dcterms:W3CDTF">2025-06-18T16:34:00Z</dcterms:created>
  <dcterms:modified xsi:type="dcterms:W3CDTF">2025-06-18T16:34:00Z</dcterms:modified>
</cp:coreProperties>
</file>