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AC0C9" w14:textId="3C170AD0" w:rsidR="00536D51" w:rsidRPr="00536D51" w:rsidRDefault="00536D51" w:rsidP="00536D51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536D51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75443EB" wp14:editId="4841B634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98298510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E60DD" w14:textId="77777777" w:rsidR="00536D51" w:rsidRDefault="00536D51" w:rsidP="00536D5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096FDF7" w14:textId="77777777" w:rsidR="00536D51" w:rsidRDefault="00536D51" w:rsidP="00536D5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3354/2026</w:t>
                            </w:r>
                          </w:p>
                          <w:p w14:paraId="2B99B3FD" w14:textId="77777777" w:rsidR="00536D51" w:rsidRDefault="00536D51" w:rsidP="00536D5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color w:val="44546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24/04/2026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443EB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6BE60DD" w14:textId="77777777" w:rsidR="00536D51" w:rsidRDefault="00536D51" w:rsidP="00536D5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3096FDF7" w14:textId="77777777" w:rsidR="00536D51" w:rsidRDefault="00536D51" w:rsidP="00536D5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3354/2026</w:t>
                      </w:r>
                    </w:p>
                    <w:p w14:paraId="2B99B3FD" w14:textId="77777777" w:rsidR="00536D51" w:rsidRDefault="00536D51" w:rsidP="00536D5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color w:val="44546A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24/04/2026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536D51">
        <w:rPr>
          <w:rFonts w:ascii="Garamond" w:hAnsi="Garamond"/>
          <w:b/>
          <w:bCs/>
          <w:noProof/>
          <w:sz w:val="26"/>
          <w:lang w:val="x-none"/>
        </w:rPr>
        <w:t xml:space="preserve">D E C R E T O  Nº 1 2 6 7 </w:t>
      </w:r>
      <w:r>
        <w:rPr>
          <w:rFonts w:ascii="Garamond" w:hAnsi="Garamond"/>
          <w:b/>
          <w:bCs/>
          <w:noProof/>
          <w:sz w:val="26"/>
          <w:lang w:val="x-none"/>
        </w:rPr>
        <w:t>5</w:t>
      </w:r>
    </w:p>
    <w:p w14:paraId="45E2AA9F" w14:textId="77777777" w:rsidR="00536D51" w:rsidRPr="00536D51" w:rsidRDefault="00536D51" w:rsidP="00536D51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  <w:lang w:val="pt-PT"/>
        </w:rPr>
      </w:pPr>
      <w:r w:rsidRPr="00536D51">
        <w:rPr>
          <w:rFonts w:ascii="Arial" w:hAnsi="Arial" w:cs="Arial"/>
          <w:bCs/>
          <w:noProof/>
          <w:sz w:val="24"/>
          <w:szCs w:val="24"/>
          <w:lang w:val="pt-PT"/>
        </w:rPr>
        <w:t>De 24 de abril de 2026</w:t>
      </w:r>
    </w:p>
    <w:p w14:paraId="15239E95" w14:textId="77777777" w:rsidR="00540DEA" w:rsidRPr="00536D51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5999BEE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R$ 10.700,00 (dez mil e setecentos reais)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F45FB16" w14:textId="77777777" w:rsidR="00536D51" w:rsidRPr="00536D51" w:rsidRDefault="00536D51" w:rsidP="00536D51">
      <w:pPr>
        <w:widowControl w:val="0"/>
        <w:spacing w:after="0" w:line="240" w:lineRule="auto"/>
        <w:ind w:firstLine="1418"/>
        <w:jc w:val="both"/>
        <w:rPr>
          <w:rFonts w:ascii="Arial" w:hAnsi="Arial" w:cs="Arial"/>
          <w:bCs/>
          <w:sz w:val="10"/>
          <w:szCs w:val="10"/>
        </w:rPr>
      </w:pPr>
    </w:p>
    <w:p w14:paraId="28E64949" w14:textId="5079E4A9" w:rsidR="00081855" w:rsidRPr="0009362D" w:rsidRDefault="00081855" w:rsidP="00536D5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457AC">
        <w:rPr>
          <w:rFonts w:ascii="Arial" w:hAnsi="Arial" w:cs="Arial"/>
          <w:sz w:val="24"/>
          <w:szCs w:val="24"/>
        </w:rPr>
        <w:t>20210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536D51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536D51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735EC3B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R$ 10.700,00 (dez mil e setecentos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9B6AC98" w14:textId="77777777" w:rsidR="00BC6E86" w:rsidRPr="00536D51" w:rsidRDefault="00BC6E8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4"/>
          <w:szCs w:val="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E457AC" w14:paraId="30CFE685" w14:textId="77777777" w:rsidTr="00536D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E65822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457AC" w14:paraId="3D0E55B4" w14:textId="77777777" w:rsidTr="00536D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CB51D0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E457AC" w14:paraId="008EF1F5" w14:textId="77777777" w:rsidTr="00536D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FABC9F" w14:textId="77777777" w:rsidR="00E457AC" w:rsidRDefault="00E457AC" w:rsidP="00536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22FE9F" w14:textId="77777777" w:rsidR="00E457AC" w:rsidRDefault="00E457AC" w:rsidP="00536D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E457AC" w14:paraId="3EA774A6" w14:textId="77777777" w:rsidTr="00536D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E4EF77" w14:textId="77777777" w:rsidR="00E457AC" w:rsidRDefault="00E457AC" w:rsidP="00536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C36932" w14:textId="05193DC1" w:rsidR="00E457AC" w:rsidRDefault="00E457AC" w:rsidP="00536D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36D5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E457AC" w14:paraId="37122AE4" w14:textId="77777777" w:rsidTr="00536D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32DF75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B350E3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32F5F2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457AC" w14:paraId="62E75B31" w14:textId="77777777" w:rsidTr="00536D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044ED5" w14:textId="77777777" w:rsidR="00E457AC" w:rsidRDefault="00E457AC" w:rsidP="00536D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5131B2" w14:textId="77777777" w:rsidR="00E457AC" w:rsidRDefault="00E457AC" w:rsidP="00536D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EC5E39" w14:textId="77777777" w:rsidR="00E457AC" w:rsidRDefault="00E457AC" w:rsidP="00536D5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R$ 10.700,00</w:t>
            </w:r>
          </w:p>
        </w:tc>
      </w:tr>
      <w:tr w:rsidR="00E457AC" w14:paraId="4B8845E5" w14:textId="77777777" w:rsidTr="00536D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A24043" w14:textId="77777777" w:rsidR="00E457AC" w:rsidRDefault="00E457AC" w:rsidP="00536D5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R$ 10.700,00</w:t>
            </w:r>
          </w:p>
        </w:tc>
      </w:tr>
    </w:tbl>
    <w:p w14:paraId="146635A0" w14:textId="23C91261" w:rsidR="0009362D" w:rsidRPr="00536D51" w:rsidRDefault="0009362D" w:rsidP="00536D51">
      <w:pPr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p w14:paraId="339C05E9" w14:textId="282D0B23" w:rsidR="00357E03" w:rsidRDefault="002E1525" w:rsidP="00536D51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4E1DC82" w14:textId="77777777" w:rsidR="00BC6E86" w:rsidRPr="00536D51" w:rsidRDefault="00BC6E86" w:rsidP="00536D51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457AC" w14:paraId="65D1A4C6" w14:textId="77777777" w:rsidTr="00536D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AA0D6C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457AC" w14:paraId="616F398A" w14:textId="77777777" w:rsidTr="00536D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AB3724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E457AC" w14:paraId="52CC642D" w14:textId="77777777" w:rsidTr="00536D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FF5EB2" w14:textId="77777777" w:rsidR="00E457AC" w:rsidRDefault="00E457AC" w:rsidP="00536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E073EF" w14:textId="77777777" w:rsidR="00E457AC" w:rsidRDefault="00E457AC" w:rsidP="00536D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Procuradoria Geral - Tiro de Guerra</w:t>
            </w:r>
          </w:p>
        </w:tc>
      </w:tr>
      <w:tr w:rsidR="00E457AC" w14:paraId="40DEDBDB" w14:textId="77777777" w:rsidTr="00536D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2C06B7" w14:textId="77777777" w:rsidR="00E457AC" w:rsidRDefault="00E457AC" w:rsidP="00536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04.003.0005.0153.0029.2071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0A5154" w14:textId="77777777" w:rsidR="00E457AC" w:rsidRDefault="00E457AC" w:rsidP="00536D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Tiro de Guerra</w:t>
            </w:r>
          </w:p>
        </w:tc>
      </w:tr>
      <w:tr w:rsidR="00E457AC" w14:paraId="1DA5CF9D" w14:textId="77777777" w:rsidTr="00536D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A54051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A14283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816253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457AC" w14:paraId="575CAEA5" w14:textId="77777777" w:rsidTr="00536D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1A7C1E" w14:textId="77777777" w:rsidR="00E457AC" w:rsidRDefault="00E457AC" w:rsidP="00536D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18930A" w14:textId="77777777" w:rsidR="00E457AC" w:rsidRDefault="00E457AC" w:rsidP="00536D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CDE87C" w14:textId="77777777" w:rsidR="00E457AC" w:rsidRDefault="00E457AC" w:rsidP="00536D5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R$ 4.300,00</w:t>
            </w:r>
          </w:p>
        </w:tc>
      </w:tr>
      <w:tr w:rsidR="00E457AC" w14:paraId="60C13C21" w14:textId="77777777" w:rsidTr="00536D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A4C25D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Procuradoria Geral do Município - PROGE</w:t>
            </w:r>
          </w:p>
        </w:tc>
      </w:tr>
      <w:tr w:rsidR="00E457AC" w14:paraId="29D93986" w14:textId="77777777" w:rsidTr="00536D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2CAFBA" w14:textId="77777777" w:rsidR="00E457AC" w:rsidRDefault="00E457AC" w:rsidP="00536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5E686E" w14:textId="77777777" w:rsidR="00E457AC" w:rsidRDefault="00E457AC" w:rsidP="00536D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Procuradoria Geral - Tiro de Guerra</w:t>
            </w:r>
          </w:p>
        </w:tc>
      </w:tr>
      <w:tr w:rsidR="00E457AC" w14:paraId="253C4D85" w14:textId="77777777" w:rsidTr="00536D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80A35F" w14:textId="77777777" w:rsidR="00E457AC" w:rsidRDefault="00E457AC" w:rsidP="00536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04.003.0005.0153.0029.2071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083740" w14:textId="77777777" w:rsidR="00E457AC" w:rsidRDefault="00E457AC" w:rsidP="00536D5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Tiro de Guerra</w:t>
            </w:r>
          </w:p>
        </w:tc>
      </w:tr>
      <w:tr w:rsidR="00E457AC" w14:paraId="7C2E8FEC" w14:textId="77777777" w:rsidTr="00536D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76B4CC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02A28C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227D52" w14:textId="77777777" w:rsidR="00E457AC" w:rsidRDefault="00E457AC" w:rsidP="00536D5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457AC" w14:paraId="39BBBD28" w14:textId="77777777" w:rsidTr="00536D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544879" w14:textId="77777777" w:rsidR="00E457AC" w:rsidRDefault="00E457AC" w:rsidP="00536D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6D07A0" w14:textId="77777777" w:rsidR="00E457AC" w:rsidRDefault="00E457AC" w:rsidP="00536D5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CA4B69" w14:textId="77777777" w:rsidR="00E457AC" w:rsidRDefault="00E457AC" w:rsidP="00536D5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R$ 6.400,00</w:t>
            </w:r>
          </w:p>
        </w:tc>
      </w:tr>
      <w:tr w:rsidR="00E457AC" w14:paraId="2F194981" w14:textId="77777777" w:rsidTr="00536D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548257" w14:textId="77777777" w:rsidR="00E457AC" w:rsidRDefault="00E457AC" w:rsidP="00536D5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R$ 10.700,00</w:t>
            </w:r>
          </w:p>
        </w:tc>
      </w:tr>
    </w:tbl>
    <w:p w14:paraId="57EEE882" w14:textId="77777777" w:rsidR="002E1525" w:rsidRPr="00536D51" w:rsidRDefault="002E1525" w:rsidP="00536D51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07BC9E17" w14:textId="7B8C3CF8" w:rsidR="0093768D" w:rsidRDefault="0093768D" w:rsidP="00536D51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536D51" w:rsidRDefault="0093768D" w:rsidP="00536D51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8"/>
          <w:szCs w:val="8"/>
        </w:rPr>
      </w:pPr>
    </w:p>
    <w:p w14:paraId="2C540A76" w14:textId="65E8F0F1" w:rsidR="0051638F" w:rsidRPr="006E1C97" w:rsidRDefault="0051638F" w:rsidP="00536D51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536D51" w:rsidRDefault="0051638F" w:rsidP="00536D51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352869DE" w14:textId="77777777" w:rsidR="00F07E39" w:rsidRPr="00F07E39" w:rsidRDefault="00F07E39" w:rsidP="00536D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A1DCC31" w:rsidR="00F07E39" w:rsidRPr="00F07E39" w:rsidRDefault="00F07E39" w:rsidP="00536D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457AC">
        <w:rPr>
          <w:rFonts w:ascii="Arial" w:hAnsi="Arial" w:cs="Arial"/>
          <w:sz w:val="24"/>
          <w:szCs w:val="24"/>
        </w:rPr>
        <w:t>24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E871D3F" w14:textId="77777777" w:rsidR="00536D51" w:rsidRPr="00F07E39" w:rsidRDefault="00536D5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277DDBFC" w14:textId="5D1B92C8" w:rsidR="00D87CF6" w:rsidRDefault="00F07E39" w:rsidP="00454B12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45AA801B" w:rsidR="002E47EB" w:rsidRPr="00322A60" w:rsidRDefault="003A5F04" w:rsidP="00536D5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 w:rsidR="0093768D"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536D51">
      <w:pPr>
        <w:pStyle w:val="Tpico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AAC9C2F" w14:textId="77777777" w:rsidR="00536D51" w:rsidRDefault="00536D51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7BFA416B" w:rsidR="00283966" w:rsidRPr="00283966" w:rsidRDefault="002E47EB" w:rsidP="00536D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E457AC">
        <w:rPr>
          <w:rFonts w:ascii="Arial" w:hAnsi="Arial" w:cs="Arial"/>
        </w:rPr>
        <w:t>Procuradoria Geral</w:t>
      </w:r>
    </w:p>
    <w:p w14:paraId="4C157806" w14:textId="13ED03A5" w:rsidR="002E47EB" w:rsidRPr="009F3255" w:rsidRDefault="002E47EB" w:rsidP="00536D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E457AC">
        <w:rPr>
          <w:rFonts w:ascii="Arial" w:hAnsi="Arial" w:cs="Arial"/>
          <w:bCs/>
          <w:color w:val="000000" w:themeColor="text1"/>
          <w:sz w:val="24"/>
          <w:szCs w:val="28"/>
        </w:rPr>
        <w:t>10.700,00</w:t>
      </w:r>
    </w:p>
    <w:p w14:paraId="6EAA6D12" w14:textId="77777777" w:rsidR="002E47EB" w:rsidRPr="009F3255" w:rsidRDefault="002E47EB" w:rsidP="00536D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4C0FF38" w14:textId="77777777" w:rsidR="00536D51" w:rsidRDefault="002E47EB" w:rsidP="00536D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425D356" w14:textId="4A059F67" w:rsidR="00E457AC" w:rsidRPr="00536D51" w:rsidRDefault="00E457AC" w:rsidP="00536D51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E457AC">
        <w:rPr>
          <w:rFonts w:ascii="Arial" w:hAnsi="Arial" w:cs="Arial"/>
          <w:sz w:val="24"/>
          <w:szCs w:val="24"/>
          <w:shd w:val="clear" w:color="auto" w:fill="FFFFFF"/>
        </w:rPr>
        <w:t xml:space="preserve">59 </w:t>
      </w:r>
      <w:r w:rsidRPr="00536D51">
        <w:rPr>
          <w:rFonts w:ascii="Arial" w:hAnsi="Arial" w:cs="Arial"/>
          <w:shd w:val="clear" w:color="auto" w:fill="FFFFFF"/>
        </w:rPr>
        <w:t>– 3339039000000000000 – Outros serviços de terceiros – pessoa</w:t>
      </w:r>
      <w:r w:rsidR="00536D51" w:rsidRPr="00536D51">
        <w:rPr>
          <w:rFonts w:ascii="Arial" w:hAnsi="Arial" w:cs="Arial"/>
          <w:shd w:val="clear" w:color="auto" w:fill="FFFFFF"/>
        </w:rPr>
        <w:t xml:space="preserve"> </w:t>
      </w:r>
      <w:r w:rsidRPr="00536D51">
        <w:rPr>
          <w:rFonts w:ascii="Arial" w:eastAsia="Times New Roman" w:hAnsi="Arial" w:cs="Arial"/>
          <w:color w:val="000000"/>
          <w:lang w:eastAsia="pt-BR"/>
        </w:rPr>
        <w:t>(R$ 6.400,00)</w:t>
      </w:r>
    </w:p>
    <w:p w14:paraId="450D5BF8" w14:textId="7B30DE9E" w:rsidR="00E457AC" w:rsidRPr="00536D51" w:rsidRDefault="00E457AC" w:rsidP="00536D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36D51">
        <w:rPr>
          <w:rFonts w:ascii="Arial" w:eastAsia="Times New Roman" w:hAnsi="Arial" w:cs="Arial"/>
          <w:color w:val="000000"/>
          <w:lang w:eastAsia="pt-BR"/>
        </w:rPr>
        <w:t>60 – 3449052000000000000 – Equipamentos e material permanente</w:t>
      </w:r>
      <w:r w:rsidR="00536D51" w:rsidRPr="00536D51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36D51">
        <w:rPr>
          <w:rFonts w:ascii="Arial" w:eastAsia="Times New Roman" w:hAnsi="Arial" w:cs="Arial"/>
          <w:color w:val="000000"/>
          <w:lang w:eastAsia="pt-BR"/>
        </w:rPr>
        <w:t>(R$ 4.300,00)</w:t>
      </w:r>
    </w:p>
    <w:p w14:paraId="7375102B" w14:textId="77777777" w:rsidR="00283966" w:rsidRDefault="00283966" w:rsidP="00536D51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A56CCB5" w14:textId="77777777" w:rsidR="00536D51" w:rsidRDefault="002E47EB" w:rsidP="00536D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596852C8" w14:textId="2830DC3C" w:rsidR="00E457AC" w:rsidRPr="00E457AC" w:rsidRDefault="00E457AC" w:rsidP="00536D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36D51">
        <w:rPr>
          <w:rFonts w:ascii="Arial" w:hAnsi="Arial" w:cs="Arial"/>
          <w:color w:val="000000"/>
          <w:sz w:val="22"/>
          <w:szCs w:val="22"/>
        </w:rPr>
        <w:t>756 – 3339039000000000000 – Outros serviços de terceiros – pessoa jurídica</w:t>
      </w:r>
      <w:r w:rsidR="00536D51">
        <w:rPr>
          <w:rFonts w:ascii="Arial" w:hAnsi="Arial" w:cs="Arial"/>
          <w:color w:val="000000"/>
          <w:sz w:val="22"/>
          <w:szCs w:val="22"/>
        </w:rPr>
        <w:t xml:space="preserve"> </w:t>
      </w:r>
      <w:r w:rsidRPr="00536D51">
        <w:rPr>
          <w:rFonts w:ascii="Arial" w:hAnsi="Arial" w:cs="Arial"/>
          <w:color w:val="000000"/>
          <w:sz w:val="22"/>
          <w:szCs w:val="22"/>
        </w:rPr>
        <w:t>(R$ 10.700,00) SEIMOB</w:t>
      </w:r>
      <w:r w:rsidR="00536D51">
        <w:rPr>
          <w:rFonts w:ascii="Arial" w:hAnsi="Arial" w:cs="Arial"/>
          <w:color w:val="000000"/>
          <w:sz w:val="22"/>
          <w:szCs w:val="22"/>
        </w:rPr>
        <w:t>.</w:t>
      </w:r>
    </w:p>
    <w:p w14:paraId="32C2FE5C" w14:textId="123C9DFF" w:rsidR="002E47EB" w:rsidRPr="009F3255" w:rsidRDefault="002E47EB" w:rsidP="00536D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279CF13F" w14:textId="5AF089B8" w:rsidR="00E457AC" w:rsidRPr="00E457AC" w:rsidRDefault="002E47EB" w:rsidP="00536D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E457AC" w:rsidRPr="00E457AC">
        <w:rPr>
          <w:rFonts w:ascii="Arial" w:hAnsi="Arial" w:cs="Arial"/>
          <w:color w:val="000000"/>
        </w:rPr>
        <w:t>Os recursos são provenientes de anulação parcial de dotações orçamentárias, sendo: R$ 6.400,00 da dotação referente a outros serviços de terceiros – pessoa jurídica e R$ 4.300,00 da dotação referente a equipamentos e material permanente, cujos saldos não serão integralmente utilizados no presente exercício, possibilitando seu remanejamento para atendimento da demanda em questão.</w:t>
      </w:r>
    </w:p>
    <w:p w14:paraId="10F3CDB7" w14:textId="77777777" w:rsidR="0067567B" w:rsidRDefault="0067567B" w:rsidP="00536D5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674E9C6C" w14:textId="7161771E" w:rsidR="00E457AC" w:rsidRPr="00E457AC" w:rsidRDefault="002E47EB" w:rsidP="00536D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457AC" w:rsidRPr="00E457AC">
        <w:rPr>
          <w:rFonts w:ascii="Arial" w:hAnsi="Arial" w:cs="Arial"/>
          <w:color w:val="000000"/>
        </w:rPr>
        <w:t>A presente suplementação tem por finalidade complementar o valor anteriormente previsto para a contratação de serviços de reforma e adequação estrutural nas instalações do Tiro de Guerra do município.</w:t>
      </w:r>
    </w:p>
    <w:p w14:paraId="6AF98338" w14:textId="2B98B609" w:rsidR="00E457AC" w:rsidRPr="00E457AC" w:rsidRDefault="00E457AC" w:rsidP="00536D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457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Durante a revisão técnica do orçamento (planilha), constatou-se divergência no valor unitário de item essencial (piso), decorrente de erro material no levantamento inicial, o que impactou diretamente no custo global da reforma, conforme informado pela SEIMOB.</w:t>
      </w:r>
      <w:r w:rsidR="00536D5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457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Dessa forma, torna-se necessária a suplementação adicional no valor de R$ 10.700,00, a fim de assegurar a execução integral dos serviços conforme os padrões técnicos exigidos, garantindo condições adequadas de funcionamento do local.</w:t>
      </w:r>
      <w:r w:rsidR="00536D5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457A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Ressalta-se que não há alteração do objeto inicialmente proposto, tratando-se apenas de adequação de valores para fiel cumprimento do projeto.</w:t>
      </w:r>
    </w:p>
    <w:p w14:paraId="118E5C4C" w14:textId="012BF03C" w:rsidR="0067567B" w:rsidRPr="0067567B" w:rsidRDefault="0067567B" w:rsidP="00536D5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247A94AD" w14:textId="48B61832" w:rsidR="00E457AC" w:rsidRPr="00E457AC" w:rsidRDefault="002E47EB" w:rsidP="00536D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457AC" w:rsidRPr="00E457AC">
        <w:rPr>
          <w:rFonts w:ascii="Arial" w:hAnsi="Arial" w:cs="Arial"/>
          <w:color w:val="000000"/>
        </w:rPr>
        <w:t>A suplementação permitirá a continuidade da execução da reforma sem prejuízos,</w:t>
      </w:r>
      <w:r w:rsidR="00E457AC">
        <w:rPr>
          <w:rFonts w:ascii="Arial" w:hAnsi="Arial" w:cs="Arial"/>
          <w:color w:val="000000"/>
        </w:rPr>
        <w:t xml:space="preserve"> </w:t>
      </w:r>
      <w:r w:rsidR="00E457AC" w:rsidRPr="00E457AC">
        <w:rPr>
          <w:rFonts w:ascii="Arial" w:hAnsi="Arial" w:cs="Arial"/>
          <w:color w:val="000000"/>
        </w:rPr>
        <w:t>assegurando a melhoria da infraestrutura do Tiro de Guerra, bem como a manutenção das atividades desenvolvidas no local, refletindo positivamente na prestação de serviços à comunidade.</w:t>
      </w:r>
    </w:p>
    <w:p w14:paraId="5EB16472" w14:textId="699EB4AE" w:rsidR="00521C79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7AD6AC3" w14:textId="2B408BDE" w:rsidR="0067567B" w:rsidRPr="00536D51" w:rsidRDefault="00E457AC" w:rsidP="00536D51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36D51">
        <w:rPr>
          <w:rFonts w:ascii="Arial" w:eastAsia="Times New Roman" w:hAnsi="Arial" w:cs="Arial"/>
          <w:sz w:val="24"/>
          <w:szCs w:val="24"/>
          <w:lang w:eastAsia="pt-BR"/>
        </w:rPr>
        <w:t>Alessandra Ap. Lavorente Chiroli</w:t>
      </w:r>
    </w:p>
    <w:p w14:paraId="0E4D60AD" w14:textId="5152BE33" w:rsidR="002E47EB" w:rsidRPr="00536D51" w:rsidRDefault="00E457AC" w:rsidP="00536D5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36D51">
        <w:rPr>
          <w:rFonts w:ascii="Arial" w:hAnsi="Arial" w:cs="Arial"/>
          <w:b/>
          <w:bCs/>
          <w:sz w:val="24"/>
          <w:szCs w:val="24"/>
        </w:rPr>
        <w:t>Procuradora Geral</w:t>
      </w:r>
    </w:p>
    <w:sectPr w:rsidR="002E47EB" w:rsidRPr="00536D51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7A7D7" w14:textId="77777777" w:rsidR="00B76F27" w:rsidRDefault="00B76F27" w:rsidP="0051638F">
      <w:pPr>
        <w:spacing w:after="0" w:line="240" w:lineRule="auto"/>
      </w:pPr>
      <w:r>
        <w:separator/>
      </w:r>
    </w:p>
  </w:endnote>
  <w:endnote w:type="continuationSeparator" w:id="0">
    <w:p w14:paraId="55F066C2" w14:textId="77777777" w:rsidR="00B76F27" w:rsidRDefault="00B76F27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DE463" w14:textId="77777777" w:rsidR="00B76F27" w:rsidRDefault="00B76F27" w:rsidP="0051638F">
      <w:pPr>
        <w:spacing w:after="0" w:line="240" w:lineRule="auto"/>
      </w:pPr>
      <w:r>
        <w:separator/>
      </w:r>
    </w:p>
  </w:footnote>
  <w:footnote w:type="continuationSeparator" w:id="0">
    <w:p w14:paraId="47D1FEDC" w14:textId="77777777" w:rsidR="00B76F27" w:rsidRDefault="00B76F27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5F4A6A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36D51">
      <w:rPr>
        <w:rFonts w:ascii="Arial" w:hAnsi="Arial" w:cs="Arial"/>
        <w:sz w:val="16"/>
      </w:rPr>
      <w:t>12675/2026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5854240">
    <w:abstractNumId w:val="1"/>
  </w:num>
  <w:num w:numId="2" w16cid:durableId="330107244">
    <w:abstractNumId w:val="3"/>
  </w:num>
  <w:num w:numId="3" w16cid:durableId="2005547446">
    <w:abstractNumId w:val="2"/>
  </w:num>
  <w:num w:numId="4" w16cid:durableId="732045921">
    <w:abstractNumId w:val="0"/>
  </w:num>
  <w:num w:numId="5" w16cid:durableId="9877831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6D51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06486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6F27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725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</cp:revision>
  <cp:lastPrinted>2022-05-20T14:05:00Z</cp:lastPrinted>
  <dcterms:created xsi:type="dcterms:W3CDTF">2026-04-24T12:53:00Z</dcterms:created>
  <dcterms:modified xsi:type="dcterms:W3CDTF">2026-04-24T13:04:00Z</dcterms:modified>
</cp:coreProperties>
</file>