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A20" w:rsidRPr="00B1352E" w:rsidRDefault="00B52A20" w:rsidP="00B52A20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0"/>
          <w:szCs w:val="20"/>
        </w:rPr>
      </w:pPr>
      <w:r w:rsidRPr="00B1352E">
        <w:rPr>
          <w:rFonts w:ascii="Arial" w:hAnsi="Arial" w:cs="Arial"/>
          <w:b/>
          <w:sz w:val="20"/>
          <w:szCs w:val="20"/>
        </w:rPr>
        <w:t>INDICA AO EXECUTIVO MUNICIPAL UM ESTUDO DE VIABILIDADE PARA IMPLANTAÇÃO DE LOMBADAS ELETRONICAS AO LONGO DAS AVENIDAS: BRASIL, TANCREDO DE ALMEIDA NEVES, LIONS INTERNACIONAL, ISMAEL JOSE DO NASCIMENTO E NA INACIO BITTENCOURT SENTIDO UNEMAT.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B52A20" w:rsidRPr="00F66126" w:rsidRDefault="001B166D" w:rsidP="009A31DB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 xml:space="preserve">unicipal </w:t>
      </w:r>
      <w:r w:rsidR="00B52A20" w:rsidRPr="00F66126">
        <w:rPr>
          <w:rFonts w:ascii="Arial" w:hAnsi="Arial" w:cs="Arial"/>
          <w:sz w:val="22"/>
          <w:szCs w:val="22"/>
        </w:rPr>
        <w:t xml:space="preserve">um estudo de viabilidade para implantação de </w:t>
      </w:r>
      <w:r w:rsidR="00F66126">
        <w:rPr>
          <w:rFonts w:ascii="Arial" w:hAnsi="Arial" w:cs="Arial"/>
          <w:sz w:val="22"/>
          <w:szCs w:val="22"/>
        </w:rPr>
        <w:t>L</w:t>
      </w:r>
      <w:r w:rsidR="00B52A20" w:rsidRPr="00F66126">
        <w:rPr>
          <w:rFonts w:ascii="Arial" w:hAnsi="Arial" w:cs="Arial"/>
          <w:sz w:val="22"/>
          <w:szCs w:val="22"/>
        </w:rPr>
        <w:t xml:space="preserve">ombadas </w:t>
      </w:r>
      <w:r w:rsidR="00F66126">
        <w:rPr>
          <w:rFonts w:ascii="Arial" w:hAnsi="Arial" w:cs="Arial"/>
          <w:sz w:val="22"/>
          <w:szCs w:val="22"/>
        </w:rPr>
        <w:t>E</w:t>
      </w:r>
      <w:r w:rsidR="00B52A20" w:rsidRPr="00F66126">
        <w:rPr>
          <w:rFonts w:ascii="Arial" w:hAnsi="Arial" w:cs="Arial"/>
          <w:sz w:val="22"/>
          <w:szCs w:val="22"/>
        </w:rPr>
        <w:t>letrônicas ao longo das Avenidas: Brasil, Tancredo de Almeida Neves, Lions Internacional, Ismael Jose do Nascimento e na Inácio Bittencourt sentido Unemat.</w:t>
      </w:r>
    </w:p>
    <w:p w:rsidR="00866D72" w:rsidRPr="00866D72" w:rsidRDefault="00866D72" w:rsidP="00866D72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971934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971934">
        <w:rPr>
          <w:rFonts w:ascii="Arial" w:hAnsi="Arial" w:cs="Arial"/>
          <w:sz w:val="22"/>
          <w:szCs w:val="22"/>
        </w:rPr>
        <w:t>.</w:t>
      </w:r>
      <w:r w:rsidR="001B166D"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="001B166D"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Default="00796BA3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F04006" w:rsidRDefault="00AB4A56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C3926" w:rsidRPr="00A96BB8">
        <w:rPr>
          <w:rFonts w:ascii="Arial" w:hAnsi="Arial" w:cs="Arial"/>
          <w:sz w:val="22"/>
          <w:szCs w:val="22"/>
        </w:rPr>
        <w:t xml:space="preserve">De forma a prevenir os acidentes que </w:t>
      </w:r>
      <w:r w:rsidR="00CA4A3D">
        <w:rPr>
          <w:rFonts w:ascii="Arial" w:hAnsi="Arial" w:cs="Arial"/>
          <w:sz w:val="22"/>
          <w:szCs w:val="22"/>
        </w:rPr>
        <w:t>estão</w:t>
      </w:r>
      <w:r w:rsidR="00EC3926" w:rsidRPr="00A96BB8">
        <w:rPr>
          <w:rFonts w:ascii="Arial" w:hAnsi="Arial" w:cs="Arial"/>
          <w:sz w:val="22"/>
          <w:szCs w:val="22"/>
        </w:rPr>
        <w:t xml:space="preserve"> a ocorrer</w:t>
      </w:r>
      <w:r w:rsidR="00CA4A3D">
        <w:rPr>
          <w:rFonts w:ascii="Arial" w:hAnsi="Arial" w:cs="Arial"/>
          <w:sz w:val="22"/>
          <w:szCs w:val="22"/>
        </w:rPr>
        <w:t xml:space="preserve"> e como forma de prevenção</w:t>
      </w:r>
      <w:r w:rsidR="00EC3926" w:rsidRPr="00A96BB8">
        <w:rPr>
          <w:rFonts w:ascii="Arial" w:hAnsi="Arial" w:cs="Arial"/>
          <w:sz w:val="22"/>
          <w:szCs w:val="22"/>
        </w:rPr>
        <w:t xml:space="preserve"> </w:t>
      </w:r>
      <w:r w:rsidR="00CA4A3D">
        <w:rPr>
          <w:rFonts w:ascii="Arial" w:hAnsi="Arial" w:cs="Arial"/>
          <w:sz w:val="22"/>
          <w:szCs w:val="22"/>
        </w:rPr>
        <w:t>para futuros acidentes</w:t>
      </w:r>
      <w:r w:rsidR="00F66126">
        <w:rPr>
          <w:rFonts w:ascii="Arial" w:hAnsi="Arial" w:cs="Arial"/>
          <w:sz w:val="22"/>
          <w:szCs w:val="22"/>
        </w:rPr>
        <w:t xml:space="preserve"> </w:t>
      </w:r>
      <w:r w:rsidR="00EC3926" w:rsidRPr="00A96BB8">
        <w:rPr>
          <w:rFonts w:ascii="Arial" w:hAnsi="Arial" w:cs="Arial"/>
          <w:sz w:val="22"/>
          <w:szCs w:val="22"/>
        </w:rPr>
        <w:t>em função do fluxo de veículos automotores</w:t>
      </w:r>
      <w:r w:rsidR="00CA4A3D">
        <w:rPr>
          <w:rFonts w:ascii="Arial" w:hAnsi="Arial" w:cs="Arial"/>
          <w:sz w:val="22"/>
          <w:szCs w:val="22"/>
        </w:rPr>
        <w:t xml:space="preserve"> na</w:t>
      </w:r>
      <w:r w:rsidR="00F66126">
        <w:rPr>
          <w:rFonts w:ascii="Arial" w:hAnsi="Arial" w:cs="Arial"/>
          <w:sz w:val="22"/>
          <w:szCs w:val="22"/>
        </w:rPr>
        <w:t>s</w:t>
      </w:r>
      <w:r w:rsidR="00CA4A3D">
        <w:rPr>
          <w:rFonts w:ascii="Arial" w:hAnsi="Arial" w:cs="Arial"/>
          <w:sz w:val="22"/>
          <w:szCs w:val="22"/>
        </w:rPr>
        <w:t xml:space="preserve"> localidade</w:t>
      </w:r>
      <w:r w:rsidR="00F66126">
        <w:rPr>
          <w:rFonts w:ascii="Arial" w:hAnsi="Arial" w:cs="Arial"/>
          <w:sz w:val="22"/>
          <w:szCs w:val="22"/>
        </w:rPr>
        <w:t>s acima citadas</w:t>
      </w:r>
      <w:r w:rsidR="00CA4A3D">
        <w:rPr>
          <w:rFonts w:ascii="Arial" w:hAnsi="Arial" w:cs="Arial"/>
          <w:sz w:val="22"/>
          <w:szCs w:val="22"/>
        </w:rPr>
        <w:t xml:space="preserve"> e</w:t>
      </w:r>
      <w:r w:rsidR="00EC3926" w:rsidRPr="00A96BB8">
        <w:rPr>
          <w:rFonts w:ascii="Arial" w:hAnsi="Arial" w:cs="Arial"/>
          <w:sz w:val="22"/>
          <w:szCs w:val="22"/>
        </w:rPr>
        <w:t xml:space="preserve"> </w:t>
      </w:r>
      <w:r w:rsidR="00F66126">
        <w:rPr>
          <w:rFonts w:ascii="Arial" w:hAnsi="Arial" w:cs="Arial"/>
          <w:sz w:val="22"/>
          <w:szCs w:val="22"/>
        </w:rPr>
        <w:t xml:space="preserve">principalmente por motoristas </w:t>
      </w:r>
      <w:r w:rsidR="00EC3926" w:rsidRPr="00A96BB8">
        <w:rPr>
          <w:rFonts w:ascii="Arial" w:hAnsi="Arial" w:cs="Arial"/>
          <w:sz w:val="22"/>
          <w:szCs w:val="22"/>
        </w:rPr>
        <w:t xml:space="preserve">que não respeitam </w:t>
      </w:r>
      <w:r w:rsidR="00CA4A3D">
        <w:rPr>
          <w:rFonts w:ascii="Arial" w:hAnsi="Arial" w:cs="Arial"/>
          <w:sz w:val="22"/>
          <w:szCs w:val="22"/>
        </w:rPr>
        <w:t>a preferência e a velocidade permitida na</w:t>
      </w:r>
      <w:r w:rsidR="00F66126">
        <w:rPr>
          <w:rFonts w:ascii="Arial" w:hAnsi="Arial" w:cs="Arial"/>
          <w:sz w:val="22"/>
          <w:szCs w:val="22"/>
        </w:rPr>
        <w:t>s</w:t>
      </w:r>
      <w:r w:rsidR="00CA4A3D">
        <w:rPr>
          <w:rFonts w:ascii="Arial" w:hAnsi="Arial" w:cs="Arial"/>
          <w:sz w:val="22"/>
          <w:szCs w:val="22"/>
        </w:rPr>
        <w:t xml:space="preserve"> Avenida</w:t>
      </w:r>
      <w:r w:rsidR="00F66126">
        <w:rPr>
          <w:rFonts w:ascii="Arial" w:hAnsi="Arial" w:cs="Arial"/>
          <w:sz w:val="22"/>
          <w:szCs w:val="22"/>
        </w:rPr>
        <w:t>s</w:t>
      </w:r>
      <w:r w:rsidR="00EC3926" w:rsidRPr="00A96BB8">
        <w:rPr>
          <w:rFonts w:ascii="Arial" w:hAnsi="Arial" w:cs="Arial"/>
          <w:sz w:val="22"/>
          <w:szCs w:val="22"/>
        </w:rPr>
        <w:t xml:space="preserve">, é de suma importância </w:t>
      </w:r>
      <w:r w:rsidR="001A0CDC">
        <w:rPr>
          <w:rFonts w:ascii="Arial" w:hAnsi="Arial" w:cs="Arial"/>
          <w:sz w:val="22"/>
          <w:szCs w:val="22"/>
        </w:rPr>
        <w:t>à</w:t>
      </w:r>
      <w:r w:rsidR="002F21CA">
        <w:rPr>
          <w:rFonts w:ascii="Arial" w:hAnsi="Arial" w:cs="Arial"/>
          <w:sz w:val="22"/>
          <w:szCs w:val="22"/>
        </w:rPr>
        <w:t xml:space="preserve"> instalação de </w:t>
      </w:r>
      <w:r w:rsidR="00193F8B">
        <w:rPr>
          <w:rFonts w:ascii="Arial" w:hAnsi="Arial" w:cs="Arial"/>
          <w:sz w:val="22"/>
          <w:szCs w:val="22"/>
        </w:rPr>
        <w:t>lombadas eletrônicas nestas vias</w:t>
      </w:r>
      <w:r w:rsidR="00F66126">
        <w:rPr>
          <w:rFonts w:ascii="Arial" w:hAnsi="Arial" w:cs="Arial"/>
          <w:sz w:val="22"/>
          <w:szCs w:val="22"/>
        </w:rPr>
        <w:t>.</w:t>
      </w:r>
    </w:p>
    <w:p w:rsidR="00F150B8" w:rsidRDefault="00F150B8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</w:p>
    <w:p w:rsidR="00EC3926" w:rsidRPr="00A96BB8" w:rsidRDefault="00EC3926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  <w:r w:rsidRPr="00A96BB8">
        <w:rPr>
          <w:rFonts w:ascii="Arial" w:hAnsi="Arial" w:cs="Arial"/>
          <w:sz w:val="22"/>
          <w:szCs w:val="22"/>
        </w:rPr>
        <w:t xml:space="preserve">Após </w:t>
      </w:r>
      <w:r w:rsidR="00193F8B">
        <w:rPr>
          <w:rFonts w:ascii="Arial" w:hAnsi="Arial" w:cs="Arial"/>
          <w:sz w:val="22"/>
          <w:szCs w:val="22"/>
        </w:rPr>
        <w:t>a instalação</w:t>
      </w:r>
      <w:r w:rsidR="002F21CA">
        <w:rPr>
          <w:rFonts w:ascii="Arial" w:hAnsi="Arial" w:cs="Arial"/>
          <w:sz w:val="22"/>
          <w:szCs w:val="22"/>
        </w:rPr>
        <w:t xml:space="preserve">, </w:t>
      </w:r>
      <w:r w:rsidR="00CA4A3D">
        <w:rPr>
          <w:rFonts w:ascii="Arial" w:hAnsi="Arial" w:cs="Arial"/>
          <w:sz w:val="22"/>
          <w:szCs w:val="22"/>
        </w:rPr>
        <w:t>será regulado</w:t>
      </w:r>
      <w:r w:rsidR="002F21CA">
        <w:rPr>
          <w:rFonts w:ascii="Arial" w:hAnsi="Arial" w:cs="Arial"/>
          <w:sz w:val="22"/>
          <w:szCs w:val="22"/>
        </w:rPr>
        <w:t xml:space="preserve"> </w:t>
      </w:r>
      <w:r w:rsidR="0089444C">
        <w:rPr>
          <w:rFonts w:ascii="Arial" w:hAnsi="Arial" w:cs="Arial"/>
          <w:sz w:val="22"/>
          <w:szCs w:val="22"/>
        </w:rPr>
        <w:t xml:space="preserve">o </w:t>
      </w:r>
      <w:r w:rsidR="002F21CA">
        <w:rPr>
          <w:rFonts w:ascii="Arial" w:hAnsi="Arial" w:cs="Arial"/>
          <w:sz w:val="22"/>
          <w:szCs w:val="22"/>
        </w:rPr>
        <w:t xml:space="preserve">fluxo de veículos </w:t>
      </w:r>
      <w:r w:rsidR="00CA4A3D">
        <w:rPr>
          <w:rFonts w:ascii="Arial" w:hAnsi="Arial" w:cs="Arial"/>
          <w:sz w:val="22"/>
          <w:szCs w:val="22"/>
        </w:rPr>
        <w:t xml:space="preserve">bem como o de </w:t>
      </w:r>
      <w:r w:rsidR="002F21CA">
        <w:rPr>
          <w:rFonts w:ascii="Arial" w:hAnsi="Arial" w:cs="Arial"/>
          <w:sz w:val="22"/>
          <w:szCs w:val="22"/>
        </w:rPr>
        <w:t>pedestres que por ali transitam,</w:t>
      </w:r>
      <w:r w:rsidR="00193F8B">
        <w:rPr>
          <w:rFonts w:ascii="Arial" w:hAnsi="Arial" w:cs="Arial"/>
          <w:sz w:val="22"/>
          <w:szCs w:val="22"/>
        </w:rPr>
        <w:t xml:space="preserve"> t</w:t>
      </w:r>
      <w:r w:rsidRPr="00A96BB8">
        <w:rPr>
          <w:rFonts w:ascii="Arial" w:hAnsi="Arial" w:cs="Arial"/>
          <w:sz w:val="22"/>
          <w:szCs w:val="22"/>
        </w:rPr>
        <w:t>e</w:t>
      </w:r>
      <w:r w:rsidR="00193F8B">
        <w:rPr>
          <w:rFonts w:ascii="Arial" w:hAnsi="Arial" w:cs="Arial"/>
          <w:sz w:val="22"/>
          <w:szCs w:val="22"/>
        </w:rPr>
        <w:t>rão</w:t>
      </w:r>
      <w:r w:rsidRPr="00A96BB8">
        <w:rPr>
          <w:rFonts w:ascii="Arial" w:hAnsi="Arial" w:cs="Arial"/>
          <w:sz w:val="22"/>
          <w:szCs w:val="22"/>
        </w:rPr>
        <w:t xml:space="preserve"> garantindo a </w:t>
      </w:r>
      <w:r w:rsidR="00F150B8" w:rsidRPr="00A96BB8">
        <w:rPr>
          <w:rFonts w:ascii="Arial" w:hAnsi="Arial" w:cs="Arial"/>
          <w:sz w:val="22"/>
          <w:szCs w:val="22"/>
        </w:rPr>
        <w:t>tranquilidade</w:t>
      </w:r>
      <w:r w:rsidRPr="00A96BB8">
        <w:rPr>
          <w:rFonts w:ascii="Arial" w:hAnsi="Arial" w:cs="Arial"/>
          <w:sz w:val="22"/>
          <w:szCs w:val="22"/>
        </w:rPr>
        <w:t xml:space="preserve"> </w:t>
      </w:r>
      <w:r w:rsidR="00193F8B">
        <w:rPr>
          <w:rFonts w:ascii="Arial" w:hAnsi="Arial" w:cs="Arial"/>
          <w:sz w:val="22"/>
          <w:szCs w:val="22"/>
        </w:rPr>
        <w:t>nas</w:t>
      </w:r>
      <w:r w:rsidR="00CA4A3D">
        <w:rPr>
          <w:rFonts w:ascii="Arial" w:hAnsi="Arial" w:cs="Arial"/>
          <w:sz w:val="22"/>
          <w:szCs w:val="22"/>
        </w:rPr>
        <w:t xml:space="preserve"> regi</w:t>
      </w:r>
      <w:r w:rsidR="00193F8B">
        <w:rPr>
          <w:rFonts w:ascii="Arial" w:hAnsi="Arial" w:cs="Arial"/>
          <w:sz w:val="22"/>
          <w:szCs w:val="22"/>
        </w:rPr>
        <w:t>ões citadas</w:t>
      </w:r>
      <w:r w:rsidR="00CA4A3D">
        <w:rPr>
          <w:rFonts w:ascii="Arial" w:hAnsi="Arial" w:cs="Arial"/>
          <w:sz w:val="22"/>
          <w:szCs w:val="22"/>
        </w:rPr>
        <w:t>, ressaltando que este é um desejo da comunidade local que nos solicitou interferência no sentido de sensibilizar o executivo municipal para tal ação.</w:t>
      </w:r>
    </w:p>
    <w:p w:rsidR="00EC3926" w:rsidRPr="00523B9D" w:rsidRDefault="00EC3926" w:rsidP="00EC3926">
      <w:pPr>
        <w:spacing w:line="276" w:lineRule="auto"/>
        <w:ind w:firstLine="1778"/>
        <w:jc w:val="both"/>
        <w:rPr>
          <w:rFonts w:ascii="Arial" w:hAnsi="Arial" w:cs="Arial"/>
          <w:sz w:val="22"/>
          <w:szCs w:val="22"/>
        </w:rPr>
      </w:pPr>
      <w:r w:rsidRPr="00523B9D">
        <w:rPr>
          <w:rFonts w:ascii="Arial" w:hAnsi="Arial" w:cs="Arial"/>
          <w:sz w:val="22"/>
          <w:szCs w:val="22"/>
        </w:rPr>
        <w:t xml:space="preserve"> </w:t>
      </w:r>
    </w:p>
    <w:p w:rsidR="00D64269" w:rsidRDefault="00EC3926" w:rsidP="00EC392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</w:t>
      </w:r>
      <w:r w:rsidR="00E13744" w:rsidRPr="002C3D94">
        <w:rPr>
          <w:rFonts w:ascii="Arial" w:hAnsi="Arial" w:cs="Arial"/>
          <w:sz w:val="22"/>
          <w:szCs w:val="22"/>
        </w:rPr>
        <w:t xml:space="preserve">Diante do exposto, formulamos </w:t>
      </w:r>
      <w:r w:rsidR="00CA4A3D">
        <w:rPr>
          <w:rFonts w:ascii="Arial" w:hAnsi="Arial" w:cs="Arial"/>
          <w:sz w:val="22"/>
          <w:szCs w:val="22"/>
        </w:rPr>
        <w:t xml:space="preserve">esta indicação </w:t>
      </w:r>
      <w:r w:rsidR="00E13744" w:rsidRPr="002C3D94">
        <w:rPr>
          <w:rFonts w:ascii="Arial" w:hAnsi="Arial" w:cs="Arial"/>
          <w:sz w:val="22"/>
          <w:szCs w:val="22"/>
        </w:rPr>
        <w:t xml:space="preserve">contando com o apoio </w:t>
      </w:r>
      <w:bookmarkStart w:id="0" w:name="_GoBack"/>
      <w:bookmarkEnd w:id="0"/>
      <w:r w:rsidR="00E13744" w:rsidRPr="002C3D94">
        <w:rPr>
          <w:rFonts w:ascii="Arial" w:hAnsi="Arial" w:cs="Arial"/>
          <w:sz w:val="22"/>
          <w:szCs w:val="22"/>
        </w:rPr>
        <w:t>dos Nobres Pares, bem como contando com a</w:t>
      </w:r>
      <w:r w:rsidR="00AB58D5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>atenção</w:t>
      </w:r>
      <w:r w:rsidR="002C3D94" w:rsidRPr="002C3D94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 xml:space="preserve">do Excelentíssimo Senhor </w:t>
      </w:r>
      <w:r w:rsidR="009F5B80">
        <w:rPr>
          <w:rFonts w:ascii="Arial" w:hAnsi="Arial" w:cs="Arial"/>
          <w:sz w:val="22"/>
          <w:szCs w:val="22"/>
        </w:rPr>
        <w:t>Prefeito Municipal</w:t>
      </w:r>
      <w:r w:rsidR="001B166D" w:rsidRPr="002C3D94">
        <w:rPr>
          <w:rFonts w:ascii="Arial" w:hAnsi="Arial" w:cs="Arial"/>
          <w:sz w:val="22"/>
          <w:szCs w:val="22"/>
        </w:rPr>
        <w:t>.</w:t>
      </w:r>
    </w:p>
    <w:p w:rsidR="00D64269" w:rsidRPr="002C3D94" w:rsidRDefault="00D64269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1B166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2F21CA">
        <w:rPr>
          <w:rFonts w:ascii="Arial" w:hAnsi="Arial" w:cs="Arial"/>
          <w:sz w:val="22"/>
          <w:szCs w:val="22"/>
        </w:rPr>
        <w:t>sete</w:t>
      </w:r>
      <w:r w:rsidR="00AB4A56">
        <w:rPr>
          <w:rFonts w:ascii="Arial" w:hAnsi="Arial" w:cs="Arial"/>
          <w:sz w:val="22"/>
          <w:szCs w:val="22"/>
        </w:rPr>
        <w:t xml:space="preserve"> </w:t>
      </w:r>
      <w:r w:rsidRPr="002C3D94">
        <w:rPr>
          <w:rFonts w:ascii="Arial" w:hAnsi="Arial" w:cs="Arial"/>
          <w:sz w:val="22"/>
          <w:szCs w:val="22"/>
        </w:rPr>
        <w:t xml:space="preserve">dias do mês de </w:t>
      </w:r>
      <w:r w:rsidR="002F21CA">
        <w:rPr>
          <w:rFonts w:ascii="Arial" w:hAnsi="Arial" w:cs="Arial"/>
          <w:sz w:val="22"/>
          <w:szCs w:val="22"/>
        </w:rPr>
        <w:t>abril</w:t>
      </w:r>
      <w:r w:rsidRPr="002C3D94">
        <w:rPr>
          <w:rFonts w:ascii="Arial" w:hAnsi="Arial" w:cs="Arial"/>
          <w:sz w:val="22"/>
          <w:szCs w:val="22"/>
        </w:rPr>
        <w:t xml:space="preserve"> do ano de dois mil e qu</w:t>
      </w:r>
      <w:r w:rsidR="00F150B8">
        <w:rPr>
          <w:rFonts w:ascii="Arial" w:hAnsi="Arial" w:cs="Arial"/>
          <w:sz w:val="22"/>
          <w:szCs w:val="22"/>
        </w:rPr>
        <w:t>inze</w:t>
      </w:r>
      <w:r w:rsidRPr="002C3D94">
        <w:rPr>
          <w:rFonts w:ascii="Arial" w:hAnsi="Arial" w:cs="Arial"/>
          <w:sz w:val="22"/>
          <w:szCs w:val="22"/>
        </w:rPr>
        <w:t>.</w:t>
      </w:r>
      <w:r w:rsidR="00D64269">
        <w:rPr>
          <w:rFonts w:ascii="Arial" w:hAnsi="Arial" w:cs="Arial"/>
          <w:sz w:val="22"/>
          <w:szCs w:val="22"/>
        </w:rPr>
        <w:t xml:space="preserve">                                       </w:t>
      </w:r>
    </w:p>
    <w:p w:rsidR="00D64269" w:rsidRPr="00D75518" w:rsidRDefault="00D75518" w:rsidP="00D75518">
      <w:pPr>
        <w:tabs>
          <w:tab w:val="left" w:pos="5262"/>
        </w:tabs>
        <w:spacing w:line="276" w:lineRule="auto"/>
        <w:ind w:firstLine="18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  <w:r w:rsidR="002F21CA">
        <w:rPr>
          <w:rFonts w:ascii="Arial" w:hAnsi="Arial" w:cs="Arial"/>
          <w:b/>
        </w:rPr>
        <w:t xml:space="preserve">                           NILTINHO DO LANCHE</w:t>
      </w:r>
    </w:p>
    <w:p w:rsidR="00C123A4" w:rsidRDefault="00C123A4" w:rsidP="00C123A4">
      <w:pPr>
        <w:spacing w:line="276" w:lineRule="auto"/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  <w:r w:rsidR="002F21CA">
        <w:rPr>
          <w:rFonts w:ascii="Arial" w:hAnsi="Arial" w:cs="Arial"/>
          <w:b/>
        </w:rPr>
        <w:t xml:space="preserve">                                                      Vereador</w:t>
      </w:r>
    </w:p>
    <w:sectPr w:rsidR="00C123A4" w:rsidSect="00012D24">
      <w:footerReference w:type="default" r:id="rId7"/>
      <w:headerReference w:type="first" r:id="rId8"/>
      <w:footerReference w:type="first" r:id="rId9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A3D" w:rsidRDefault="00CA4A3D" w:rsidP="0028433E">
      <w:r>
        <w:separator/>
      </w:r>
    </w:p>
  </w:endnote>
  <w:endnote w:type="continuationSeparator" w:id="0">
    <w:p w:rsidR="00CA4A3D" w:rsidRDefault="00CA4A3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A3D" w:rsidRPr="00391C48" w:rsidRDefault="00CA4A3D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A4A3D" w:rsidRDefault="009B6618" w:rsidP="002C3D94">
    <w:pPr>
      <w:pStyle w:val="Rodap"/>
      <w:jc w:val="center"/>
    </w:pPr>
    <w:hyperlink r:id="rId1" w:history="1">
      <w:r w:rsidR="00CA4A3D"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CA4A3D" w:rsidRPr="00391C48">
      <w:rPr>
        <w:rFonts w:ascii="Arial" w:hAnsi="Arial" w:cs="Arial"/>
        <w:sz w:val="18"/>
        <w:szCs w:val="18"/>
      </w:rPr>
      <w:t xml:space="preserve"> fone:</w:t>
    </w:r>
    <w:r w:rsidR="00CA4A3D">
      <w:rPr>
        <w:rFonts w:ascii="Arial" w:hAnsi="Arial" w:cs="Arial"/>
        <w:sz w:val="18"/>
        <w:szCs w:val="18"/>
      </w:rPr>
      <w:t xml:space="preserve"> (65) 3311-4614 / (65) 9987-6198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A3D" w:rsidRPr="00391C48" w:rsidRDefault="00CA4A3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A4A3D" w:rsidRPr="00AB50CC" w:rsidRDefault="00CA4A3D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/ 065 9963-3029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A3D" w:rsidRDefault="00CA4A3D" w:rsidP="0028433E">
      <w:r>
        <w:separator/>
      </w:r>
    </w:p>
  </w:footnote>
  <w:footnote w:type="continuationSeparator" w:id="0">
    <w:p w:rsidR="00CA4A3D" w:rsidRDefault="00CA4A3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6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223"/>
    </w:tblGrid>
    <w:tr w:rsidR="00CA4A3D" w:rsidTr="001A0CDC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A4A3D" w:rsidRDefault="00CA4A3D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9489146" r:id="rId2"/>
            </w:object>
          </w:r>
        </w:p>
        <w:p w:rsidR="00CA4A3D" w:rsidRDefault="00CA4A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A4A3D" w:rsidRDefault="00CA4A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211" w:type="dxa"/>
          <w:gridSpan w:val="10"/>
          <w:tcBorders>
            <w:bottom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A4A3D" w:rsidTr="001A0CDC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A4A3D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FD1B0F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A4A3D" w:rsidTr="001A0CDC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A4A3D" w:rsidRPr="001F7A0C" w:rsidRDefault="00CA4A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A4A3D" w:rsidRPr="001F7A0C" w:rsidRDefault="00CA4A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A4A3D" w:rsidRPr="00FD1B0F" w:rsidRDefault="001A0CDC" w:rsidP="00B52A20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</w:t>
          </w:r>
          <w:r w:rsidR="00B52A20">
            <w:rPr>
              <w:rFonts w:ascii="Arial" w:hAnsi="Arial" w:cs="Arial"/>
              <w:b/>
              <w:bCs/>
            </w:rPr>
            <w:t>6</w:t>
          </w:r>
          <w:r>
            <w:rPr>
              <w:rFonts w:ascii="Arial" w:hAnsi="Arial" w:cs="Arial"/>
              <w:b/>
              <w:bCs/>
            </w:rPr>
            <w:tab/>
          </w:r>
          <w:r w:rsidR="00CA4A3D">
            <w:rPr>
              <w:rFonts w:ascii="Arial" w:hAnsi="Arial" w:cs="Arial"/>
              <w:b/>
              <w:bCs/>
            </w:rPr>
            <w:t>/2015</w:t>
          </w:r>
        </w:p>
      </w:tc>
    </w:tr>
    <w:tr w:rsidR="00CA4A3D" w:rsidTr="001A0CDC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4A3D" w:rsidTr="001A0CDC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4A3D" w:rsidTr="001A0CDC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4A3D" w:rsidTr="001A0CDC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A4A3D" w:rsidRPr="001F7A0C" w:rsidRDefault="00CA4A3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4A3D" w:rsidTr="001A0CDC">
      <w:trPr>
        <w:trHeight w:val="136"/>
      </w:trPr>
      <w:tc>
        <w:tcPr>
          <w:tcW w:w="10276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Vereadores WELLINGTON BEZERRA – PR e NILTINHO DO LANCHE - PROS</w:t>
          </w:r>
        </w:p>
      </w:tc>
    </w:tr>
    <w:tr w:rsidR="00CA4A3D" w:rsidTr="001A0CD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A4A3D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A4A3D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A4A3D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A4A3D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A4A3D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A4A3D" w:rsidRPr="00F2782E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46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F2782E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A4A3D" w:rsidRDefault="00CA4A3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25B50"/>
    <w:rsid w:val="000F6869"/>
    <w:rsid w:val="00193F8B"/>
    <w:rsid w:val="001A0CDC"/>
    <w:rsid w:val="001B166D"/>
    <w:rsid w:val="001C1D06"/>
    <w:rsid w:val="0020549E"/>
    <w:rsid w:val="00217283"/>
    <w:rsid w:val="002178D6"/>
    <w:rsid w:val="0028433E"/>
    <w:rsid w:val="002A550F"/>
    <w:rsid w:val="002C3D94"/>
    <w:rsid w:val="002F21CA"/>
    <w:rsid w:val="002F4708"/>
    <w:rsid w:val="003265F3"/>
    <w:rsid w:val="003334DD"/>
    <w:rsid w:val="00381490"/>
    <w:rsid w:val="003D20C1"/>
    <w:rsid w:val="003E4914"/>
    <w:rsid w:val="003F4FF4"/>
    <w:rsid w:val="00444DC0"/>
    <w:rsid w:val="0047065B"/>
    <w:rsid w:val="00471504"/>
    <w:rsid w:val="004E0FAA"/>
    <w:rsid w:val="00552FA7"/>
    <w:rsid w:val="00556E7D"/>
    <w:rsid w:val="00561F0D"/>
    <w:rsid w:val="005975E8"/>
    <w:rsid w:val="005B155E"/>
    <w:rsid w:val="005E1861"/>
    <w:rsid w:val="0061193D"/>
    <w:rsid w:val="0069265D"/>
    <w:rsid w:val="006C3A8A"/>
    <w:rsid w:val="00717009"/>
    <w:rsid w:val="00723231"/>
    <w:rsid w:val="007446BE"/>
    <w:rsid w:val="00796BA3"/>
    <w:rsid w:val="0079761E"/>
    <w:rsid w:val="007D0B31"/>
    <w:rsid w:val="007F72A7"/>
    <w:rsid w:val="0080037F"/>
    <w:rsid w:val="00866D72"/>
    <w:rsid w:val="00880F4D"/>
    <w:rsid w:val="0089444C"/>
    <w:rsid w:val="008F66E6"/>
    <w:rsid w:val="00971934"/>
    <w:rsid w:val="009A124F"/>
    <w:rsid w:val="009A31DB"/>
    <w:rsid w:val="009B6618"/>
    <w:rsid w:val="009D5ADF"/>
    <w:rsid w:val="009F5B80"/>
    <w:rsid w:val="00AB4A56"/>
    <w:rsid w:val="00AB4F97"/>
    <w:rsid w:val="00AB58D5"/>
    <w:rsid w:val="00B05AC9"/>
    <w:rsid w:val="00B52A20"/>
    <w:rsid w:val="00BB6B34"/>
    <w:rsid w:val="00BC0AF7"/>
    <w:rsid w:val="00BE5654"/>
    <w:rsid w:val="00BF7EDB"/>
    <w:rsid w:val="00C05A75"/>
    <w:rsid w:val="00C123A4"/>
    <w:rsid w:val="00C76153"/>
    <w:rsid w:val="00CA4A3D"/>
    <w:rsid w:val="00CB3288"/>
    <w:rsid w:val="00CD26D7"/>
    <w:rsid w:val="00D15B4D"/>
    <w:rsid w:val="00D416DD"/>
    <w:rsid w:val="00D64269"/>
    <w:rsid w:val="00D75518"/>
    <w:rsid w:val="00D75AF4"/>
    <w:rsid w:val="00D80B4D"/>
    <w:rsid w:val="00D835B8"/>
    <w:rsid w:val="00DB5253"/>
    <w:rsid w:val="00DD407A"/>
    <w:rsid w:val="00DE14ED"/>
    <w:rsid w:val="00DE5E02"/>
    <w:rsid w:val="00E13744"/>
    <w:rsid w:val="00E4586B"/>
    <w:rsid w:val="00E86B72"/>
    <w:rsid w:val="00E95B83"/>
    <w:rsid w:val="00EA5E73"/>
    <w:rsid w:val="00EB1CE4"/>
    <w:rsid w:val="00EB6039"/>
    <w:rsid w:val="00EC3926"/>
    <w:rsid w:val="00F04006"/>
    <w:rsid w:val="00F150B8"/>
    <w:rsid w:val="00F44C5F"/>
    <w:rsid w:val="00F507F3"/>
    <w:rsid w:val="00F66126"/>
    <w:rsid w:val="00FE2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9E8F30-E0CD-45D1-A756-5AA8D9000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11</cp:revision>
  <cp:lastPrinted>2015-04-01T18:19:00Z</cp:lastPrinted>
  <dcterms:created xsi:type="dcterms:W3CDTF">2015-04-01T14:22:00Z</dcterms:created>
  <dcterms:modified xsi:type="dcterms:W3CDTF">2015-04-02T18:13:00Z</dcterms:modified>
</cp:coreProperties>
</file>