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7F79E" w14:textId="77777777" w:rsidR="003227C0" w:rsidRDefault="003227C0" w:rsidP="00C8029F">
      <w:pPr>
        <w:jc w:val="center"/>
        <w:rPr>
          <w:b/>
          <w:sz w:val="28"/>
          <w:szCs w:val="28"/>
        </w:rPr>
      </w:pPr>
      <w:bookmarkStart w:id="0" w:name="_Hlk146867172"/>
    </w:p>
    <w:p w14:paraId="334BB121" w14:textId="1527BDB6" w:rsidR="00C8029F" w:rsidRPr="009F45FF" w:rsidRDefault="00C8029F" w:rsidP="00C8029F">
      <w:pPr>
        <w:jc w:val="center"/>
        <w:rPr>
          <w:b/>
          <w:sz w:val="28"/>
          <w:szCs w:val="28"/>
        </w:rPr>
      </w:pPr>
      <w:r w:rsidRPr="009F45FF">
        <w:rPr>
          <w:b/>
          <w:sz w:val="28"/>
          <w:szCs w:val="28"/>
        </w:rPr>
        <w:t>REQUERIMENTO Nº</w:t>
      </w:r>
      <w:r>
        <w:rPr>
          <w:b/>
          <w:sz w:val="28"/>
          <w:szCs w:val="28"/>
        </w:rPr>
        <w:t xml:space="preserve"> </w:t>
      </w:r>
      <w:r w:rsidR="00430CD1">
        <w:rPr>
          <w:b/>
          <w:sz w:val="28"/>
          <w:szCs w:val="28"/>
        </w:rPr>
        <w:t>275</w:t>
      </w:r>
      <w:r w:rsidRPr="009F45FF">
        <w:rPr>
          <w:b/>
          <w:sz w:val="28"/>
          <w:szCs w:val="28"/>
        </w:rPr>
        <w:t>/202</w:t>
      </w:r>
      <w:r w:rsidR="002017D0">
        <w:rPr>
          <w:b/>
          <w:sz w:val="28"/>
          <w:szCs w:val="28"/>
        </w:rPr>
        <w:t>5</w:t>
      </w:r>
    </w:p>
    <w:bookmarkEnd w:id="0"/>
    <w:p w14:paraId="79D712C2" w14:textId="77777777" w:rsidR="00C8029F" w:rsidRDefault="00C8029F" w:rsidP="00C8029F">
      <w:pPr>
        <w:rPr>
          <w:b/>
          <w:bCs/>
          <w:sz w:val="22"/>
          <w:szCs w:val="22"/>
          <w:lang w:eastAsia="en-US"/>
        </w:rPr>
      </w:pPr>
    </w:p>
    <w:p w14:paraId="4AF7902A" w14:textId="77777777" w:rsidR="00C8029F" w:rsidRDefault="00C8029F" w:rsidP="00C8029F">
      <w:pPr>
        <w:rPr>
          <w:b/>
          <w:bCs/>
          <w:sz w:val="22"/>
          <w:szCs w:val="22"/>
          <w:lang w:eastAsia="en-US"/>
        </w:rPr>
      </w:pPr>
    </w:p>
    <w:p w14:paraId="1662867C" w14:textId="77777777" w:rsidR="00C8029F" w:rsidRDefault="00C8029F" w:rsidP="00C8029F">
      <w:pPr>
        <w:jc w:val="center"/>
        <w:rPr>
          <w:b/>
          <w:bCs/>
          <w:sz w:val="22"/>
          <w:szCs w:val="22"/>
          <w:lang w:eastAsia="en-US"/>
        </w:rPr>
      </w:pPr>
    </w:p>
    <w:p w14:paraId="5CCDF3C0" w14:textId="77777777" w:rsidR="00C8029F" w:rsidRPr="00F530F7" w:rsidRDefault="00C8029F" w:rsidP="00C8029F">
      <w:pPr>
        <w:jc w:val="center"/>
        <w:rPr>
          <w:b/>
          <w:sz w:val="28"/>
          <w:szCs w:val="28"/>
        </w:rPr>
      </w:pPr>
      <w:r>
        <w:rPr>
          <w:b/>
          <w:bCs/>
          <w:sz w:val="22"/>
          <w:szCs w:val="22"/>
          <w:lang w:eastAsia="en-US"/>
        </w:rPr>
        <w:t xml:space="preserve">          </w:t>
      </w:r>
    </w:p>
    <w:p w14:paraId="640CE922" w14:textId="77777777" w:rsidR="00C8029F" w:rsidRPr="003E67A8" w:rsidRDefault="00C8029F" w:rsidP="00C8029F">
      <w:pPr>
        <w:spacing w:line="360" w:lineRule="auto"/>
        <w:jc w:val="both"/>
        <w:rPr>
          <w:b/>
          <w:bCs/>
          <w:lang w:eastAsia="en-US"/>
        </w:rPr>
      </w:pPr>
      <w:r w:rsidRPr="003E67A8">
        <w:rPr>
          <w:b/>
          <w:bCs/>
          <w:lang w:eastAsia="en-US"/>
        </w:rPr>
        <w:t>Excelentíssimo Senhor Presidente</w:t>
      </w:r>
    </w:p>
    <w:p w14:paraId="0D3624B8" w14:textId="77777777" w:rsidR="00C8029F" w:rsidRDefault="00C8029F" w:rsidP="00C8029F">
      <w:pPr>
        <w:overflowPunct w:val="0"/>
        <w:autoSpaceDE w:val="0"/>
        <w:autoSpaceDN w:val="0"/>
        <w:adjustRightInd w:val="0"/>
        <w:spacing w:line="360" w:lineRule="auto"/>
        <w:ind w:right="-1"/>
        <w:jc w:val="both"/>
        <w:rPr>
          <w:lang w:eastAsia="en-US"/>
        </w:rPr>
      </w:pPr>
    </w:p>
    <w:p w14:paraId="275FEB86" w14:textId="2D65F939" w:rsidR="00C8029F" w:rsidRDefault="00C8029F" w:rsidP="00C8029F">
      <w:pPr>
        <w:overflowPunct w:val="0"/>
        <w:autoSpaceDE w:val="0"/>
        <w:autoSpaceDN w:val="0"/>
        <w:adjustRightInd w:val="0"/>
        <w:spacing w:line="360" w:lineRule="auto"/>
        <w:ind w:right="-1" w:firstLine="1701"/>
        <w:jc w:val="both"/>
        <w:rPr>
          <w:lang w:eastAsia="en-US"/>
        </w:rPr>
      </w:pPr>
      <w:r w:rsidRPr="003E67A8">
        <w:rPr>
          <w:lang w:eastAsia="en-US"/>
        </w:rPr>
        <w:t>REQUEREMOS, na forma regimental desta Casa de Leis, que seja constado em Ata um Voto de Profundo Pesar pelos falecimentos de:</w:t>
      </w:r>
    </w:p>
    <w:p w14:paraId="25DB35B2" w14:textId="5879B365" w:rsidR="00C8029F" w:rsidRPr="005D3B62" w:rsidRDefault="00E23B5C" w:rsidP="00C8029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>Lourdes de Moraes Gonçalves</w:t>
      </w:r>
      <w:r w:rsidR="00C8029F" w:rsidRPr="003E67A8">
        <w:rPr>
          <w:rFonts w:eastAsia="Calibri"/>
          <w:lang w:eastAsia="en-US"/>
        </w:rPr>
        <w:t xml:space="preserve">, ocorrido em </w:t>
      </w:r>
      <w:r w:rsidR="00375F4D">
        <w:rPr>
          <w:rFonts w:eastAsia="Calibri"/>
          <w:b/>
          <w:lang w:eastAsia="en-US"/>
        </w:rPr>
        <w:t>1</w:t>
      </w:r>
      <w:r>
        <w:rPr>
          <w:rFonts w:eastAsia="Calibri"/>
          <w:b/>
          <w:lang w:eastAsia="en-US"/>
        </w:rPr>
        <w:t>2</w:t>
      </w:r>
      <w:r w:rsidR="00C8029F" w:rsidRPr="003E67A8">
        <w:rPr>
          <w:rFonts w:eastAsia="Calibri"/>
          <w:b/>
          <w:lang w:eastAsia="en-US"/>
        </w:rPr>
        <w:t xml:space="preserve"> de </w:t>
      </w:r>
      <w:r w:rsidR="00501DCA">
        <w:rPr>
          <w:rFonts w:eastAsia="Calibri"/>
          <w:b/>
          <w:lang w:eastAsia="en-US"/>
        </w:rPr>
        <w:t>março</w:t>
      </w:r>
      <w:r w:rsidR="00C8029F" w:rsidRPr="003E67A8">
        <w:rPr>
          <w:rFonts w:eastAsia="Calibri"/>
          <w:b/>
          <w:lang w:eastAsia="en-US"/>
        </w:rPr>
        <w:t xml:space="preserve"> </w:t>
      </w:r>
      <w:r w:rsidR="00C8029F" w:rsidRPr="005D3B62">
        <w:rPr>
          <w:rFonts w:eastAsia="Calibri"/>
          <w:b/>
          <w:lang w:eastAsia="en-US"/>
        </w:rPr>
        <w:t>de 202</w:t>
      </w:r>
      <w:r w:rsidR="0094325D">
        <w:rPr>
          <w:rFonts w:eastAsia="Calibri"/>
          <w:b/>
          <w:lang w:eastAsia="en-US"/>
        </w:rPr>
        <w:t>5</w:t>
      </w:r>
      <w:r w:rsidR="00C8029F" w:rsidRPr="005D3B62">
        <w:rPr>
          <w:rFonts w:eastAsia="Calibri"/>
          <w:b/>
          <w:lang w:eastAsia="en-US"/>
        </w:rPr>
        <w:t>;</w:t>
      </w:r>
    </w:p>
    <w:p w14:paraId="65A7A21D" w14:textId="75C650EE" w:rsidR="00C8029F" w:rsidRDefault="00501DCA" w:rsidP="00C8029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>José Carlos Monteiro</w:t>
      </w:r>
      <w:r w:rsidR="00C8029F" w:rsidRPr="003E67A8">
        <w:rPr>
          <w:rFonts w:eastAsia="Calibri"/>
          <w:lang w:eastAsia="en-US"/>
        </w:rPr>
        <w:t xml:space="preserve">, ocorrido em </w:t>
      </w:r>
      <w:r w:rsidR="00375F4D">
        <w:rPr>
          <w:rFonts w:eastAsia="Calibri"/>
          <w:b/>
          <w:lang w:eastAsia="en-US"/>
        </w:rPr>
        <w:t>1</w:t>
      </w:r>
      <w:r>
        <w:rPr>
          <w:rFonts w:eastAsia="Calibri"/>
          <w:b/>
          <w:lang w:eastAsia="en-US"/>
        </w:rPr>
        <w:t>2</w:t>
      </w:r>
      <w:r w:rsidR="0094325D" w:rsidRPr="003E67A8">
        <w:rPr>
          <w:rFonts w:eastAsia="Calibri"/>
          <w:b/>
          <w:lang w:eastAsia="en-US"/>
        </w:rPr>
        <w:t xml:space="preserve"> de </w:t>
      </w:r>
      <w:r>
        <w:rPr>
          <w:rFonts w:eastAsia="Calibri"/>
          <w:b/>
          <w:lang w:eastAsia="en-US"/>
        </w:rPr>
        <w:t>março</w:t>
      </w:r>
      <w:r w:rsidR="00C8029F" w:rsidRPr="003E67A8">
        <w:rPr>
          <w:rFonts w:eastAsia="Calibri"/>
          <w:b/>
          <w:lang w:eastAsia="en-US"/>
        </w:rPr>
        <w:t xml:space="preserve"> de 202</w:t>
      </w:r>
      <w:r w:rsidR="0094325D">
        <w:rPr>
          <w:rFonts w:eastAsia="Calibri"/>
          <w:b/>
          <w:lang w:eastAsia="en-US"/>
        </w:rPr>
        <w:t>5</w:t>
      </w:r>
      <w:r w:rsidR="00C8029F">
        <w:rPr>
          <w:rFonts w:eastAsia="Calibri"/>
          <w:b/>
          <w:lang w:eastAsia="en-US"/>
        </w:rPr>
        <w:t>;</w:t>
      </w:r>
    </w:p>
    <w:p w14:paraId="6B031211" w14:textId="1BE0D4F5" w:rsidR="00C8029F" w:rsidRDefault="003D3ABF" w:rsidP="00C8029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>Maria Ramos Correa Ferreira</w:t>
      </w:r>
      <w:r w:rsidR="00C8029F" w:rsidRPr="003E67A8">
        <w:rPr>
          <w:rFonts w:eastAsia="Calibri"/>
          <w:lang w:eastAsia="en-US"/>
        </w:rPr>
        <w:t xml:space="preserve">, ocorrido em </w:t>
      </w:r>
      <w:r w:rsidR="00375F4D">
        <w:rPr>
          <w:rFonts w:eastAsia="Calibri"/>
          <w:b/>
          <w:lang w:eastAsia="en-US"/>
        </w:rPr>
        <w:t>13</w:t>
      </w:r>
      <w:r w:rsidR="0094325D" w:rsidRPr="003E67A8">
        <w:rPr>
          <w:rFonts w:eastAsia="Calibri"/>
          <w:b/>
          <w:lang w:eastAsia="en-US"/>
        </w:rPr>
        <w:t xml:space="preserve"> de </w:t>
      </w:r>
      <w:r>
        <w:rPr>
          <w:rFonts w:eastAsia="Calibri"/>
          <w:b/>
          <w:lang w:eastAsia="en-US"/>
        </w:rPr>
        <w:t>março</w:t>
      </w:r>
      <w:r w:rsidR="0094325D" w:rsidRPr="003E67A8">
        <w:rPr>
          <w:rFonts w:eastAsia="Calibri"/>
          <w:b/>
          <w:lang w:eastAsia="en-US"/>
        </w:rPr>
        <w:t xml:space="preserve"> </w:t>
      </w:r>
      <w:r w:rsidR="00C8029F" w:rsidRPr="003E67A8">
        <w:rPr>
          <w:rFonts w:eastAsia="Calibri"/>
          <w:b/>
          <w:lang w:eastAsia="en-US"/>
        </w:rPr>
        <w:t>de 202</w:t>
      </w:r>
      <w:r w:rsidR="0094325D">
        <w:rPr>
          <w:rFonts w:eastAsia="Calibri"/>
          <w:b/>
          <w:lang w:eastAsia="en-US"/>
        </w:rPr>
        <w:t>5</w:t>
      </w:r>
      <w:r w:rsidR="00C8029F">
        <w:rPr>
          <w:rFonts w:eastAsia="Calibri"/>
          <w:b/>
          <w:lang w:eastAsia="en-US"/>
        </w:rPr>
        <w:t>;</w:t>
      </w:r>
    </w:p>
    <w:p w14:paraId="6FD906B7" w14:textId="3372725A" w:rsidR="00C8029F" w:rsidRDefault="003D3ABF" w:rsidP="00C8029F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>Maria Zampieri Gomes</w:t>
      </w:r>
      <w:r w:rsidR="00C8029F" w:rsidRPr="003E67A8">
        <w:rPr>
          <w:rFonts w:eastAsia="Calibri"/>
          <w:lang w:eastAsia="en-US"/>
        </w:rPr>
        <w:t xml:space="preserve">, ocorrido em </w:t>
      </w:r>
      <w:r w:rsidR="00375F4D">
        <w:rPr>
          <w:rFonts w:eastAsia="Calibri"/>
          <w:b/>
          <w:lang w:eastAsia="en-US"/>
        </w:rPr>
        <w:t>14</w:t>
      </w:r>
      <w:r w:rsidR="00C8029F" w:rsidRPr="003E67A8">
        <w:rPr>
          <w:rFonts w:eastAsia="Calibri"/>
          <w:b/>
          <w:lang w:eastAsia="en-US"/>
        </w:rPr>
        <w:t xml:space="preserve"> de </w:t>
      </w:r>
      <w:r>
        <w:rPr>
          <w:rFonts w:eastAsia="Calibri"/>
          <w:b/>
          <w:lang w:eastAsia="en-US"/>
        </w:rPr>
        <w:t>março</w:t>
      </w:r>
      <w:r w:rsidR="00375F4D">
        <w:rPr>
          <w:rFonts w:eastAsia="Calibri"/>
          <w:b/>
          <w:lang w:eastAsia="en-US"/>
        </w:rPr>
        <w:t xml:space="preserve"> </w:t>
      </w:r>
      <w:r w:rsidR="00C8029F" w:rsidRPr="003E67A8">
        <w:rPr>
          <w:rFonts w:eastAsia="Calibri"/>
          <w:b/>
          <w:lang w:eastAsia="en-US"/>
        </w:rPr>
        <w:t>de 202</w:t>
      </w:r>
      <w:r w:rsidR="0094325D">
        <w:rPr>
          <w:rFonts w:eastAsia="Calibri"/>
          <w:b/>
          <w:lang w:eastAsia="en-US"/>
        </w:rPr>
        <w:t>5</w:t>
      </w:r>
      <w:r w:rsidR="00C8029F">
        <w:rPr>
          <w:rFonts w:eastAsia="Calibri"/>
          <w:b/>
          <w:lang w:eastAsia="en-US"/>
        </w:rPr>
        <w:t>;</w:t>
      </w:r>
    </w:p>
    <w:p w14:paraId="0646BC58" w14:textId="7083892C" w:rsidR="0094325D" w:rsidRPr="005D3B62" w:rsidRDefault="004B1186" w:rsidP="0094325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 xml:space="preserve">Diego Rodrigues </w:t>
      </w:r>
      <w:proofErr w:type="spellStart"/>
      <w:r>
        <w:rPr>
          <w:rFonts w:eastAsia="Calibri"/>
          <w:lang w:eastAsia="en-US"/>
        </w:rPr>
        <w:t>Genghini</w:t>
      </w:r>
      <w:proofErr w:type="spellEnd"/>
      <w:r w:rsidR="0094325D" w:rsidRPr="003E67A8">
        <w:rPr>
          <w:rFonts w:eastAsia="Calibri"/>
          <w:lang w:eastAsia="en-US"/>
        </w:rPr>
        <w:t xml:space="preserve">, ocorrido em </w:t>
      </w:r>
      <w:r w:rsidR="00375F4D">
        <w:rPr>
          <w:rFonts w:eastAsia="Calibri"/>
          <w:b/>
          <w:lang w:eastAsia="en-US"/>
        </w:rPr>
        <w:t>14</w:t>
      </w:r>
      <w:r w:rsidR="0094325D" w:rsidRPr="003E67A8">
        <w:rPr>
          <w:rFonts w:eastAsia="Calibri"/>
          <w:b/>
          <w:lang w:eastAsia="en-US"/>
        </w:rPr>
        <w:t xml:space="preserve"> de </w:t>
      </w:r>
      <w:r>
        <w:rPr>
          <w:rFonts w:eastAsia="Calibri"/>
          <w:b/>
          <w:lang w:eastAsia="en-US"/>
        </w:rPr>
        <w:t>março</w:t>
      </w:r>
      <w:r w:rsidR="0094325D" w:rsidRPr="003E67A8">
        <w:rPr>
          <w:rFonts w:eastAsia="Calibri"/>
          <w:b/>
          <w:lang w:eastAsia="en-US"/>
        </w:rPr>
        <w:t xml:space="preserve"> </w:t>
      </w:r>
      <w:r w:rsidR="0094325D" w:rsidRPr="005D3B62">
        <w:rPr>
          <w:rFonts w:eastAsia="Calibri"/>
          <w:b/>
          <w:lang w:eastAsia="en-US"/>
        </w:rPr>
        <w:t>de 202</w:t>
      </w:r>
      <w:r w:rsidR="0094325D">
        <w:rPr>
          <w:rFonts w:eastAsia="Calibri"/>
          <w:b/>
          <w:lang w:eastAsia="en-US"/>
        </w:rPr>
        <w:t>5</w:t>
      </w:r>
      <w:r w:rsidR="0094325D" w:rsidRPr="005D3B62">
        <w:rPr>
          <w:rFonts w:eastAsia="Calibri"/>
          <w:b/>
          <w:lang w:eastAsia="en-US"/>
        </w:rPr>
        <w:t>;</w:t>
      </w:r>
    </w:p>
    <w:p w14:paraId="62B4416D" w14:textId="3B7BB2A6" w:rsidR="0094325D" w:rsidRDefault="004B1186" w:rsidP="0094325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 xml:space="preserve">Emerson Benedito </w:t>
      </w:r>
      <w:proofErr w:type="spellStart"/>
      <w:r>
        <w:rPr>
          <w:rFonts w:eastAsia="Calibri"/>
          <w:lang w:eastAsia="en-US"/>
        </w:rPr>
        <w:t>Stracci</w:t>
      </w:r>
      <w:proofErr w:type="spellEnd"/>
      <w:r w:rsidR="0094325D" w:rsidRPr="003E67A8">
        <w:rPr>
          <w:rFonts w:eastAsia="Calibri"/>
          <w:lang w:eastAsia="en-US"/>
        </w:rPr>
        <w:t xml:space="preserve">, ocorrido em </w:t>
      </w:r>
      <w:r>
        <w:rPr>
          <w:rFonts w:eastAsia="Calibri"/>
          <w:b/>
          <w:bCs/>
          <w:lang w:eastAsia="en-US"/>
        </w:rPr>
        <w:t>15</w:t>
      </w:r>
      <w:r w:rsidR="0094325D" w:rsidRPr="003E67A8">
        <w:rPr>
          <w:rFonts w:eastAsia="Calibri"/>
          <w:b/>
          <w:lang w:eastAsia="en-US"/>
        </w:rPr>
        <w:t xml:space="preserve"> de </w:t>
      </w:r>
      <w:r>
        <w:rPr>
          <w:rFonts w:eastAsia="Calibri"/>
          <w:b/>
          <w:lang w:eastAsia="en-US"/>
        </w:rPr>
        <w:t>março</w:t>
      </w:r>
      <w:r w:rsidR="0094325D" w:rsidRPr="003E67A8">
        <w:rPr>
          <w:rFonts w:eastAsia="Calibri"/>
          <w:b/>
          <w:lang w:eastAsia="en-US"/>
        </w:rPr>
        <w:t xml:space="preserve"> de 202</w:t>
      </w:r>
      <w:r w:rsidR="0094325D">
        <w:rPr>
          <w:rFonts w:eastAsia="Calibri"/>
          <w:b/>
          <w:lang w:eastAsia="en-US"/>
        </w:rPr>
        <w:t>5;</w:t>
      </w:r>
    </w:p>
    <w:p w14:paraId="19971817" w14:textId="3A5EB076" w:rsidR="0094325D" w:rsidRPr="005D3B62" w:rsidRDefault="004B1186" w:rsidP="0094325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 xml:space="preserve">Gislene Aparecida de </w:t>
      </w:r>
      <w:proofErr w:type="spellStart"/>
      <w:r>
        <w:rPr>
          <w:rFonts w:eastAsia="Calibri"/>
          <w:lang w:eastAsia="en-US"/>
        </w:rPr>
        <w:t>Padua</w:t>
      </w:r>
      <w:proofErr w:type="spellEnd"/>
      <w:r>
        <w:rPr>
          <w:rFonts w:eastAsia="Calibri"/>
          <w:lang w:eastAsia="en-US"/>
        </w:rPr>
        <w:t xml:space="preserve"> Godoi</w:t>
      </w:r>
      <w:r w:rsidR="0094325D" w:rsidRPr="003E67A8">
        <w:rPr>
          <w:rFonts w:eastAsia="Calibri"/>
          <w:lang w:eastAsia="en-US"/>
        </w:rPr>
        <w:t xml:space="preserve">, ocorrido em </w:t>
      </w:r>
      <w:r w:rsidR="00375F4D">
        <w:rPr>
          <w:rFonts w:eastAsia="Calibri"/>
          <w:b/>
          <w:lang w:eastAsia="en-US"/>
        </w:rPr>
        <w:t>1</w:t>
      </w:r>
      <w:r>
        <w:rPr>
          <w:rFonts w:eastAsia="Calibri"/>
          <w:b/>
          <w:lang w:eastAsia="en-US"/>
        </w:rPr>
        <w:t>5</w:t>
      </w:r>
      <w:r w:rsidR="0094325D" w:rsidRPr="003E67A8">
        <w:rPr>
          <w:rFonts w:eastAsia="Calibri"/>
          <w:b/>
          <w:lang w:eastAsia="en-US"/>
        </w:rPr>
        <w:t xml:space="preserve"> de </w:t>
      </w:r>
      <w:r>
        <w:rPr>
          <w:rFonts w:eastAsia="Calibri"/>
          <w:b/>
          <w:lang w:eastAsia="en-US"/>
        </w:rPr>
        <w:t>março</w:t>
      </w:r>
      <w:r w:rsidR="0094325D" w:rsidRPr="003E67A8">
        <w:rPr>
          <w:rFonts w:eastAsia="Calibri"/>
          <w:b/>
          <w:lang w:eastAsia="en-US"/>
        </w:rPr>
        <w:t xml:space="preserve"> </w:t>
      </w:r>
      <w:r w:rsidR="0094325D" w:rsidRPr="005D3B62">
        <w:rPr>
          <w:rFonts w:eastAsia="Calibri"/>
          <w:b/>
          <w:lang w:eastAsia="en-US"/>
        </w:rPr>
        <w:t>de 202</w:t>
      </w:r>
      <w:r w:rsidR="0094325D">
        <w:rPr>
          <w:rFonts w:eastAsia="Calibri"/>
          <w:b/>
          <w:lang w:eastAsia="en-US"/>
        </w:rPr>
        <w:t>5</w:t>
      </w:r>
      <w:r w:rsidR="0094325D" w:rsidRPr="005D3B62">
        <w:rPr>
          <w:rFonts w:eastAsia="Calibri"/>
          <w:b/>
          <w:lang w:eastAsia="en-US"/>
        </w:rPr>
        <w:t>;</w:t>
      </w:r>
    </w:p>
    <w:p w14:paraId="5483F86E" w14:textId="052AE43F" w:rsidR="0094325D" w:rsidRDefault="004B1186" w:rsidP="0094325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>Therezinha de Souza Silva</w:t>
      </w:r>
      <w:r w:rsidR="0094325D" w:rsidRPr="003E67A8">
        <w:rPr>
          <w:rFonts w:eastAsia="Calibri"/>
          <w:lang w:eastAsia="en-US"/>
        </w:rPr>
        <w:t xml:space="preserve">, ocorrido em </w:t>
      </w:r>
      <w:r w:rsidR="00375F4D">
        <w:rPr>
          <w:rFonts w:eastAsia="Calibri"/>
          <w:b/>
          <w:lang w:eastAsia="en-US"/>
        </w:rPr>
        <w:t>1</w:t>
      </w:r>
      <w:r>
        <w:rPr>
          <w:rFonts w:eastAsia="Calibri"/>
          <w:b/>
          <w:lang w:eastAsia="en-US"/>
        </w:rPr>
        <w:t>6</w:t>
      </w:r>
      <w:r w:rsidR="0094325D" w:rsidRPr="003E67A8">
        <w:rPr>
          <w:rFonts w:eastAsia="Calibri"/>
          <w:b/>
          <w:lang w:eastAsia="en-US"/>
        </w:rPr>
        <w:t xml:space="preserve"> de </w:t>
      </w:r>
      <w:r>
        <w:rPr>
          <w:rFonts w:eastAsia="Calibri"/>
          <w:b/>
          <w:lang w:eastAsia="en-US"/>
        </w:rPr>
        <w:t>março</w:t>
      </w:r>
      <w:r w:rsidR="0094325D" w:rsidRPr="003E67A8">
        <w:rPr>
          <w:rFonts w:eastAsia="Calibri"/>
          <w:b/>
          <w:lang w:eastAsia="en-US"/>
        </w:rPr>
        <w:t xml:space="preserve"> de 202</w:t>
      </w:r>
      <w:r w:rsidR="0094325D">
        <w:rPr>
          <w:rFonts w:eastAsia="Calibri"/>
          <w:b/>
          <w:lang w:eastAsia="en-US"/>
        </w:rPr>
        <w:t>5;</w:t>
      </w:r>
    </w:p>
    <w:p w14:paraId="65DE7823" w14:textId="4746C4F0" w:rsidR="0094325D" w:rsidRPr="005D3B62" w:rsidRDefault="004B1186" w:rsidP="0094325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 xml:space="preserve">Eugênio Bento </w:t>
      </w:r>
      <w:proofErr w:type="spellStart"/>
      <w:r>
        <w:rPr>
          <w:rFonts w:eastAsia="Calibri"/>
          <w:lang w:eastAsia="en-US"/>
        </w:rPr>
        <w:t>Giomo</w:t>
      </w:r>
      <w:proofErr w:type="spellEnd"/>
      <w:r w:rsidR="0094325D" w:rsidRPr="003E67A8">
        <w:rPr>
          <w:rFonts w:eastAsia="Calibri"/>
          <w:lang w:eastAsia="en-US"/>
        </w:rPr>
        <w:t xml:space="preserve">, ocorrido em </w:t>
      </w:r>
      <w:r w:rsidR="00375F4D">
        <w:rPr>
          <w:rFonts w:eastAsia="Calibri"/>
          <w:b/>
          <w:lang w:eastAsia="en-US"/>
        </w:rPr>
        <w:t>1</w:t>
      </w:r>
      <w:r>
        <w:rPr>
          <w:rFonts w:eastAsia="Calibri"/>
          <w:b/>
          <w:lang w:eastAsia="en-US"/>
        </w:rPr>
        <w:t>8</w:t>
      </w:r>
      <w:r w:rsidR="0094325D" w:rsidRPr="003E67A8">
        <w:rPr>
          <w:rFonts w:eastAsia="Calibri"/>
          <w:b/>
          <w:lang w:eastAsia="en-US"/>
        </w:rPr>
        <w:t xml:space="preserve"> de </w:t>
      </w:r>
      <w:r>
        <w:rPr>
          <w:rFonts w:eastAsia="Calibri"/>
          <w:b/>
          <w:lang w:eastAsia="en-US"/>
        </w:rPr>
        <w:t>março</w:t>
      </w:r>
      <w:r w:rsidR="0094325D" w:rsidRPr="003E67A8">
        <w:rPr>
          <w:rFonts w:eastAsia="Calibri"/>
          <w:b/>
          <w:lang w:eastAsia="en-US"/>
        </w:rPr>
        <w:t xml:space="preserve"> </w:t>
      </w:r>
      <w:r w:rsidR="0094325D" w:rsidRPr="005D3B62">
        <w:rPr>
          <w:rFonts w:eastAsia="Calibri"/>
          <w:b/>
          <w:lang w:eastAsia="en-US"/>
        </w:rPr>
        <w:t>de 202</w:t>
      </w:r>
      <w:r w:rsidR="0094325D">
        <w:rPr>
          <w:rFonts w:eastAsia="Calibri"/>
          <w:b/>
          <w:lang w:eastAsia="en-US"/>
        </w:rPr>
        <w:t>5</w:t>
      </w:r>
      <w:r w:rsidR="0094325D" w:rsidRPr="005D3B62">
        <w:rPr>
          <w:rFonts w:eastAsia="Calibri"/>
          <w:b/>
          <w:lang w:eastAsia="en-US"/>
        </w:rPr>
        <w:t>;</w:t>
      </w:r>
    </w:p>
    <w:p w14:paraId="22B3D14D" w14:textId="6B5D56EA" w:rsidR="0094325D" w:rsidRDefault="005648DC" w:rsidP="0094325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>Iolanda de Sousa Oliveira</w:t>
      </w:r>
      <w:r w:rsidR="0094325D" w:rsidRPr="003E67A8">
        <w:rPr>
          <w:rFonts w:eastAsia="Calibri"/>
          <w:lang w:eastAsia="en-US"/>
        </w:rPr>
        <w:t xml:space="preserve">, ocorrido em </w:t>
      </w:r>
      <w:r w:rsidR="000409D0">
        <w:rPr>
          <w:rFonts w:eastAsia="Calibri"/>
          <w:b/>
          <w:lang w:eastAsia="en-US"/>
        </w:rPr>
        <w:t>1</w:t>
      </w:r>
      <w:r>
        <w:rPr>
          <w:rFonts w:eastAsia="Calibri"/>
          <w:b/>
          <w:lang w:eastAsia="en-US"/>
        </w:rPr>
        <w:t>9</w:t>
      </w:r>
      <w:r w:rsidR="0094325D" w:rsidRPr="003E67A8">
        <w:rPr>
          <w:rFonts w:eastAsia="Calibri"/>
          <w:b/>
          <w:lang w:eastAsia="en-US"/>
        </w:rPr>
        <w:t xml:space="preserve"> de </w:t>
      </w:r>
      <w:r w:rsidR="004B1186">
        <w:rPr>
          <w:rFonts w:eastAsia="Calibri"/>
          <w:b/>
          <w:lang w:eastAsia="en-US"/>
        </w:rPr>
        <w:t>março</w:t>
      </w:r>
      <w:r w:rsidR="0094325D" w:rsidRPr="003E67A8">
        <w:rPr>
          <w:rFonts w:eastAsia="Calibri"/>
          <w:b/>
          <w:lang w:eastAsia="en-US"/>
        </w:rPr>
        <w:t xml:space="preserve"> de 202</w:t>
      </w:r>
      <w:r w:rsidR="0094325D">
        <w:rPr>
          <w:rFonts w:eastAsia="Calibri"/>
          <w:b/>
          <w:lang w:eastAsia="en-US"/>
        </w:rPr>
        <w:t>5;</w:t>
      </w:r>
    </w:p>
    <w:p w14:paraId="677130BE" w14:textId="091C12AC" w:rsidR="0094325D" w:rsidRDefault="005648DC" w:rsidP="0094325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 xml:space="preserve">Elvira Aparecida </w:t>
      </w:r>
      <w:proofErr w:type="spellStart"/>
      <w:r>
        <w:rPr>
          <w:rFonts w:eastAsia="Calibri"/>
          <w:lang w:eastAsia="en-US"/>
        </w:rPr>
        <w:t>Bozeda</w:t>
      </w:r>
      <w:proofErr w:type="spellEnd"/>
      <w:r>
        <w:rPr>
          <w:rFonts w:eastAsia="Calibri"/>
          <w:lang w:eastAsia="en-US"/>
        </w:rPr>
        <w:t xml:space="preserve"> </w:t>
      </w:r>
      <w:proofErr w:type="spellStart"/>
      <w:r>
        <w:rPr>
          <w:rFonts w:eastAsia="Calibri"/>
          <w:lang w:eastAsia="en-US"/>
        </w:rPr>
        <w:t>Masaki</w:t>
      </w:r>
      <w:proofErr w:type="spellEnd"/>
      <w:r w:rsidR="0094325D" w:rsidRPr="003E67A8">
        <w:rPr>
          <w:rFonts w:eastAsia="Calibri"/>
          <w:lang w:eastAsia="en-US"/>
        </w:rPr>
        <w:t xml:space="preserve">, ocorrido em </w:t>
      </w:r>
      <w:r w:rsidR="00C31D57">
        <w:rPr>
          <w:rFonts w:eastAsia="Calibri"/>
          <w:b/>
          <w:lang w:eastAsia="en-US"/>
        </w:rPr>
        <w:t>1</w:t>
      </w:r>
      <w:r>
        <w:rPr>
          <w:rFonts w:eastAsia="Calibri"/>
          <w:b/>
          <w:lang w:eastAsia="en-US"/>
        </w:rPr>
        <w:t>9</w:t>
      </w:r>
      <w:r w:rsidR="0094325D" w:rsidRPr="003E67A8">
        <w:rPr>
          <w:rFonts w:eastAsia="Calibri"/>
          <w:b/>
          <w:lang w:eastAsia="en-US"/>
        </w:rPr>
        <w:t xml:space="preserve"> de </w:t>
      </w:r>
      <w:r w:rsidR="004B1186">
        <w:rPr>
          <w:rFonts w:eastAsia="Calibri"/>
          <w:b/>
          <w:lang w:eastAsia="en-US"/>
        </w:rPr>
        <w:t>março</w:t>
      </w:r>
      <w:r w:rsidR="0094325D" w:rsidRPr="003E67A8">
        <w:rPr>
          <w:rFonts w:eastAsia="Calibri"/>
          <w:b/>
          <w:lang w:eastAsia="en-US"/>
        </w:rPr>
        <w:t xml:space="preserve"> </w:t>
      </w:r>
      <w:r w:rsidR="0094325D" w:rsidRPr="005D3B62">
        <w:rPr>
          <w:rFonts w:eastAsia="Calibri"/>
          <w:b/>
          <w:lang w:eastAsia="en-US"/>
        </w:rPr>
        <w:t>de 202</w:t>
      </w:r>
      <w:r w:rsidR="0094325D">
        <w:rPr>
          <w:rFonts w:eastAsia="Calibri"/>
          <w:b/>
          <w:lang w:eastAsia="en-US"/>
        </w:rPr>
        <w:t>5</w:t>
      </w:r>
      <w:r w:rsidR="00375F4D">
        <w:rPr>
          <w:rFonts w:eastAsia="Calibri"/>
          <w:b/>
          <w:lang w:eastAsia="en-US"/>
        </w:rPr>
        <w:t>;</w:t>
      </w:r>
    </w:p>
    <w:p w14:paraId="2F6D3A74" w14:textId="627290B8" w:rsidR="00375F4D" w:rsidRPr="005D3B62" w:rsidRDefault="006B098F" w:rsidP="00375F4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>Renata Vasconcelos Janote</w:t>
      </w:r>
      <w:r w:rsidR="00375F4D" w:rsidRPr="003E67A8">
        <w:rPr>
          <w:rFonts w:eastAsia="Calibri"/>
          <w:lang w:eastAsia="en-US"/>
        </w:rPr>
        <w:t xml:space="preserve">, ocorrido em </w:t>
      </w:r>
      <w:r w:rsidR="00375F4D">
        <w:rPr>
          <w:rFonts w:eastAsia="Calibri"/>
          <w:b/>
          <w:lang w:eastAsia="en-US"/>
        </w:rPr>
        <w:t>1</w:t>
      </w:r>
      <w:r>
        <w:rPr>
          <w:rFonts w:eastAsia="Calibri"/>
          <w:b/>
          <w:lang w:eastAsia="en-US"/>
        </w:rPr>
        <w:t>9</w:t>
      </w:r>
      <w:r w:rsidR="00375F4D" w:rsidRPr="003E67A8">
        <w:rPr>
          <w:rFonts w:eastAsia="Calibri"/>
          <w:b/>
          <w:lang w:eastAsia="en-US"/>
        </w:rPr>
        <w:t xml:space="preserve"> de </w:t>
      </w:r>
      <w:r w:rsidR="004B1186">
        <w:rPr>
          <w:rFonts w:eastAsia="Calibri"/>
          <w:b/>
          <w:lang w:eastAsia="en-US"/>
        </w:rPr>
        <w:t xml:space="preserve">março </w:t>
      </w:r>
      <w:r w:rsidR="00375F4D" w:rsidRPr="005D3B62">
        <w:rPr>
          <w:rFonts w:eastAsia="Calibri"/>
          <w:b/>
          <w:lang w:eastAsia="en-US"/>
        </w:rPr>
        <w:t>de 202</w:t>
      </w:r>
      <w:r w:rsidR="00375F4D">
        <w:rPr>
          <w:rFonts w:eastAsia="Calibri"/>
          <w:b/>
          <w:lang w:eastAsia="en-US"/>
        </w:rPr>
        <w:t>5</w:t>
      </w:r>
      <w:r w:rsidR="00375F4D" w:rsidRPr="005D3B62">
        <w:rPr>
          <w:rFonts w:eastAsia="Calibri"/>
          <w:b/>
          <w:lang w:eastAsia="en-US"/>
        </w:rPr>
        <w:t>;</w:t>
      </w:r>
    </w:p>
    <w:p w14:paraId="0C683A80" w14:textId="1FD13723" w:rsidR="00375F4D" w:rsidRDefault="006B098F" w:rsidP="00375F4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>Sidnei Ramos</w:t>
      </w:r>
      <w:r w:rsidR="00375F4D" w:rsidRPr="003E67A8">
        <w:rPr>
          <w:rFonts w:eastAsia="Calibri"/>
          <w:lang w:eastAsia="en-US"/>
        </w:rPr>
        <w:t xml:space="preserve">, ocorrido em </w:t>
      </w:r>
      <w:r>
        <w:rPr>
          <w:rFonts w:eastAsia="Calibri"/>
          <w:b/>
          <w:lang w:eastAsia="en-US"/>
        </w:rPr>
        <w:t>20</w:t>
      </w:r>
      <w:r w:rsidR="00375F4D" w:rsidRPr="003E67A8">
        <w:rPr>
          <w:rFonts w:eastAsia="Calibri"/>
          <w:b/>
          <w:lang w:eastAsia="en-US"/>
        </w:rPr>
        <w:t xml:space="preserve"> de </w:t>
      </w:r>
      <w:r w:rsidR="004B1186">
        <w:rPr>
          <w:rFonts w:eastAsia="Calibri"/>
          <w:b/>
          <w:lang w:eastAsia="en-US"/>
        </w:rPr>
        <w:t>março</w:t>
      </w:r>
      <w:r w:rsidR="00375F4D" w:rsidRPr="003E67A8">
        <w:rPr>
          <w:rFonts w:eastAsia="Calibri"/>
          <w:b/>
          <w:lang w:eastAsia="en-US"/>
        </w:rPr>
        <w:t xml:space="preserve"> de 202</w:t>
      </w:r>
      <w:r w:rsidR="00375F4D">
        <w:rPr>
          <w:rFonts w:eastAsia="Calibri"/>
          <w:b/>
          <w:lang w:eastAsia="en-US"/>
        </w:rPr>
        <w:t>5;</w:t>
      </w:r>
    </w:p>
    <w:p w14:paraId="1599097C" w14:textId="6AE7898F" w:rsidR="00375F4D" w:rsidRDefault="00D5545D" w:rsidP="00375F4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>Darlene Maria Baldo</w:t>
      </w:r>
      <w:r w:rsidR="00375F4D" w:rsidRPr="003E67A8">
        <w:rPr>
          <w:rFonts w:eastAsia="Calibri"/>
          <w:lang w:eastAsia="en-US"/>
        </w:rPr>
        <w:t xml:space="preserve">, ocorrido em </w:t>
      </w:r>
      <w:r w:rsidR="00352EF0">
        <w:rPr>
          <w:rFonts w:eastAsia="Calibri"/>
          <w:b/>
          <w:lang w:eastAsia="en-US"/>
        </w:rPr>
        <w:t>2</w:t>
      </w:r>
      <w:r>
        <w:rPr>
          <w:rFonts w:eastAsia="Calibri"/>
          <w:b/>
          <w:lang w:eastAsia="en-US"/>
        </w:rPr>
        <w:t>4</w:t>
      </w:r>
      <w:r w:rsidR="00375F4D" w:rsidRPr="003E67A8">
        <w:rPr>
          <w:rFonts w:eastAsia="Calibri"/>
          <w:b/>
          <w:lang w:eastAsia="en-US"/>
        </w:rPr>
        <w:t xml:space="preserve"> de </w:t>
      </w:r>
      <w:r w:rsidR="004B1186">
        <w:rPr>
          <w:rFonts w:eastAsia="Calibri"/>
          <w:b/>
          <w:lang w:eastAsia="en-US"/>
        </w:rPr>
        <w:t>março</w:t>
      </w:r>
      <w:r w:rsidR="00375F4D" w:rsidRPr="003E67A8">
        <w:rPr>
          <w:rFonts w:eastAsia="Calibri"/>
          <w:b/>
          <w:lang w:eastAsia="en-US"/>
        </w:rPr>
        <w:t xml:space="preserve"> de 202</w:t>
      </w:r>
      <w:r w:rsidR="00375F4D">
        <w:rPr>
          <w:rFonts w:eastAsia="Calibri"/>
          <w:b/>
          <w:lang w:eastAsia="en-US"/>
        </w:rPr>
        <w:t>5;</w:t>
      </w:r>
    </w:p>
    <w:p w14:paraId="2B0D8A61" w14:textId="76E3BB0F" w:rsidR="00375F4D" w:rsidRDefault="00D5545D" w:rsidP="00375F4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>Patrícia Pereira dos Santos</w:t>
      </w:r>
      <w:r w:rsidR="00375F4D" w:rsidRPr="003E67A8">
        <w:rPr>
          <w:rFonts w:eastAsia="Calibri"/>
          <w:lang w:eastAsia="en-US"/>
        </w:rPr>
        <w:t xml:space="preserve">, ocorrido em </w:t>
      </w:r>
      <w:r w:rsidR="00352EF0">
        <w:rPr>
          <w:rFonts w:eastAsia="Calibri"/>
          <w:b/>
          <w:lang w:eastAsia="en-US"/>
        </w:rPr>
        <w:t>2</w:t>
      </w:r>
      <w:r>
        <w:rPr>
          <w:rFonts w:eastAsia="Calibri"/>
          <w:b/>
          <w:lang w:eastAsia="en-US"/>
        </w:rPr>
        <w:t>4</w:t>
      </w:r>
      <w:r w:rsidR="00375F4D" w:rsidRPr="003E67A8">
        <w:rPr>
          <w:rFonts w:eastAsia="Calibri"/>
          <w:b/>
          <w:lang w:eastAsia="en-US"/>
        </w:rPr>
        <w:t xml:space="preserve"> de </w:t>
      </w:r>
      <w:r w:rsidR="004B1186">
        <w:rPr>
          <w:rFonts w:eastAsia="Calibri"/>
          <w:b/>
          <w:lang w:eastAsia="en-US"/>
        </w:rPr>
        <w:t>março</w:t>
      </w:r>
      <w:r w:rsidR="00375F4D">
        <w:rPr>
          <w:rFonts w:eastAsia="Calibri"/>
          <w:b/>
          <w:lang w:eastAsia="en-US"/>
        </w:rPr>
        <w:t xml:space="preserve"> </w:t>
      </w:r>
      <w:r w:rsidR="00375F4D" w:rsidRPr="003E67A8">
        <w:rPr>
          <w:rFonts w:eastAsia="Calibri"/>
          <w:b/>
          <w:lang w:eastAsia="en-US"/>
        </w:rPr>
        <w:t>de 202</w:t>
      </w:r>
      <w:r w:rsidR="00375F4D">
        <w:rPr>
          <w:rFonts w:eastAsia="Calibri"/>
          <w:b/>
          <w:lang w:eastAsia="en-US"/>
        </w:rPr>
        <w:t>5;</w:t>
      </w:r>
    </w:p>
    <w:p w14:paraId="418264C9" w14:textId="3A7C9783" w:rsidR="00375F4D" w:rsidRPr="005D3B62" w:rsidRDefault="007535FC" w:rsidP="00375F4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>Mário Ferreira de Andrade</w:t>
      </w:r>
      <w:r w:rsidR="00375F4D" w:rsidRPr="003E67A8">
        <w:rPr>
          <w:rFonts w:eastAsia="Calibri"/>
          <w:lang w:eastAsia="en-US"/>
        </w:rPr>
        <w:t xml:space="preserve">, ocorrido em </w:t>
      </w:r>
      <w:r w:rsidR="00352EF0">
        <w:rPr>
          <w:rFonts w:eastAsia="Calibri"/>
          <w:b/>
          <w:lang w:eastAsia="en-US"/>
        </w:rPr>
        <w:t>2</w:t>
      </w:r>
      <w:r>
        <w:rPr>
          <w:rFonts w:eastAsia="Calibri"/>
          <w:b/>
          <w:lang w:eastAsia="en-US"/>
        </w:rPr>
        <w:t>8</w:t>
      </w:r>
      <w:r w:rsidR="00375F4D" w:rsidRPr="003E67A8">
        <w:rPr>
          <w:rFonts w:eastAsia="Calibri"/>
          <w:b/>
          <w:lang w:eastAsia="en-US"/>
        </w:rPr>
        <w:t xml:space="preserve"> de </w:t>
      </w:r>
      <w:r w:rsidR="004B1186">
        <w:rPr>
          <w:rFonts w:eastAsia="Calibri"/>
          <w:b/>
          <w:lang w:eastAsia="en-US"/>
        </w:rPr>
        <w:t>março</w:t>
      </w:r>
      <w:r w:rsidR="00375F4D" w:rsidRPr="003E67A8">
        <w:rPr>
          <w:rFonts w:eastAsia="Calibri"/>
          <w:b/>
          <w:lang w:eastAsia="en-US"/>
        </w:rPr>
        <w:t xml:space="preserve"> </w:t>
      </w:r>
      <w:r w:rsidR="00375F4D" w:rsidRPr="005D3B62">
        <w:rPr>
          <w:rFonts w:eastAsia="Calibri"/>
          <w:b/>
          <w:lang w:eastAsia="en-US"/>
        </w:rPr>
        <w:t>de 202</w:t>
      </w:r>
      <w:r w:rsidR="00375F4D">
        <w:rPr>
          <w:rFonts w:eastAsia="Calibri"/>
          <w:b/>
          <w:lang w:eastAsia="en-US"/>
        </w:rPr>
        <w:t>5</w:t>
      </w:r>
      <w:r w:rsidR="00375F4D" w:rsidRPr="005D3B62">
        <w:rPr>
          <w:rFonts w:eastAsia="Calibri"/>
          <w:b/>
          <w:lang w:eastAsia="en-US"/>
        </w:rPr>
        <w:t>;</w:t>
      </w:r>
    </w:p>
    <w:p w14:paraId="426139AD" w14:textId="0D569473" w:rsidR="00375F4D" w:rsidRPr="00D64569" w:rsidRDefault="00732CDD" w:rsidP="00D64569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>Rosa Ap</w:t>
      </w:r>
      <w:r w:rsidR="0071489C">
        <w:rPr>
          <w:rFonts w:eastAsia="Calibri"/>
          <w:lang w:eastAsia="en-US"/>
        </w:rPr>
        <w:t>p</w:t>
      </w:r>
      <w:r w:rsidRPr="00D64569">
        <w:rPr>
          <w:rFonts w:eastAsia="Calibri"/>
          <w:lang w:eastAsia="en-US"/>
        </w:rPr>
        <w:t xml:space="preserve">arecida </w:t>
      </w:r>
      <w:proofErr w:type="spellStart"/>
      <w:r w:rsidRPr="00D64569">
        <w:rPr>
          <w:rFonts w:eastAsia="Calibri"/>
          <w:lang w:eastAsia="en-US"/>
        </w:rPr>
        <w:t>Felippim</w:t>
      </w:r>
      <w:proofErr w:type="spellEnd"/>
      <w:r w:rsidRPr="00D64569">
        <w:rPr>
          <w:rFonts w:eastAsia="Calibri"/>
          <w:lang w:eastAsia="en-US"/>
        </w:rPr>
        <w:t xml:space="preserve"> Ferreira</w:t>
      </w:r>
      <w:r w:rsidR="00375F4D" w:rsidRPr="00D64569">
        <w:rPr>
          <w:rFonts w:eastAsia="Calibri"/>
          <w:lang w:eastAsia="en-US"/>
        </w:rPr>
        <w:t xml:space="preserve">, ocorrido em </w:t>
      </w:r>
      <w:r w:rsidR="00352EF0" w:rsidRPr="00D64569">
        <w:rPr>
          <w:rFonts w:eastAsia="Calibri"/>
          <w:b/>
          <w:bCs/>
          <w:lang w:eastAsia="en-US"/>
        </w:rPr>
        <w:t>2</w:t>
      </w:r>
      <w:r w:rsidRPr="00D64569">
        <w:rPr>
          <w:rFonts w:eastAsia="Calibri"/>
          <w:b/>
          <w:bCs/>
          <w:lang w:eastAsia="en-US"/>
        </w:rPr>
        <w:t>9</w:t>
      </w:r>
      <w:r w:rsidR="00375F4D" w:rsidRPr="00D64569">
        <w:rPr>
          <w:rFonts w:eastAsia="Calibri"/>
          <w:b/>
          <w:lang w:eastAsia="en-US"/>
        </w:rPr>
        <w:t xml:space="preserve"> de </w:t>
      </w:r>
      <w:r w:rsidR="004B1186" w:rsidRPr="00D64569">
        <w:rPr>
          <w:rFonts w:eastAsia="Calibri"/>
          <w:b/>
          <w:lang w:eastAsia="en-US"/>
        </w:rPr>
        <w:t>março</w:t>
      </w:r>
      <w:r w:rsidR="00375F4D" w:rsidRPr="00D64569">
        <w:rPr>
          <w:rFonts w:eastAsia="Calibri"/>
          <w:b/>
          <w:lang w:eastAsia="en-US"/>
        </w:rPr>
        <w:t xml:space="preserve"> de 2025;</w:t>
      </w:r>
    </w:p>
    <w:p w14:paraId="454E1433" w14:textId="5EB34906" w:rsidR="0094325D" w:rsidRDefault="00732CDD" w:rsidP="00352EF0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>Aparecida Fernandes da Silva</w:t>
      </w:r>
      <w:r w:rsidR="00375F4D" w:rsidRPr="003E67A8">
        <w:rPr>
          <w:rFonts w:eastAsia="Calibri"/>
          <w:lang w:eastAsia="en-US"/>
        </w:rPr>
        <w:t xml:space="preserve">, ocorrido em </w:t>
      </w:r>
      <w:r>
        <w:rPr>
          <w:rFonts w:eastAsia="Calibri"/>
          <w:b/>
          <w:lang w:eastAsia="en-US"/>
        </w:rPr>
        <w:t>30</w:t>
      </w:r>
      <w:r w:rsidR="00375F4D" w:rsidRPr="003E67A8">
        <w:rPr>
          <w:rFonts w:eastAsia="Calibri"/>
          <w:b/>
          <w:lang w:eastAsia="en-US"/>
        </w:rPr>
        <w:t xml:space="preserve"> de </w:t>
      </w:r>
      <w:r w:rsidR="004B1186">
        <w:rPr>
          <w:rFonts w:eastAsia="Calibri"/>
          <w:b/>
          <w:lang w:eastAsia="en-US"/>
        </w:rPr>
        <w:t>março</w:t>
      </w:r>
      <w:r w:rsidR="00375F4D" w:rsidRPr="003E67A8">
        <w:rPr>
          <w:rFonts w:eastAsia="Calibri"/>
          <w:b/>
          <w:lang w:eastAsia="en-US"/>
        </w:rPr>
        <w:t xml:space="preserve"> </w:t>
      </w:r>
      <w:r w:rsidR="00375F4D" w:rsidRPr="005D3B62">
        <w:rPr>
          <w:rFonts w:eastAsia="Calibri"/>
          <w:b/>
          <w:lang w:eastAsia="en-US"/>
        </w:rPr>
        <w:t>de 202</w:t>
      </w:r>
      <w:r w:rsidR="00375F4D">
        <w:rPr>
          <w:rFonts w:eastAsia="Calibri"/>
          <w:b/>
          <w:lang w:eastAsia="en-US"/>
        </w:rPr>
        <w:t>5</w:t>
      </w:r>
      <w:r w:rsidR="00D5545D">
        <w:rPr>
          <w:rFonts w:eastAsia="Calibri"/>
          <w:b/>
          <w:lang w:eastAsia="en-US"/>
        </w:rPr>
        <w:t>;</w:t>
      </w:r>
    </w:p>
    <w:p w14:paraId="3DCBB3C2" w14:textId="22BDDD92" w:rsidR="00D5545D" w:rsidRPr="005D3B62" w:rsidRDefault="00732CDD" w:rsidP="00D5545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proofErr w:type="spellStart"/>
      <w:r>
        <w:rPr>
          <w:rFonts w:eastAsia="Calibri"/>
          <w:lang w:eastAsia="en-US"/>
        </w:rPr>
        <w:t>Ozélia</w:t>
      </w:r>
      <w:proofErr w:type="spellEnd"/>
      <w:r>
        <w:rPr>
          <w:rFonts w:eastAsia="Calibri"/>
          <w:lang w:eastAsia="en-US"/>
        </w:rPr>
        <w:t xml:space="preserve"> Benedita de Oliveira</w:t>
      </w:r>
      <w:r w:rsidR="00D5545D" w:rsidRPr="003E67A8">
        <w:rPr>
          <w:rFonts w:eastAsia="Calibri"/>
          <w:lang w:eastAsia="en-US"/>
        </w:rPr>
        <w:t xml:space="preserve">, ocorrido em </w:t>
      </w:r>
      <w:r>
        <w:rPr>
          <w:rFonts w:eastAsia="Calibri"/>
          <w:b/>
          <w:lang w:eastAsia="en-US"/>
        </w:rPr>
        <w:t>30</w:t>
      </w:r>
      <w:r w:rsidR="00D5545D" w:rsidRPr="003E67A8">
        <w:rPr>
          <w:rFonts w:eastAsia="Calibri"/>
          <w:b/>
          <w:lang w:eastAsia="en-US"/>
        </w:rPr>
        <w:t xml:space="preserve"> de </w:t>
      </w:r>
      <w:r w:rsidR="00D5545D">
        <w:rPr>
          <w:rFonts w:eastAsia="Calibri"/>
          <w:b/>
          <w:lang w:eastAsia="en-US"/>
        </w:rPr>
        <w:t>março</w:t>
      </w:r>
      <w:r w:rsidR="00D5545D" w:rsidRPr="003E67A8">
        <w:rPr>
          <w:rFonts w:eastAsia="Calibri"/>
          <w:b/>
          <w:lang w:eastAsia="en-US"/>
        </w:rPr>
        <w:t xml:space="preserve"> </w:t>
      </w:r>
      <w:r w:rsidR="00D5545D" w:rsidRPr="005D3B62">
        <w:rPr>
          <w:rFonts w:eastAsia="Calibri"/>
          <w:b/>
          <w:lang w:eastAsia="en-US"/>
        </w:rPr>
        <w:t>de 202</w:t>
      </w:r>
      <w:r w:rsidR="00D5545D">
        <w:rPr>
          <w:rFonts w:eastAsia="Calibri"/>
          <w:b/>
          <w:lang w:eastAsia="en-US"/>
        </w:rPr>
        <w:t>5</w:t>
      </w:r>
      <w:r w:rsidR="00D5545D" w:rsidRPr="005D3B62">
        <w:rPr>
          <w:rFonts w:eastAsia="Calibri"/>
          <w:b/>
          <w:lang w:eastAsia="en-US"/>
        </w:rPr>
        <w:t>;</w:t>
      </w:r>
    </w:p>
    <w:p w14:paraId="4ABBE3E1" w14:textId="2B17E84D" w:rsidR="00D5545D" w:rsidRDefault="00732CDD" w:rsidP="00D5545D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line="360" w:lineRule="auto"/>
        <w:ind w:left="567" w:right="-1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>Maria da Conceição de Godoi Ferreira</w:t>
      </w:r>
      <w:r w:rsidR="00D5545D" w:rsidRPr="003E67A8">
        <w:rPr>
          <w:rFonts w:eastAsia="Calibri"/>
          <w:lang w:eastAsia="en-US"/>
        </w:rPr>
        <w:t xml:space="preserve">, ocorrido em </w:t>
      </w:r>
      <w:r>
        <w:rPr>
          <w:rFonts w:eastAsia="Calibri"/>
          <w:b/>
          <w:bCs/>
          <w:lang w:eastAsia="en-US"/>
        </w:rPr>
        <w:t>1.º</w:t>
      </w:r>
      <w:r w:rsidR="00D5545D" w:rsidRPr="003E67A8">
        <w:rPr>
          <w:rFonts w:eastAsia="Calibri"/>
          <w:b/>
          <w:lang w:eastAsia="en-US"/>
        </w:rPr>
        <w:t xml:space="preserve"> de </w:t>
      </w:r>
      <w:r>
        <w:rPr>
          <w:rFonts w:eastAsia="Calibri"/>
          <w:b/>
          <w:lang w:eastAsia="en-US"/>
        </w:rPr>
        <w:t>abril</w:t>
      </w:r>
      <w:r w:rsidR="00D5545D" w:rsidRPr="003E67A8">
        <w:rPr>
          <w:rFonts w:eastAsia="Calibri"/>
          <w:b/>
          <w:lang w:eastAsia="en-US"/>
        </w:rPr>
        <w:t xml:space="preserve"> de 202</w:t>
      </w:r>
      <w:r w:rsidR="00D5545D">
        <w:rPr>
          <w:rFonts w:eastAsia="Calibri"/>
          <w:b/>
          <w:lang w:eastAsia="en-US"/>
        </w:rPr>
        <w:t>5</w:t>
      </w:r>
      <w:r>
        <w:rPr>
          <w:rFonts w:eastAsia="Calibri"/>
          <w:b/>
          <w:lang w:eastAsia="en-US"/>
        </w:rPr>
        <w:t>.</w:t>
      </w:r>
    </w:p>
    <w:p w14:paraId="1A013EC9" w14:textId="77777777" w:rsidR="00352EF0" w:rsidRPr="00352EF0" w:rsidRDefault="00352EF0" w:rsidP="00732CDD">
      <w:pPr>
        <w:overflowPunct w:val="0"/>
        <w:autoSpaceDE w:val="0"/>
        <w:autoSpaceDN w:val="0"/>
        <w:adjustRightInd w:val="0"/>
        <w:spacing w:before="240" w:line="360" w:lineRule="auto"/>
        <w:ind w:left="207" w:right="-1"/>
        <w:contextualSpacing/>
        <w:jc w:val="both"/>
        <w:rPr>
          <w:rFonts w:eastAsia="Calibri"/>
          <w:b/>
          <w:lang w:eastAsia="en-US"/>
        </w:rPr>
      </w:pPr>
    </w:p>
    <w:p w14:paraId="0EFF05E7" w14:textId="15AE94CF" w:rsidR="00C8029F" w:rsidRDefault="00C8029F" w:rsidP="00C8029F">
      <w:pPr>
        <w:tabs>
          <w:tab w:val="left" w:pos="1701"/>
          <w:tab w:val="left" w:pos="1985"/>
        </w:tabs>
        <w:overflowPunct w:val="0"/>
        <w:autoSpaceDE w:val="0"/>
        <w:autoSpaceDN w:val="0"/>
        <w:adjustRightInd w:val="0"/>
        <w:spacing w:before="240" w:line="360" w:lineRule="auto"/>
        <w:ind w:right="-1" w:firstLine="1701"/>
        <w:contextualSpacing/>
        <w:rPr>
          <w:lang w:eastAsia="en-US"/>
        </w:rPr>
      </w:pPr>
      <w:r w:rsidRPr="003E67A8">
        <w:rPr>
          <w:lang w:eastAsia="en-US"/>
        </w:rPr>
        <w:t>Sala das Sessões,</w:t>
      </w:r>
      <w:r>
        <w:rPr>
          <w:lang w:eastAsia="en-US"/>
        </w:rPr>
        <w:t xml:space="preserve"> </w:t>
      </w:r>
      <w:r w:rsidR="0032249F">
        <w:rPr>
          <w:lang w:eastAsia="en-US"/>
        </w:rPr>
        <w:t>4</w:t>
      </w:r>
      <w:r w:rsidRPr="003E67A8">
        <w:rPr>
          <w:lang w:eastAsia="en-US"/>
        </w:rPr>
        <w:t xml:space="preserve"> de </w:t>
      </w:r>
      <w:r w:rsidR="0032249F">
        <w:rPr>
          <w:lang w:eastAsia="en-US"/>
        </w:rPr>
        <w:t>abril</w:t>
      </w:r>
      <w:r w:rsidRPr="003E67A8">
        <w:rPr>
          <w:lang w:eastAsia="en-US"/>
        </w:rPr>
        <w:t xml:space="preserve"> de 202</w:t>
      </w:r>
      <w:r>
        <w:rPr>
          <w:lang w:eastAsia="en-US"/>
        </w:rPr>
        <w:t>5</w:t>
      </w:r>
    </w:p>
    <w:p w14:paraId="0A4D9C04" w14:textId="77777777" w:rsidR="00C8029F" w:rsidRDefault="00C8029F" w:rsidP="00C8029F">
      <w:pPr>
        <w:tabs>
          <w:tab w:val="left" w:pos="1701"/>
          <w:tab w:val="left" w:pos="1985"/>
        </w:tabs>
        <w:overflowPunct w:val="0"/>
        <w:autoSpaceDE w:val="0"/>
        <w:autoSpaceDN w:val="0"/>
        <w:adjustRightInd w:val="0"/>
        <w:spacing w:before="240" w:line="360" w:lineRule="auto"/>
        <w:ind w:right="-1"/>
        <w:contextualSpacing/>
        <w:rPr>
          <w:lang w:eastAsia="en-US"/>
        </w:rPr>
      </w:pPr>
    </w:p>
    <w:p w14:paraId="122571DE" w14:textId="77777777" w:rsidR="00C8029F" w:rsidRPr="00434EE1" w:rsidRDefault="00C8029F" w:rsidP="00C8029F">
      <w:pPr>
        <w:jc w:val="center"/>
        <w:rPr>
          <w:b/>
          <w:iCs/>
        </w:rPr>
      </w:pPr>
      <w:r>
        <w:rPr>
          <w:b/>
          <w:iCs/>
        </w:rPr>
        <w:t xml:space="preserve">Tiago </w:t>
      </w:r>
      <w:proofErr w:type="spellStart"/>
      <w:r>
        <w:rPr>
          <w:b/>
          <w:iCs/>
        </w:rPr>
        <w:t>Minozzi</w:t>
      </w:r>
      <w:proofErr w:type="spellEnd"/>
      <w:r>
        <w:rPr>
          <w:b/>
          <w:iCs/>
        </w:rPr>
        <w:t xml:space="preserve"> de Faria</w:t>
      </w:r>
    </w:p>
    <w:p w14:paraId="418DFD7B" w14:textId="77777777" w:rsidR="00C8029F" w:rsidRPr="00434EE1" w:rsidRDefault="00C8029F" w:rsidP="00C8029F">
      <w:pPr>
        <w:jc w:val="center"/>
        <w:rPr>
          <w:b/>
          <w:iCs/>
        </w:rPr>
      </w:pPr>
      <w:r w:rsidRPr="00434EE1">
        <w:rPr>
          <w:b/>
          <w:iCs/>
        </w:rPr>
        <w:t xml:space="preserve">Vereador – </w:t>
      </w:r>
      <w:r>
        <w:rPr>
          <w:b/>
          <w:iCs/>
        </w:rPr>
        <w:t>Republicanos</w:t>
      </w:r>
    </w:p>
    <w:p w14:paraId="6A947CBD" w14:textId="77777777" w:rsidR="00C8029F" w:rsidRDefault="00C8029F" w:rsidP="00C8029F">
      <w:pPr>
        <w:jc w:val="center"/>
        <w:rPr>
          <w:b/>
          <w:iCs/>
        </w:rPr>
        <w:sectPr w:rsidR="00C8029F" w:rsidSect="00C72459">
          <w:headerReference w:type="even" r:id="rId7"/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2410" w:right="1701" w:bottom="1417" w:left="1701" w:header="850" w:footer="1276" w:gutter="0"/>
          <w:cols w:space="708"/>
          <w:titlePg/>
          <w:docGrid w:linePitch="360"/>
        </w:sectPr>
      </w:pPr>
    </w:p>
    <w:p w14:paraId="7F423B7C" w14:textId="77777777" w:rsidR="00C8029F" w:rsidRDefault="00C8029F" w:rsidP="00C8029F">
      <w:pPr>
        <w:jc w:val="center"/>
        <w:rPr>
          <w:b/>
          <w:iCs/>
        </w:rPr>
      </w:pPr>
    </w:p>
    <w:p w14:paraId="76DADA07" w14:textId="77777777" w:rsidR="00C8029F" w:rsidRDefault="00C8029F" w:rsidP="00C8029F">
      <w:pPr>
        <w:jc w:val="center"/>
        <w:rPr>
          <w:b/>
          <w:iCs/>
        </w:rPr>
      </w:pPr>
    </w:p>
    <w:p w14:paraId="0AE1F537" w14:textId="6219122B" w:rsidR="00C8029F" w:rsidRPr="00FD7D28" w:rsidRDefault="00C8029F" w:rsidP="00C8029F">
      <w:pPr>
        <w:jc w:val="center"/>
        <w:rPr>
          <w:b/>
          <w:iCs/>
        </w:rPr>
      </w:pPr>
      <w:r w:rsidRPr="00FD7D28">
        <w:rPr>
          <w:b/>
          <w:iCs/>
        </w:rPr>
        <w:t>José Adriano de Souza</w:t>
      </w:r>
    </w:p>
    <w:p w14:paraId="19890890" w14:textId="77777777" w:rsidR="00C8029F" w:rsidRDefault="00C8029F" w:rsidP="00C8029F">
      <w:pPr>
        <w:jc w:val="center"/>
        <w:rPr>
          <w:b/>
          <w:iCs/>
        </w:rPr>
      </w:pPr>
      <w:r w:rsidRPr="00FD7D28">
        <w:rPr>
          <w:b/>
          <w:iCs/>
        </w:rPr>
        <w:t>Vereador – União Brasil</w:t>
      </w:r>
    </w:p>
    <w:p w14:paraId="391A3E06" w14:textId="77777777" w:rsidR="00C8029F" w:rsidRDefault="00C8029F" w:rsidP="00C8029F">
      <w:pPr>
        <w:jc w:val="center"/>
        <w:rPr>
          <w:b/>
          <w:iCs/>
        </w:rPr>
      </w:pPr>
    </w:p>
    <w:p w14:paraId="72A4CBB3" w14:textId="77777777" w:rsidR="00C8029F" w:rsidRPr="00434EE1" w:rsidRDefault="00C8029F" w:rsidP="00C8029F">
      <w:pPr>
        <w:jc w:val="center"/>
        <w:rPr>
          <w:b/>
          <w:iCs/>
        </w:rPr>
      </w:pPr>
    </w:p>
    <w:p w14:paraId="37278112" w14:textId="77777777" w:rsidR="00C8029F" w:rsidRPr="00434EE1" w:rsidRDefault="00C8029F" w:rsidP="00C8029F">
      <w:pPr>
        <w:jc w:val="center"/>
        <w:rPr>
          <w:b/>
          <w:iCs/>
        </w:rPr>
      </w:pPr>
      <w:r w:rsidRPr="00434EE1">
        <w:rPr>
          <w:b/>
          <w:iCs/>
        </w:rPr>
        <w:t>Lauro Aparecido de Toledo</w:t>
      </w:r>
    </w:p>
    <w:p w14:paraId="018F70E0" w14:textId="77777777" w:rsidR="00C8029F" w:rsidRPr="00434EE1" w:rsidRDefault="00C8029F" w:rsidP="00C8029F">
      <w:pPr>
        <w:jc w:val="center"/>
        <w:rPr>
          <w:b/>
          <w:iCs/>
        </w:rPr>
      </w:pPr>
      <w:r w:rsidRPr="00434EE1">
        <w:rPr>
          <w:b/>
          <w:iCs/>
        </w:rPr>
        <w:t>Vereador – PL</w:t>
      </w:r>
    </w:p>
    <w:p w14:paraId="76E9F2F9" w14:textId="77777777" w:rsidR="00C8029F" w:rsidRDefault="00C8029F" w:rsidP="00C8029F">
      <w:pPr>
        <w:jc w:val="center"/>
        <w:rPr>
          <w:b/>
          <w:iCs/>
        </w:rPr>
      </w:pPr>
    </w:p>
    <w:p w14:paraId="081B441B" w14:textId="77777777" w:rsidR="00C8029F" w:rsidRPr="00434EE1" w:rsidRDefault="00C8029F" w:rsidP="00C8029F">
      <w:pPr>
        <w:jc w:val="center"/>
        <w:rPr>
          <w:b/>
          <w:iCs/>
        </w:rPr>
      </w:pPr>
    </w:p>
    <w:p w14:paraId="27010ABF" w14:textId="77777777" w:rsidR="00C8029F" w:rsidRPr="00434EE1" w:rsidRDefault="00C8029F" w:rsidP="00C8029F">
      <w:pPr>
        <w:jc w:val="center"/>
        <w:rPr>
          <w:b/>
          <w:iCs/>
        </w:rPr>
      </w:pPr>
      <w:r>
        <w:rPr>
          <w:b/>
          <w:iCs/>
        </w:rPr>
        <w:t>Marcelo Golo Cecilia</w:t>
      </w:r>
    </w:p>
    <w:p w14:paraId="6E05FF80" w14:textId="77777777" w:rsidR="00C8029F" w:rsidRPr="00434EE1" w:rsidRDefault="00C8029F" w:rsidP="00C8029F">
      <w:pPr>
        <w:jc w:val="center"/>
        <w:rPr>
          <w:b/>
          <w:iCs/>
        </w:rPr>
      </w:pPr>
      <w:r w:rsidRPr="00434EE1">
        <w:rPr>
          <w:b/>
          <w:iCs/>
        </w:rPr>
        <w:t xml:space="preserve">Vereador – </w:t>
      </w:r>
      <w:r>
        <w:rPr>
          <w:b/>
          <w:iCs/>
        </w:rPr>
        <w:t>Republicanos</w:t>
      </w:r>
    </w:p>
    <w:p w14:paraId="7727C197" w14:textId="77777777" w:rsidR="00C8029F" w:rsidRPr="00434EE1" w:rsidRDefault="00C8029F" w:rsidP="00C8029F">
      <w:pPr>
        <w:jc w:val="center"/>
        <w:rPr>
          <w:b/>
          <w:iCs/>
        </w:rPr>
      </w:pPr>
    </w:p>
    <w:p w14:paraId="261328C9" w14:textId="77777777" w:rsidR="00C8029F" w:rsidRPr="00434EE1" w:rsidRDefault="00C8029F" w:rsidP="00C8029F">
      <w:pPr>
        <w:jc w:val="center"/>
        <w:rPr>
          <w:b/>
          <w:iCs/>
        </w:rPr>
      </w:pPr>
    </w:p>
    <w:p w14:paraId="48107864" w14:textId="77777777" w:rsidR="00C8029F" w:rsidRPr="00434EE1" w:rsidRDefault="00C8029F" w:rsidP="00C8029F">
      <w:pPr>
        <w:jc w:val="center"/>
        <w:rPr>
          <w:b/>
          <w:iCs/>
        </w:rPr>
      </w:pPr>
      <w:r w:rsidRPr="00434EE1">
        <w:rPr>
          <w:b/>
          <w:iCs/>
        </w:rPr>
        <w:t xml:space="preserve">Marco </w:t>
      </w:r>
      <w:proofErr w:type="spellStart"/>
      <w:r w:rsidRPr="00434EE1">
        <w:rPr>
          <w:b/>
          <w:iCs/>
        </w:rPr>
        <w:t>Antonio</w:t>
      </w:r>
      <w:proofErr w:type="spellEnd"/>
      <w:r w:rsidRPr="00434EE1">
        <w:rPr>
          <w:b/>
          <w:iCs/>
        </w:rPr>
        <w:t xml:space="preserve"> </w:t>
      </w:r>
      <w:proofErr w:type="spellStart"/>
      <w:r w:rsidRPr="00434EE1">
        <w:rPr>
          <w:b/>
          <w:iCs/>
        </w:rPr>
        <w:t>Zanesco</w:t>
      </w:r>
      <w:proofErr w:type="spellEnd"/>
    </w:p>
    <w:p w14:paraId="3AE77835" w14:textId="77777777" w:rsidR="00C8029F" w:rsidRDefault="00C8029F" w:rsidP="00C8029F">
      <w:pPr>
        <w:jc w:val="center"/>
        <w:rPr>
          <w:b/>
          <w:iCs/>
        </w:rPr>
      </w:pPr>
      <w:r w:rsidRPr="00434EE1">
        <w:rPr>
          <w:b/>
          <w:iCs/>
        </w:rPr>
        <w:t>Vereador – PL</w:t>
      </w:r>
    </w:p>
    <w:p w14:paraId="5CFB67F6" w14:textId="77777777" w:rsidR="00C8029F" w:rsidRDefault="00C8029F" w:rsidP="00C8029F">
      <w:pPr>
        <w:jc w:val="center"/>
        <w:rPr>
          <w:b/>
          <w:iCs/>
        </w:rPr>
      </w:pPr>
    </w:p>
    <w:p w14:paraId="2FA94840" w14:textId="77777777" w:rsidR="00C8029F" w:rsidRDefault="00C8029F" w:rsidP="000409D0">
      <w:pPr>
        <w:rPr>
          <w:b/>
          <w:iCs/>
        </w:rPr>
      </w:pPr>
    </w:p>
    <w:p w14:paraId="5C9FFFA1" w14:textId="77777777" w:rsidR="00C8029F" w:rsidRPr="00434EE1" w:rsidRDefault="00C8029F" w:rsidP="00C8029F">
      <w:pPr>
        <w:jc w:val="center"/>
        <w:rPr>
          <w:b/>
          <w:iCs/>
        </w:rPr>
      </w:pPr>
      <w:r w:rsidRPr="00434EE1">
        <w:rPr>
          <w:b/>
          <w:iCs/>
        </w:rPr>
        <w:t>Marco</w:t>
      </w:r>
      <w:r>
        <w:rPr>
          <w:b/>
          <w:iCs/>
        </w:rPr>
        <w:t>s</w:t>
      </w:r>
      <w:r w:rsidRPr="00434EE1">
        <w:rPr>
          <w:b/>
          <w:iCs/>
        </w:rPr>
        <w:t xml:space="preserve"> </w:t>
      </w:r>
      <w:r>
        <w:rPr>
          <w:b/>
          <w:iCs/>
        </w:rPr>
        <w:t>Roberto de Oliveira Preto</w:t>
      </w:r>
    </w:p>
    <w:p w14:paraId="011E9E61" w14:textId="77777777" w:rsidR="00C8029F" w:rsidRPr="00434EE1" w:rsidRDefault="00C8029F" w:rsidP="00C8029F">
      <w:pPr>
        <w:jc w:val="center"/>
        <w:rPr>
          <w:b/>
          <w:iCs/>
        </w:rPr>
      </w:pPr>
      <w:r w:rsidRPr="00434EE1">
        <w:rPr>
          <w:b/>
          <w:iCs/>
        </w:rPr>
        <w:t xml:space="preserve">Vereador – </w:t>
      </w:r>
      <w:r>
        <w:rPr>
          <w:b/>
          <w:iCs/>
        </w:rPr>
        <w:t>MDB</w:t>
      </w:r>
    </w:p>
    <w:p w14:paraId="0EAEAF61" w14:textId="77777777" w:rsidR="00C8029F" w:rsidRDefault="00C8029F" w:rsidP="00C8029F">
      <w:pPr>
        <w:jc w:val="center"/>
        <w:rPr>
          <w:b/>
          <w:iCs/>
        </w:rPr>
      </w:pPr>
    </w:p>
    <w:p w14:paraId="11185C96" w14:textId="77777777" w:rsidR="00C8029F" w:rsidRDefault="00C8029F" w:rsidP="00C8029F">
      <w:pPr>
        <w:jc w:val="center"/>
        <w:rPr>
          <w:b/>
          <w:iCs/>
        </w:rPr>
      </w:pPr>
    </w:p>
    <w:p w14:paraId="6EA48F8D" w14:textId="77777777" w:rsidR="00C8029F" w:rsidRPr="00434EE1" w:rsidRDefault="00C8029F" w:rsidP="00C8029F">
      <w:pPr>
        <w:jc w:val="center"/>
        <w:rPr>
          <w:b/>
          <w:iCs/>
        </w:rPr>
      </w:pPr>
      <w:r>
        <w:rPr>
          <w:b/>
          <w:iCs/>
        </w:rPr>
        <w:t>Patrícia Toledo da Silva Pinto</w:t>
      </w:r>
    </w:p>
    <w:p w14:paraId="3A2402BE" w14:textId="77777777" w:rsidR="00C8029F" w:rsidRPr="00434EE1" w:rsidRDefault="00C8029F" w:rsidP="00C8029F">
      <w:pPr>
        <w:jc w:val="center"/>
        <w:rPr>
          <w:b/>
          <w:iCs/>
        </w:rPr>
      </w:pPr>
      <w:r w:rsidRPr="00434EE1">
        <w:rPr>
          <w:b/>
          <w:iCs/>
        </w:rPr>
        <w:t>Vereador – MDB</w:t>
      </w:r>
    </w:p>
    <w:p w14:paraId="128A09DE" w14:textId="77777777" w:rsidR="00C8029F" w:rsidRPr="00434EE1" w:rsidRDefault="00C8029F" w:rsidP="00C8029F">
      <w:pPr>
        <w:jc w:val="center"/>
        <w:rPr>
          <w:b/>
          <w:iCs/>
        </w:rPr>
      </w:pPr>
    </w:p>
    <w:p w14:paraId="7E9A43C3" w14:textId="77777777" w:rsidR="00C8029F" w:rsidRPr="00434EE1" w:rsidRDefault="00C8029F" w:rsidP="00C8029F">
      <w:pPr>
        <w:jc w:val="center"/>
        <w:rPr>
          <w:b/>
          <w:iCs/>
        </w:rPr>
      </w:pPr>
    </w:p>
    <w:p w14:paraId="7F269BCD" w14:textId="77777777" w:rsidR="00C8029F" w:rsidRPr="00434EE1" w:rsidRDefault="00C8029F" w:rsidP="00C8029F">
      <w:pPr>
        <w:jc w:val="center"/>
        <w:rPr>
          <w:b/>
          <w:iCs/>
        </w:rPr>
      </w:pPr>
      <w:r>
        <w:rPr>
          <w:b/>
          <w:iCs/>
        </w:rPr>
        <w:t>Rafael Henrique de Oliveira</w:t>
      </w:r>
    </w:p>
    <w:p w14:paraId="0734135E" w14:textId="77777777" w:rsidR="00C8029F" w:rsidRDefault="00C8029F" w:rsidP="00C8029F">
      <w:pPr>
        <w:jc w:val="center"/>
        <w:rPr>
          <w:b/>
          <w:iCs/>
        </w:rPr>
      </w:pPr>
      <w:r w:rsidRPr="00434EE1">
        <w:rPr>
          <w:b/>
          <w:iCs/>
        </w:rPr>
        <w:t>Vereador – PSD</w:t>
      </w:r>
    </w:p>
    <w:p w14:paraId="3557B385" w14:textId="77777777" w:rsidR="00C8029F" w:rsidRDefault="00C8029F" w:rsidP="00C8029F">
      <w:pPr>
        <w:jc w:val="center"/>
        <w:rPr>
          <w:b/>
          <w:iCs/>
        </w:rPr>
      </w:pPr>
    </w:p>
    <w:p w14:paraId="008ED3A8" w14:textId="77777777" w:rsidR="00C8029F" w:rsidRPr="00434EE1" w:rsidRDefault="00C8029F" w:rsidP="00C8029F">
      <w:pPr>
        <w:jc w:val="center"/>
        <w:rPr>
          <w:b/>
          <w:iCs/>
        </w:rPr>
      </w:pPr>
    </w:p>
    <w:p w14:paraId="025A7B73" w14:textId="77777777" w:rsidR="00C8029F" w:rsidRDefault="00C8029F" w:rsidP="00C8029F">
      <w:pPr>
        <w:jc w:val="center"/>
        <w:rPr>
          <w:b/>
          <w:iCs/>
        </w:rPr>
      </w:pPr>
      <w:r>
        <w:rPr>
          <w:b/>
          <w:iCs/>
        </w:rPr>
        <w:t xml:space="preserve">Thiago Bittencourt </w:t>
      </w:r>
      <w:proofErr w:type="spellStart"/>
      <w:r>
        <w:rPr>
          <w:b/>
          <w:iCs/>
        </w:rPr>
        <w:t>Balderi</w:t>
      </w:r>
      <w:proofErr w:type="spellEnd"/>
    </w:p>
    <w:p w14:paraId="5D82618F" w14:textId="409FCB52" w:rsidR="00C8029F" w:rsidRDefault="00C8029F" w:rsidP="00C72459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Cs/>
        </w:rPr>
        <w:sectPr w:rsidR="00C8029F" w:rsidSect="00C8029F">
          <w:type w:val="continuous"/>
          <w:pgSz w:w="11906" w:h="16838"/>
          <w:pgMar w:top="2410" w:right="1701" w:bottom="1417" w:left="1701" w:header="850" w:footer="1134" w:gutter="0"/>
          <w:cols w:num="2" w:space="708"/>
          <w:titlePg/>
          <w:docGrid w:linePitch="360"/>
        </w:sectPr>
      </w:pPr>
      <w:r w:rsidRPr="00434EE1">
        <w:rPr>
          <w:b/>
          <w:iCs/>
        </w:rPr>
        <w:t xml:space="preserve">Vereador - </w:t>
      </w:r>
      <w:r>
        <w:rPr>
          <w:b/>
          <w:iCs/>
        </w:rPr>
        <w:t>PSDB</w:t>
      </w:r>
    </w:p>
    <w:p w14:paraId="557B5ABA" w14:textId="34411A6E" w:rsidR="006D760F" w:rsidRPr="006D760F" w:rsidRDefault="006D760F" w:rsidP="00C72459">
      <w:pPr>
        <w:tabs>
          <w:tab w:val="left" w:pos="1985"/>
        </w:tabs>
        <w:overflowPunct w:val="0"/>
        <w:autoSpaceDE w:val="0"/>
        <w:autoSpaceDN w:val="0"/>
        <w:adjustRightInd w:val="0"/>
        <w:spacing w:line="360" w:lineRule="auto"/>
        <w:jc w:val="both"/>
      </w:pPr>
    </w:p>
    <w:sectPr w:rsidR="006D760F" w:rsidRPr="006D760F" w:rsidSect="00C8029F">
      <w:type w:val="continuous"/>
      <w:pgSz w:w="11906" w:h="16838"/>
      <w:pgMar w:top="2410" w:right="1701" w:bottom="1417" w:left="1701" w:header="850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4013F" w14:textId="77777777" w:rsidR="00730494" w:rsidRDefault="00730494" w:rsidP="007731CD">
      <w:r>
        <w:separator/>
      </w:r>
    </w:p>
  </w:endnote>
  <w:endnote w:type="continuationSeparator" w:id="0">
    <w:p w14:paraId="701B02FB" w14:textId="77777777" w:rsidR="00730494" w:rsidRDefault="00730494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1FAC3" w14:textId="23F03089" w:rsidR="001A52CE" w:rsidRDefault="001A52CE">
    <w:pPr>
      <w:pStyle w:val="Rodap"/>
    </w:pPr>
    <w:r>
      <w:rPr>
        <w:noProof/>
      </w:rPr>
      <w:drawing>
        <wp:anchor distT="0" distB="0" distL="114300" distR="114300" simplePos="0" relativeHeight="251660800" behindDoc="0" locked="0" layoutInCell="1" allowOverlap="1" wp14:anchorId="5082C206" wp14:editId="3740AA35">
          <wp:simplePos x="0" y="0"/>
          <wp:positionH relativeFrom="page">
            <wp:align>left</wp:align>
          </wp:positionH>
          <wp:positionV relativeFrom="paragraph">
            <wp:posOffset>205512</wp:posOffset>
          </wp:positionV>
          <wp:extent cx="8085455" cy="629285"/>
          <wp:effectExtent l="0" t="0" r="0" b="0"/>
          <wp:wrapNone/>
          <wp:docPr id="1488178756" name="Imagem 14881787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0" w:type="auto"/>
      <w:tblInd w:w="-5" w:type="dxa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494"/>
    </w:tblGrid>
    <w:tr w:rsidR="006D760F" w14:paraId="31C01E6F" w14:textId="77777777" w:rsidTr="00C72459">
      <w:tc>
        <w:tcPr>
          <w:tcW w:w="8494" w:type="dxa"/>
        </w:tcPr>
        <w:p w14:paraId="1A07A135" w14:textId="2EEB7ACF" w:rsidR="006D760F" w:rsidRDefault="006D760F" w:rsidP="006D760F">
          <w:pPr>
            <w:pStyle w:val="Rodap"/>
          </w:pPr>
          <w:r>
            <w:t xml:space="preserve">Encaminhado para apreciação na Sessão de </w:t>
          </w:r>
          <w:r w:rsidR="00375F4D">
            <w:t>0</w:t>
          </w:r>
          <w:r w:rsidR="0032249F">
            <w:t>7</w:t>
          </w:r>
          <w:r w:rsidR="001A52CE">
            <w:t>/0</w:t>
          </w:r>
          <w:r w:rsidR="0032249F">
            <w:t>4</w:t>
          </w:r>
          <w:r>
            <w:t>/2025</w:t>
          </w:r>
          <w:r w:rsidR="00C72459">
            <w:t>.</w:t>
          </w:r>
        </w:p>
      </w:tc>
    </w:tr>
    <w:tr w:rsidR="006D760F" w14:paraId="1C00E483" w14:textId="77777777" w:rsidTr="00C72459">
      <w:tc>
        <w:tcPr>
          <w:tcW w:w="8494" w:type="dxa"/>
          <w:vAlign w:val="center"/>
        </w:tcPr>
        <w:p w14:paraId="325C5A4C" w14:textId="7E29AB5F" w:rsidR="006D760F" w:rsidRPr="00C72459" w:rsidRDefault="006D760F" w:rsidP="00C72459">
          <w:pPr>
            <w:pStyle w:val="Rodap"/>
            <w:jc w:val="center"/>
            <w:rPr>
              <w:sz w:val="20"/>
              <w:szCs w:val="20"/>
            </w:rPr>
          </w:pPr>
        </w:p>
      </w:tc>
    </w:tr>
    <w:tr w:rsidR="006D760F" w14:paraId="04FD1122" w14:textId="77777777" w:rsidTr="00C72459">
      <w:trPr>
        <w:trHeight w:val="407"/>
      </w:trPr>
      <w:tc>
        <w:tcPr>
          <w:tcW w:w="8494" w:type="dxa"/>
          <w:vAlign w:val="center"/>
        </w:tcPr>
        <w:p w14:paraId="694B3354" w14:textId="77777777" w:rsidR="006D760F" w:rsidRDefault="006D760F" w:rsidP="00C72459">
          <w:pPr>
            <w:pStyle w:val="Rodap"/>
            <w:jc w:val="center"/>
          </w:pPr>
          <w:r w:rsidRPr="006D760F">
            <w:rPr>
              <w:b/>
              <w:bCs/>
            </w:rPr>
            <w:t xml:space="preserve">Tiago </w:t>
          </w:r>
          <w:proofErr w:type="spellStart"/>
          <w:r w:rsidRPr="006D760F">
            <w:rPr>
              <w:b/>
              <w:bCs/>
            </w:rPr>
            <w:t>Minozzi</w:t>
          </w:r>
          <w:proofErr w:type="spellEnd"/>
          <w:r w:rsidRPr="006D760F">
            <w:rPr>
              <w:b/>
              <w:bCs/>
            </w:rPr>
            <w:t xml:space="preserve"> de Faria (Presidente):</w:t>
          </w:r>
          <w:r>
            <w:t xml:space="preserve"> ___________________________</w:t>
          </w:r>
        </w:p>
      </w:tc>
    </w:tr>
  </w:tbl>
  <w:p w14:paraId="1BB48585" w14:textId="51CC1C64" w:rsidR="006D760F" w:rsidRPr="00C72459" w:rsidRDefault="001A52CE" w:rsidP="006D760F">
    <w:pPr>
      <w:pStyle w:val="Rodap"/>
      <w:tabs>
        <w:tab w:val="clear" w:pos="4252"/>
        <w:tab w:val="clear" w:pos="8504"/>
        <w:tab w:val="left" w:pos="2955"/>
      </w:tabs>
      <w:rPr>
        <w:sz w:val="2"/>
        <w:szCs w:val="2"/>
      </w:rPr>
    </w:pPr>
    <w:r w:rsidRPr="00C72459">
      <w:rPr>
        <w:noProof/>
        <w:sz w:val="2"/>
        <w:szCs w:val="2"/>
      </w:rPr>
      <w:drawing>
        <wp:anchor distT="0" distB="0" distL="114300" distR="114300" simplePos="0" relativeHeight="251659776" behindDoc="0" locked="0" layoutInCell="1" allowOverlap="1" wp14:anchorId="6ABC1354" wp14:editId="6259F687">
          <wp:simplePos x="0" y="0"/>
          <wp:positionH relativeFrom="margin">
            <wp:posOffset>-1263913</wp:posOffset>
          </wp:positionH>
          <wp:positionV relativeFrom="paragraph">
            <wp:posOffset>64602</wp:posOffset>
          </wp:positionV>
          <wp:extent cx="8085455" cy="629285"/>
          <wp:effectExtent l="0" t="0" r="0" b="0"/>
          <wp:wrapNone/>
          <wp:docPr id="475714075" name="Imagem 475714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C2064" w14:textId="77777777" w:rsidR="00730494" w:rsidRDefault="00730494" w:rsidP="007731CD">
      <w:r>
        <w:separator/>
      </w:r>
    </w:p>
  </w:footnote>
  <w:footnote w:type="continuationSeparator" w:id="0">
    <w:p w14:paraId="460AF7DA" w14:textId="77777777" w:rsidR="00730494" w:rsidRDefault="00730494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1A186" w14:textId="77777777" w:rsidR="00A64E86" w:rsidRDefault="00D64569">
    <w:pPr>
      <w:pStyle w:val="Cabealho"/>
    </w:pPr>
    <w:r>
      <w:rPr>
        <w:noProof/>
      </w:rPr>
      <w:pict w14:anchorId="12045B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1026" type="#_x0000_t75" style="position:absolute;margin-left:0;margin-top:0;width:595.7pt;height:842.4pt;z-index:-251654656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1F882" w14:textId="6F7F1BD9" w:rsidR="00A64E86" w:rsidRDefault="001A52CE">
    <w:r>
      <w:rPr>
        <w:noProof/>
      </w:rPr>
      <w:drawing>
        <wp:anchor distT="0" distB="0" distL="114300" distR="114300" simplePos="0" relativeHeight="251655680" behindDoc="1" locked="0" layoutInCell="1" allowOverlap="1" wp14:anchorId="4BB99195" wp14:editId="577C2FED">
          <wp:simplePos x="0" y="0"/>
          <wp:positionH relativeFrom="column">
            <wp:posOffset>-760095</wp:posOffset>
          </wp:positionH>
          <wp:positionV relativeFrom="paragraph">
            <wp:posOffset>776605</wp:posOffset>
          </wp:positionV>
          <wp:extent cx="7022465" cy="83185"/>
          <wp:effectExtent l="0" t="0" r="0" b="0"/>
          <wp:wrapNone/>
          <wp:docPr id="629298484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2465" cy="83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632" behindDoc="1" locked="0" layoutInCell="1" allowOverlap="1" wp14:anchorId="4C3E5C55" wp14:editId="0E361C58">
          <wp:simplePos x="0" y="0"/>
          <wp:positionH relativeFrom="column">
            <wp:posOffset>5040630</wp:posOffset>
          </wp:positionH>
          <wp:positionV relativeFrom="paragraph">
            <wp:posOffset>-186055</wp:posOffset>
          </wp:positionV>
          <wp:extent cx="909955" cy="943610"/>
          <wp:effectExtent l="0" t="0" r="0" b="0"/>
          <wp:wrapNone/>
          <wp:docPr id="65610046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656" behindDoc="1" locked="0" layoutInCell="1" allowOverlap="1" wp14:anchorId="0F690A37" wp14:editId="03B31DED">
          <wp:simplePos x="0" y="0"/>
          <wp:positionH relativeFrom="column">
            <wp:posOffset>-760730</wp:posOffset>
          </wp:positionH>
          <wp:positionV relativeFrom="paragraph">
            <wp:posOffset>-106680</wp:posOffset>
          </wp:positionV>
          <wp:extent cx="3066415" cy="723900"/>
          <wp:effectExtent l="0" t="0" r="0" b="0"/>
          <wp:wrapNone/>
          <wp:docPr id="1706362595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51397" w14:textId="296014AE" w:rsidR="001A52CE" w:rsidRDefault="001A52CE" w:rsidP="001A52CE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CF66675" wp14:editId="66062E80">
          <wp:simplePos x="0" y="0"/>
          <wp:positionH relativeFrom="margin">
            <wp:align>center</wp:align>
          </wp:positionH>
          <wp:positionV relativeFrom="paragraph">
            <wp:posOffset>704850</wp:posOffset>
          </wp:positionV>
          <wp:extent cx="7022465" cy="83185"/>
          <wp:effectExtent l="0" t="0" r="6985" b="0"/>
          <wp:wrapNone/>
          <wp:docPr id="2001899800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2465" cy="83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728" behindDoc="1" locked="0" layoutInCell="1" allowOverlap="1" wp14:anchorId="25AA75F5" wp14:editId="13410F29">
          <wp:simplePos x="0" y="0"/>
          <wp:positionH relativeFrom="column">
            <wp:posOffset>-733425</wp:posOffset>
          </wp:positionH>
          <wp:positionV relativeFrom="paragraph">
            <wp:posOffset>-207010</wp:posOffset>
          </wp:positionV>
          <wp:extent cx="3066415" cy="723900"/>
          <wp:effectExtent l="0" t="0" r="0" b="0"/>
          <wp:wrapNone/>
          <wp:docPr id="1733696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1" locked="0" layoutInCell="1" allowOverlap="1" wp14:anchorId="56636442" wp14:editId="31C2A5FC">
          <wp:simplePos x="0" y="0"/>
          <wp:positionH relativeFrom="column">
            <wp:posOffset>5134610</wp:posOffset>
          </wp:positionH>
          <wp:positionV relativeFrom="paragraph">
            <wp:posOffset>-276860</wp:posOffset>
          </wp:positionV>
          <wp:extent cx="909955" cy="943610"/>
          <wp:effectExtent l="0" t="0" r="0" b="0"/>
          <wp:wrapNone/>
          <wp:docPr id="22833865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4773B"/>
    <w:multiLevelType w:val="hybridMultilevel"/>
    <w:tmpl w:val="7B889AC0"/>
    <w:lvl w:ilvl="0" w:tplc="04160001">
      <w:start w:val="1"/>
      <w:numFmt w:val="bullet"/>
      <w:lvlText w:val=""/>
      <w:lvlJc w:val="left"/>
      <w:pPr>
        <w:ind w:left="30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825" w:hanging="360"/>
      </w:pPr>
      <w:rPr>
        <w:rFonts w:ascii="Wingdings" w:hAnsi="Wingdings" w:hint="default"/>
      </w:rPr>
    </w:lvl>
  </w:abstractNum>
  <w:num w:numId="1" w16cid:durableId="1536309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00074"/>
    <w:rsid w:val="00006285"/>
    <w:rsid w:val="0000670E"/>
    <w:rsid w:val="00010D8C"/>
    <w:rsid w:val="0001207A"/>
    <w:rsid w:val="0001585B"/>
    <w:rsid w:val="0002326C"/>
    <w:rsid w:val="000249D2"/>
    <w:rsid w:val="00024A45"/>
    <w:rsid w:val="00027C26"/>
    <w:rsid w:val="00036F26"/>
    <w:rsid w:val="00037891"/>
    <w:rsid w:val="000409D0"/>
    <w:rsid w:val="000434E5"/>
    <w:rsid w:val="00057A9F"/>
    <w:rsid w:val="00064AE0"/>
    <w:rsid w:val="00070EA5"/>
    <w:rsid w:val="00081C3E"/>
    <w:rsid w:val="00081EED"/>
    <w:rsid w:val="00081F6D"/>
    <w:rsid w:val="00086B86"/>
    <w:rsid w:val="00090890"/>
    <w:rsid w:val="000A631C"/>
    <w:rsid w:val="000B0D8B"/>
    <w:rsid w:val="000B33A7"/>
    <w:rsid w:val="000B6B40"/>
    <w:rsid w:val="000C3DF6"/>
    <w:rsid w:val="000D03E5"/>
    <w:rsid w:val="000D1F33"/>
    <w:rsid w:val="000D55DD"/>
    <w:rsid w:val="000D5F5E"/>
    <w:rsid w:val="000D6DC8"/>
    <w:rsid w:val="000D6E75"/>
    <w:rsid w:val="000D7006"/>
    <w:rsid w:val="000E3328"/>
    <w:rsid w:val="000E6BCA"/>
    <w:rsid w:val="000F34E8"/>
    <w:rsid w:val="000F51C0"/>
    <w:rsid w:val="000F53B9"/>
    <w:rsid w:val="000F61B0"/>
    <w:rsid w:val="00104BE4"/>
    <w:rsid w:val="00105138"/>
    <w:rsid w:val="00107B2F"/>
    <w:rsid w:val="00123760"/>
    <w:rsid w:val="001270F2"/>
    <w:rsid w:val="00147FC6"/>
    <w:rsid w:val="00157FAB"/>
    <w:rsid w:val="00160AB2"/>
    <w:rsid w:val="00160BB5"/>
    <w:rsid w:val="0016597A"/>
    <w:rsid w:val="00166302"/>
    <w:rsid w:val="00172101"/>
    <w:rsid w:val="001728C5"/>
    <w:rsid w:val="00177B22"/>
    <w:rsid w:val="0018099E"/>
    <w:rsid w:val="0018461B"/>
    <w:rsid w:val="00184F80"/>
    <w:rsid w:val="00192586"/>
    <w:rsid w:val="001A1957"/>
    <w:rsid w:val="001A52CE"/>
    <w:rsid w:val="001A7321"/>
    <w:rsid w:val="001B2EB7"/>
    <w:rsid w:val="001B4009"/>
    <w:rsid w:val="001B474B"/>
    <w:rsid w:val="001B60E5"/>
    <w:rsid w:val="001C3CF8"/>
    <w:rsid w:val="001C722F"/>
    <w:rsid w:val="001C7999"/>
    <w:rsid w:val="001D43D4"/>
    <w:rsid w:val="001D6E7C"/>
    <w:rsid w:val="001E1291"/>
    <w:rsid w:val="001E15CD"/>
    <w:rsid w:val="001E464F"/>
    <w:rsid w:val="001F4F13"/>
    <w:rsid w:val="002017D0"/>
    <w:rsid w:val="00203066"/>
    <w:rsid w:val="00206878"/>
    <w:rsid w:val="00223185"/>
    <w:rsid w:val="00233F5E"/>
    <w:rsid w:val="00234878"/>
    <w:rsid w:val="0023522F"/>
    <w:rsid w:val="00244852"/>
    <w:rsid w:val="00244BDC"/>
    <w:rsid w:val="00245D12"/>
    <w:rsid w:val="00247CC2"/>
    <w:rsid w:val="00253977"/>
    <w:rsid w:val="002548C6"/>
    <w:rsid w:val="00260E58"/>
    <w:rsid w:val="00261306"/>
    <w:rsid w:val="002621F4"/>
    <w:rsid w:val="00273E64"/>
    <w:rsid w:val="00280A4B"/>
    <w:rsid w:val="002832F1"/>
    <w:rsid w:val="00290D68"/>
    <w:rsid w:val="00290E16"/>
    <w:rsid w:val="00292B1B"/>
    <w:rsid w:val="00293C09"/>
    <w:rsid w:val="00297258"/>
    <w:rsid w:val="00297D14"/>
    <w:rsid w:val="002A1AF0"/>
    <w:rsid w:val="002A6CD2"/>
    <w:rsid w:val="002B4373"/>
    <w:rsid w:val="002D0DA0"/>
    <w:rsid w:val="002D192A"/>
    <w:rsid w:val="002F65A9"/>
    <w:rsid w:val="002F716F"/>
    <w:rsid w:val="0030095A"/>
    <w:rsid w:val="00300FA6"/>
    <w:rsid w:val="0030215D"/>
    <w:rsid w:val="00304681"/>
    <w:rsid w:val="00307888"/>
    <w:rsid w:val="00314FF9"/>
    <w:rsid w:val="0032137D"/>
    <w:rsid w:val="0032249F"/>
    <w:rsid w:val="003227C0"/>
    <w:rsid w:val="00323325"/>
    <w:rsid w:val="00333D4A"/>
    <w:rsid w:val="00335360"/>
    <w:rsid w:val="00337653"/>
    <w:rsid w:val="0034094F"/>
    <w:rsid w:val="0035179E"/>
    <w:rsid w:val="003529F3"/>
    <w:rsid w:val="00352EF0"/>
    <w:rsid w:val="00356E0C"/>
    <w:rsid w:val="0036187D"/>
    <w:rsid w:val="003636D5"/>
    <w:rsid w:val="003700E7"/>
    <w:rsid w:val="00375F4D"/>
    <w:rsid w:val="00380B1F"/>
    <w:rsid w:val="003A02E0"/>
    <w:rsid w:val="003A28F8"/>
    <w:rsid w:val="003A4CF5"/>
    <w:rsid w:val="003A4DDA"/>
    <w:rsid w:val="003A5AFC"/>
    <w:rsid w:val="003A7AA9"/>
    <w:rsid w:val="003A7D3E"/>
    <w:rsid w:val="003B2D75"/>
    <w:rsid w:val="003B51AA"/>
    <w:rsid w:val="003C65D5"/>
    <w:rsid w:val="003C79B9"/>
    <w:rsid w:val="003D22E2"/>
    <w:rsid w:val="003D3ABF"/>
    <w:rsid w:val="003D6BC6"/>
    <w:rsid w:val="003E0B56"/>
    <w:rsid w:val="003E3BEC"/>
    <w:rsid w:val="003F65C2"/>
    <w:rsid w:val="00403F87"/>
    <w:rsid w:val="00414D27"/>
    <w:rsid w:val="0041598B"/>
    <w:rsid w:val="00416283"/>
    <w:rsid w:val="00421B41"/>
    <w:rsid w:val="00423E8D"/>
    <w:rsid w:val="00430017"/>
    <w:rsid w:val="00430CD1"/>
    <w:rsid w:val="00441AFB"/>
    <w:rsid w:val="00442AF9"/>
    <w:rsid w:val="004503EB"/>
    <w:rsid w:val="00454F5F"/>
    <w:rsid w:val="00463840"/>
    <w:rsid w:val="00471602"/>
    <w:rsid w:val="00473A75"/>
    <w:rsid w:val="00473ABB"/>
    <w:rsid w:val="00474D7C"/>
    <w:rsid w:val="00483287"/>
    <w:rsid w:val="004832CA"/>
    <w:rsid w:val="004840DD"/>
    <w:rsid w:val="00491868"/>
    <w:rsid w:val="00495669"/>
    <w:rsid w:val="00497E6C"/>
    <w:rsid w:val="004A1051"/>
    <w:rsid w:val="004A7E77"/>
    <w:rsid w:val="004B1186"/>
    <w:rsid w:val="004B3D27"/>
    <w:rsid w:val="004B407C"/>
    <w:rsid w:val="004B4497"/>
    <w:rsid w:val="004B5AFF"/>
    <w:rsid w:val="004B711A"/>
    <w:rsid w:val="004B75D8"/>
    <w:rsid w:val="004C4DDF"/>
    <w:rsid w:val="004C7A61"/>
    <w:rsid w:val="004D5C43"/>
    <w:rsid w:val="004E43F2"/>
    <w:rsid w:val="004F01BD"/>
    <w:rsid w:val="004F43F2"/>
    <w:rsid w:val="004F75F7"/>
    <w:rsid w:val="004F7F6C"/>
    <w:rsid w:val="00501437"/>
    <w:rsid w:val="00501DCA"/>
    <w:rsid w:val="00504E0F"/>
    <w:rsid w:val="0051631B"/>
    <w:rsid w:val="0052694D"/>
    <w:rsid w:val="00547A50"/>
    <w:rsid w:val="00550B73"/>
    <w:rsid w:val="005530E7"/>
    <w:rsid w:val="005648DC"/>
    <w:rsid w:val="005660FC"/>
    <w:rsid w:val="00572073"/>
    <w:rsid w:val="00574D32"/>
    <w:rsid w:val="00580279"/>
    <w:rsid w:val="00581D05"/>
    <w:rsid w:val="0058333E"/>
    <w:rsid w:val="00592DCD"/>
    <w:rsid w:val="0059454B"/>
    <w:rsid w:val="005A30F9"/>
    <w:rsid w:val="005A664C"/>
    <w:rsid w:val="005B0E3C"/>
    <w:rsid w:val="005B2F6D"/>
    <w:rsid w:val="005C19E8"/>
    <w:rsid w:val="005C336A"/>
    <w:rsid w:val="005D6710"/>
    <w:rsid w:val="005E284D"/>
    <w:rsid w:val="005E37FE"/>
    <w:rsid w:val="005F18DA"/>
    <w:rsid w:val="005F3D9F"/>
    <w:rsid w:val="005F6116"/>
    <w:rsid w:val="0060074D"/>
    <w:rsid w:val="006011D8"/>
    <w:rsid w:val="00601AA3"/>
    <w:rsid w:val="00601AFF"/>
    <w:rsid w:val="00603045"/>
    <w:rsid w:val="0060596F"/>
    <w:rsid w:val="00605EB8"/>
    <w:rsid w:val="00614FA6"/>
    <w:rsid w:val="006205B4"/>
    <w:rsid w:val="00621B7F"/>
    <w:rsid w:val="0062416A"/>
    <w:rsid w:val="00626AF0"/>
    <w:rsid w:val="00626B63"/>
    <w:rsid w:val="00627CA7"/>
    <w:rsid w:val="00632F9E"/>
    <w:rsid w:val="006514FF"/>
    <w:rsid w:val="006519CD"/>
    <w:rsid w:val="006734C3"/>
    <w:rsid w:val="00675AE2"/>
    <w:rsid w:val="00682724"/>
    <w:rsid w:val="0068461E"/>
    <w:rsid w:val="00684651"/>
    <w:rsid w:val="006A6BB1"/>
    <w:rsid w:val="006A782D"/>
    <w:rsid w:val="006B098F"/>
    <w:rsid w:val="006B31ED"/>
    <w:rsid w:val="006B44C6"/>
    <w:rsid w:val="006B72E1"/>
    <w:rsid w:val="006C0EED"/>
    <w:rsid w:val="006D33DE"/>
    <w:rsid w:val="006D4CD1"/>
    <w:rsid w:val="006D4D9F"/>
    <w:rsid w:val="006D67B1"/>
    <w:rsid w:val="006D760F"/>
    <w:rsid w:val="006E68CF"/>
    <w:rsid w:val="006F1CB3"/>
    <w:rsid w:val="006F542A"/>
    <w:rsid w:val="00705A4A"/>
    <w:rsid w:val="007071F2"/>
    <w:rsid w:val="007076B5"/>
    <w:rsid w:val="00710F68"/>
    <w:rsid w:val="007133FC"/>
    <w:rsid w:val="0071489C"/>
    <w:rsid w:val="00716626"/>
    <w:rsid w:val="007226FB"/>
    <w:rsid w:val="00730494"/>
    <w:rsid w:val="00730915"/>
    <w:rsid w:val="00732CDD"/>
    <w:rsid w:val="00732F5B"/>
    <w:rsid w:val="00733A9A"/>
    <w:rsid w:val="007468FA"/>
    <w:rsid w:val="007535FC"/>
    <w:rsid w:val="0075392E"/>
    <w:rsid w:val="00757405"/>
    <w:rsid w:val="00757BC2"/>
    <w:rsid w:val="00763AE6"/>
    <w:rsid w:val="0076772B"/>
    <w:rsid w:val="007731CD"/>
    <w:rsid w:val="00775F2F"/>
    <w:rsid w:val="007A6E3B"/>
    <w:rsid w:val="007B2F29"/>
    <w:rsid w:val="007C2BAC"/>
    <w:rsid w:val="007C47C7"/>
    <w:rsid w:val="007D07EB"/>
    <w:rsid w:val="007D3912"/>
    <w:rsid w:val="007E3E1E"/>
    <w:rsid w:val="007E4CF6"/>
    <w:rsid w:val="00804715"/>
    <w:rsid w:val="00806F01"/>
    <w:rsid w:val="00811744"/>
    <w:rsid w:val="008232AB"/>
    <w:rsid w:val="00824CF2"/>
    <w:rsid w:val="008251DE"/>
    <w:rsid w:val="0082794D"/>
    <w:rsid w:val="00827A36"/>
    <w:rsid w:val="0083063E"/>
    <w:rsid w:val="0083267F"/>
    <w:rsid w:val="00834D8C"/>
    <w:rsid w:val="00834E82"/>
    <w:rsid w:val="0085324F"/>
    <w:rsid w:val="008553C5"/>
    <w:rsid w:val="008575D4"/>
    <w:rsid w:val="00857B60"/>
    <w:rsid w:val="00861738"/>
    <w:rsid w:val="0086510C"/>
    <w:rsid w:val="00866718"/>
    <w:rsid w:val="00867F14"/>
    <w:rsid w:val="008759D3"/>
    <w:rsid w:val="00877408"/>
    <w:rsid w:val="00884F9C"/>
    <w:rsid w:val="008867D7"/>
    <w:rsid w:val="008965F9"/>
    <w:rsid w:val="0089695E"/>
    <w:rsid w:val="008A11C4"/>
    <w:rsid w:val="008A716F"/>
    <w:rsid w:val="008A7723"/>
    <w:rsid w:val="008B01E5"/>
    <w:rsid w:val="008B45D9"/>
    <w:rsid w:val="008B718A"/>
    <w:rsid w:val="008B7872"/>
    <w:rsid w:val="008C0150"/>
    <w:rsid w:val="008C3702"/>
    <w:rsid w:val="008C66F2"/>
    <w:rsid w:val="008D4C90"/>
    <w:rsid w:val="008D6EE3"/>
    <w:rsid w:val="008D754F"/>
    <w:rsid w:val="008E3F44"/>
    <w:rsid w:val="008E7355"/>
    <w:rsid w:val="008F6C55"/>
    <w:rsid w:val="008F7A7E"/>
    <w:rsid w:val="00900552"/>
    <w:rsid w:val="0090164E"/>
    <w:rsid w:val="00901D76"/>
    <w:rsid w:val="00901DD6"/>
    <w:rsid w:val="00905F62"/>
    <w:rsid w:val="00920873"/>
    <w:rsid w:val="00921443"/>
    <w:rsid w:val="00924C53"/>
    <w:rsid w:val="00924D07"/>
    <w:rsid w:val="009258EA"/>
    <w:rsid w:val="00927BBB"/>
    <w:rsid w:val="00936E71"/>
    <w:rsid w:val="00941651"/>
    <w:rsid w:val="0094325D"/>
    <w:rsid w:val="00943533"/>
    <w:rsid w:val="009579AA"/>
    <w:rsid w:val="0096001D"/>
    <w:rsid w:val="00964A6C"/>
    <w:rsid w:val="00973169"/>
    <w:rsid w:val="0098032B"/>
    <w:rsid w:val="009A27F7"/>
    <w:rsid w:val="009B52DC"/>
    <w:rsid w:val="009B70C7"/>
    <w:rsid w:val="009E141E"/>
    <w:rsid w:val="009E7C36"/>
    <w:rsid w:val="009F1B36"/>
    <w:rsid w:val="009F323A"/>
    <w:rsid w:val="00A02849"/>
    <w:rsid w:val="00A06872"/>
    <w:rsid w:val="00A06FDC"/>
    <w:rsid w:val="00A0763D"/>
    <w:rsid w:val="00A130AD"/>
    <w:rsid w:val="00A136C0"/>
    <w:rsid w:val="00A143FC"/>
    <w:rsid w:val="00A218B9"/>
    <w:rsid w:val="00A32275"/>
    <w:rsid w:val="00A34CDF"/>
    <w:rsid w:val="00A3588A"/>
    <w:rsid w:val="00A3609C"/>
    <w:rsid w:val="00A379A4"/>
    <w:rsid w:val="00A42E70"/>
    <w:rsid w:val="00A517C2"/>
    <w:rsid w:val="00A5433C"/>
    <w:rsid w:val="00A55AC2"/>
    <w:rsid w:val="00A56D1A"/>
    <w:rsid w:val="00A606EC"/>
    <w:rsid w:val="00A62316"/>
    <w:rsid w:val="00A63B28"/>
    <w:rsid w:val="00A63FC0"/>
    <w:rsid w:val="00A64E86"/>
    <w:rsid w:val="00A66558"/>
    <w:rsid w:val="00A73A07"/>
    <w:rsid w:val="00A73E59"/>
    <w:rsid w:val="00A75E96"/>
    <w:rsid w:val="00A76D7C"/>
    <w:rsid w:val="00A8040F"/>
    <w:rsid w:val="00A808B1"/>
    <w:rsid w:val="00A80AC5"/>
    <w:rsid w:val="00A80D79"/>
    <w:rsid w:val="00A81323"/>
    <w:rsid w:val="00A849CF"/>
    <w:rsid w:val="00A91D4F"/>
    <w:rsid w:val="00A9293E"/>
    <w:rsid w:val="00A94FA4"/>
    <w:rsid w:val="00A95EA4"/>
    <w:rsid w:val="00A97C9E"/>
    <w:rsid w:val="00AA191C"/>
    <w:rsid w:val="00AA6BD9"/>
    <w:rsid w:val="00AB1BCE"/>
    <w:rsid w:val="00AB1DA2"/>
    <w:rsid w:val="00AC0EE5"/>
    <w:rsid w:val="00AC3D0A"/>
    <w:rsid w:val="00AC3FA1"/>
    <w:rsid w:val="00AC46F3"/>
    <w:rsid w:val="00AC6C0D"/>
    <w:rsid w:val="00AD04C8"/>
    <w:rsid w:val="00AD6F40"/>
    <w:rsid w:val="00AE50FC"/>
    <w:rsid w:val="00AE55CC"/>
    <w:rsid w:val="00AF1D5E"/>
    <w:rsid w:val="00AF25B9"/>
    <w:rsid w:val="00AF52DD"/>
    <w:rsid w:val="00AF5ECA"/>
    <w:rsid w:val="00AF66C5"/>
    <w:rsid w:val="00B01DBC"/>
    <w:rsid w:val="00B05A6A"/>
    <w:rsid w:val="00B06D84"/>
    <w:rsid w:val="00B10A4D"/>
    <w:rsid w:val="00B13764"/>
    <w:rsid w:val="00B342D3"/>
    <w:rsid w:val="00B35A6B"/>
    <w:rsid w:val="00B367A9"/>
    <w:rsid w:val="00B413FE"/>
    <w:rsid w:val="00B52141"/>
    <w:rsid w:val="00B560C2"/>
    <w:rsid w:val="00B60A7E"/>
    <w:rsid w:val="00B67DD8"/>
    <w:rsid w:val="00B70286"/>
    <w:rsid w:val="00B72D57"/>
    <w:rsid w:val="00B76EFB"/>
    <w:rsid w:val="00B813B8"/>
    <w:rsid w:val="00B8585A"/>
    <w:rsid w:val="00B8607F"/>
    <w:rsid w:val="00B90DEF"/>
    <w:rsid w:val="00B96B62"/>
    <w:rsid w:val="00B976C4"/>
    <w:rsid w:val="00B97AC2"/>
    <w:rsid w:val="00BA1EFB"/>
    <w:rsid w:val="00BA30FB"/>
    <w:rsid w:val="00BA6095"/>
    <w:rsid w:val="00BB72AE"/>
    <w:rsid w:val="00BD0EC0"/>
    <w:rsid w:val="00BE6DD0"/>
    <w:rsid w:val="00BF070D"/>
    <w:rsid w:val="00BF3406"/>
    <w:rsid w:val="00BF681C"/>
    <w:rsid w:val="00BF78DB"/>
    <w:rsid w:val="00C0176B"/>
    <w:rsid w:val="00C01F49"/>
    <w:rsid w:val="00C028D8"/>
    <w:rsid w:val="00C02C1B"/>
    <w:rsid w:val="00C05D4C"/>
    <w:rsid w:val="00C0670C"/>
    <w:rsid w:val="00C105A6"/>
    <w:rsid w:val="00C210B3"/>
    <w:rsid w:val="00C27BA9"/>
    <w:rsid w:val="00C31D57"/>
    <w:rsid w:val="00C51E4E"/>
    <w:rsid w:val="00C5655F"/>
    <w:rsid w:val="00C60257"/>
    <w:rsid w:val="00C6108A"/>
    <w:rsid w:val="00C72459"/>
    <w:rsid w:val="00C74FA8"/>
    <w:rsid w:val="00C8029F"/>
    <w:rsid w:val="00C819D3"/>
    <w:rsid w:val="00C91D96"/>
    <w:rsid w:val="00C93FE7"/>
    <w:rsid w:val="00CA1E54"/>
    <w:rsid w:val="00CA2C67"/>
    <w:rsid w:val="00CB507F"/>
    <w:rsid w:val="00CC4F49"/>
    <w:rsid w:val="00CD6CA3"/>
    <w:rsid w:val="00CE3A04"/>
    <w:rsid w:val="00CE5196"/>
    <w:rsid w:val="00CF63B9"/>
    <w:rsid w:val="00D1129E"/>
    <w:rsid w:val="00D16F0C"/>
    <w:rsid w:val="00D21D68"/>
    <w:rsid w:val="00D409CE"/>
    <w:rsid w:val="00D420BB"/>
    <w:rsid w:val="00D45D90"/>
    <w:rsid w:val="00D523FD"/>
    <w:rsid w:val="00D5545D"/>
    <w:rsid w:val="00D55866"/>
    <w:rsid w:val="00D61952"/>
    <w:rsid w:val="00D6284A"/>
    <w:rsid w:val="00D64569"/>
    <w:rsid w:val="00D66219"/>
    <w:rsid w:val="00D66D89"/>
    <w:rsid w:val="00D700D2"/>
    <w:rsid w:val="00D70485"/>
    <w:rsid w:val="00D74E1B"/>
    <w:rsid w:val="00D76DC1"/>
    <w:rsid w:val="00D83C8B"/>
    <w:rsid w:val="00D842EB"/>
    <w:rsid w:val="00D879CC"/>
    <w:rsid w:val="00D91073"/>
    <w:rsid w:val="00D910FB"/>
    <w:rsid w:val="00D91941"/>
    <w:rsid w:val="00D91C3E"/>
    <w:rsid w:val="00D9247B"/>
    <w:rsid w:val="00D934D0"/>
    <w:rsid w:val="00D94DE3"/>
    <w:rsid w:val="00D94E49"/>
    <w:rsid w:val="00DA1257"/>
    <w:rsid w:val="00DA3970"/>
    <w:rsid w:val="00DA6ABE"/>
    <w:rsid w:val="00DB3E7D"/>
    <w:rsid w:val="00DB6739"/>
    <w:rsid w:val="00DC2C67"/>
    <w:rsid w:val="00DC5E92"/>
    <w:rsid w:val="00DD21C9"/>
    <w:rsid w:val="00DD2E82"/>
    <w:rsid w:val="00DD3564"/>
    <w:rsid w:val="00DD614C"/>
    <w:rsid w:val="00DE04F3"/>
    <w:rsid w:val="00DE3C95"/>
    <w:rsid w:val="00DF0F4D"/>
    <w:rsid w:val="00DF52A0"/>
    <w:rsid w:val="00DF5F82"/>
    <w:rsid w:val="00E02676"/>
    <w:rsid w:val="00E03EC7"/>
    <w:rsid w:val="00E112EF"/>
    <w:rsid w:val="00E23B5C"/>
    <w:rsid w:val="00E24D5B"/>
    <w:rsid w:val="00E27A34"/>
    <w:rsid w:val="00E325F6"/>
    <w:rsid w:val="00E3626F"/>
    <w:rsid w:val="00E36A6E"/>
    <w:rsid w:val="00E36A7A"/>
    <w:rsid w:val="00E50CAB"/>
    <w:rsid w:val="00E51E06"/>
    <w:rsid w:val="00E52EC3"/>
    <w:rsid w:val="00E53644"/>
    <w:rsid w:val="00E562DB"/>
    <w:rsid w:val="00E609E0"/>
    <w:rsid w:val="00E6568B"/>
    <w:rsid w:val="00E67FE1"/>
    <w:rsid w:val="00E82A73"/>
    <w:rsid w:val="00E92474"/>
    <w:rsid w:val="00E93572"/>
    <w:rsid w:val="00E957C4"/>
    <w:rsid w:val="00E97AA4"/>
    <w:rsid w:val="00E97B2A"/>
    <w:rsid w:val="00EB2453"/>
    <w:rsid w:val="00EB6700"/>
    <w:rsid w:val="00EB6F12"/>
    <w:rsid w:val="00EC3F1F"/>
    <w:rsid w:val="00EC73F6"/>
    <w:rsid w:val="00ED056E"/>
    <w:rsid w:val="00ED6D54"/>
    <w:rsid w:val="00EE6BBC"/>
    <w:rsid w:val="00EE7705"/>
    <w:rsid w:val="00EF292B"/>
    <w:rsid w:val="00F041BF"/>
    <w:rsid w:val="00F04F32"/>
    <w:rsid w:val="00F062C0"/>
    <w:rsid w:val="00F07006"/>
    <w:rsid w:val="00F130F7"/>
    <w:rsid w:val="00F14E52"/>
    <w:rsid w:val="00F1759C"/>
    <w:rsid w:val="00F32260"/>
    <w:rsid w:val="00F3324D"/>
    <w:rsid w:val="00F37789"/>
    <w:rsid w:val="00F44C24"/>
    <w:rsid w:val="00F46F48"/>
    <w:rsid w:val="00F50124"/>
    <w:rsid w:val="00F524A8"/>
    <w:rsid w:val="00F61301"/>
    <w:rsid w:val="00F705F1"/>
    <w:rsid w:val="00F71554"/>
    <w:rsid w:val="00F74DFF"/>
    <w:rsid w:val="00F81462"/>
    <w:rsid w:val="00F82568"/>
    <w:rsid w:val="00F845F0"/>
    <w:rsid w:val="00F860D6"/>
    <w:rsid w:val="00F9613C"/>
    <w:rsid w:val="00FA2C1D"/>
    <w:rsid w:val="00FB6599"/>
    <w:rsid w:val="00FD0B16"/>
    <w:rsid w:val="00FD2801"/>
    <w:rsid w:val="00FE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94BBFF"/>
  <w15:chartTrackingRefBased/>
  <w15:docId w15:val="{F1E4C284-5D43-4CD0-BBB8-AC13D0FA3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D0A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paragraph" w:styleId="Recuodecorpodetexto">
    <w:name w:val="Body Text Indent"/>
    <w:basedOn w:val="Normal"/>
    <w:link w:val="RecuodecorpodetextoChar"/>
    <w:unhideWhenUsed/>
    <w:rsid w:val="00C565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C5655F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867D7"/>
  </w:style>
  <w:style w:type="table" w:styleId="Tabelacomgrade">
    <w:name w:val="Table Grid"/>
    <w:basedOn w:val="Tabelanormal"/>
    <w:uiPriority w:val="59"/>
    <w:rsid w:val="006D76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7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07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1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39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935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266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689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990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1588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2361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56050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5349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8401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8459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7324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9624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1761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9883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4313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214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36956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0786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99932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32927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048588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285050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3323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877855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2178212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217973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097813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39158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1449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419095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4766421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847729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749336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752035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4226836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877206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2942857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783933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897264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263788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9620780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359918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759121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7974034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57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290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User</cp:lastModifiedBy>
  <cp:revision>16</cp:revision>
  <cp:lastPrinted>2025-01-31T11:53:00Z</cp:lastPrinted>
  <dcterms:created xsi:type="dcterms:W3CDTF">2025-03-21T11:24:00Z</dcterms:created>
  <dcterms:modified xsi:type="dcterms:W3CDTF">2025-04-04T11:55:00Z</dcterms:modified>
</cp:coreProperties>
</file>