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37F2" w14:textId="562FE71C" w:rsidR="00173F43" w:rsidRPr="00466F7B" w:rsidRDefault="00173F43" w:rsidP="00173F43">
      <w:pPr>
        <w:spacing w:line="360" w:lineRule="auto"/>
        <w:ind w:left="3402"/>
        <w:jc w:val="both"/>
        <w:rPr>
          <w:b/>
          <w:bCs/>
          <w:color w:val="000000" w:themeColor="text1"/>
          <w:sz w:val="24"/>
          <w:szCs w:val="24"/>
        </w:rPr>
      </w:pPr>
      <w:r w:rsidRPr="00466F7B">
        <w:rPr>
          <w:b/>
          <w:bCs/>
          <w:color w:val="000000" w:themeColor="text1"/>
          <w:sz w:val="24"/>
          <w:szCs w:val="24"/>
        </w:rPr>
        <w:t xml:space="preserve">Portaria nº. </w:t>
      </w:r>
      <w:r w:rsidR="00F56A19">
        <w:rPr>
          <w:b/>
          <w:bCs/>
          <w:color w:val="000000" w:themeColor="text1"/>
          <w:sz w:val="24"/>
          <w:szCs w:val="24"/>
        </w:rPr>
        <w:t>8</w:t>
      </w:r>
      <w:r w:rsidR="001A47F6">
        <w:rPr>
          <w:b/>
          <w:bCs/>
          <w:color w:val="000000" w:themeColor="text1"/>
          <w:sz w:val="24"/>
          <w:szCs w:val="24"/>
        </w:rPr>
        <w:t>6</w:t>
      </w:r>
      <w:r w:rsidRPr="00466F7B">
        <w:rPr>
          <w:b/>
          <w:bCs/>
          <w:color w:val="000000" w:themeColor="text1"/>
          <w:sz w:val="24"/>
          <w:szCs w:val="24"/>
        </w:rPr>
        <w:t>/2022</w:t>
      </w:r>
    </w:p>
    <w:p w14:paraId="59AA1E72" w14:textId="77777777" w:rsidR="00173F43" w:rsidRPr="00466F7B" w:rsidRDefault="00173F43" w:rsidP="00173F43">
      <w:pPr>
        <w:spacing w:line="360" w:lineRule="auto"/>
        <w:ind w:left="3402"/>
        <w:jc w:val="both"/>
        <w:rPr>
          <w:color w:val="000000" w:themeColor="text1"/>
          <w:sz w:val="24"/>
          <w:szCs w:val="24"/>
        </w:rPr>
      </w:pPr>
    </w:p>
    <w:p w14:paraId="6E5EEBF4" w14:textId="3FAC2059" w:rsidR="00173F43" w:rsidRPr="00466F7B" w:rsidRDefault="00173F43" w:rsidP="00173F43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000000" w:themeColor="text1"/>
          <w:sz w:val="24"/>
          <w:szCs w:val="24"/>
        </w:rPr>
      </w:pPr>
      <w:r w:rsidRPr="00466F7B">
        <w:rPr>
          <w:b/>
          <w:bCs/>
          <w:color w:val="000000" w:themeColor="text1"/>
          <w:sz w:val="24"/>
          <w:szCs w:val="24"/>
        </w:rPr>
        <w:t xml:space="preserve">Concessão de </w:t>
      </w:r>
      <w:r w:rsidR="00C15AC5" w:rsidRPr="00466F7B">
        <w:rPr>
          <w:b/>
          <w:bCs/>
          <w:color w:val="000000" w:themeColor="text1"/>
          <w:sz w:val="24"/>
          <w:szCs w:val="24"/>
        </w:rPr>
        <w:t>1</w:t>
      </w:r>
      <w:r w:rsidR="00466F7B" w:rsidRPr="00466F7B">
        <w:rPr>
          <w:b/>
          <w:bCs/>
          <w:color w:val="000000" w:themeColor="text1"/>
          <w:sz w:val="24"/>
          <w:szCs w:val="24"/>
        </w:rPr>
        <w:t>0</w:t>
      </w:r>
      <w:r w:rsidR="00C15AC5" w:rsidRPr="00466F7B">
        <w:rPr>
          <w:b/>
          <w:bCs/>
          <w:color w:val="000000" w:themeColor="text1"/>
          <w:sz w:val="24"/>
          <w:szCs w:val="24"/>
        </w:rPr>
        <w:t xml:space="preserve"> (</w:t>
      </w:r>
      <w:r w:rsidR="00466F7B" w:rsidRPr="00466F7B">
        <w:rPr>
          <w:b/>
          <w:bCs/>
          <w:color w:val="000000" w:themeColor="text1"/>
          <w:sz w:val="24"/>
          <w:szCs w:val="24"/>
        </w:rPr>
        <w:t>dez</w:t>
      </w:r>
      <w:r w:rsidRPr="00466F7B">
        <w:rPr>
          <w:b/>
          <w:bCs/>
          <w:color w:val="000000" w:themeColor="text1"/>
          <w:sz w:val="24"/>
          <w:szCs w:val="24"/>
        </w:rPr>
        <w:t>) dias de gozo das férias do período aquisitivo 202</w:t>
      </w:r>
      <w:r w:rsidR="00910F27">
        <w:rPr>
          <w:b/>
          <w:bCs/>
          <w:color w:val="000000" w:themeColor="text1"/>
          <w:sz w:val="24"/>
          <w:szCs w:val="24"/>
        </w:rPr>
        <w:t>1</w:t>
      </w:r>
      <w:r w:rsidRPr="00466F7B">
        <w:rPr>
          <w:b/>
          <w:bCs/>
          <w:color w:val="000000" w:themeColor="text1"/>
          <w:sz w:val="24"/>
          <w:szCs w:val="24"/>
        </w:rPr>
        <w:t>/202</w:t>
      </w:r>
      <w:r w:rsidR="00910F27">
        <w:rPr>
          <w:b/>
          <w:bCs/>
          <w:color w:val="000000" w:themeColor="text1"/>
          <w:sz w:val="24"/>
          <w:szCs w:val="24"/>
        </w:rPr>
        <w:t>2</w:t>
      </w:r>
      <w:r w:rsidRPr="00466F7B">
        <w:rPr>
          <w:b/>
          <w:bCs/>
          <w:color w:val="000000" w:themeColor="text1"/>
          <w:sz w:val="24"/>
          <w:szCs w:val="24"/>
        </w:rPr>
        <w:t xml:space="preserve"> </w:t>
      </w:r>
      <w:r w:rsidR="00C15AC5" w:rsidRPr="00466F7B">
        <w:rPr>
          <w:b/>
          <w:bCs/>
          <w:color w:val="000000" w:themeColor="text1"/>
          <w:sz w:val="24"/>
          <w:szCs w:val="24"/>
        </w:rPr>
        <w:t>ao</w:t>
      </w:r>
      <w:r w:rsidRPr="00466F7B">
        <w:rPr>
          <w:b/>
          <w:bCs/>
          <w:color w:val="000000" w:themeColor="text1"/>
          <w:sz w:val="24"/>
          <w:szCs w:val="24"/>
        </w:rPr>
        <w:t xml:space="preserve"> servidor </w:t>
      </w:r>
      <w:r w:rsidR="00C15AC5" w:rsidRPr="00466F7B">
        <w:rPr>
          <w:b/>
          <w:bCs/>
          <w:color w:val="000000" w:themeColor="text1"/>
          <w:sz w:val="24"/>
          <w:szCs w:val="24"/>
        </w:rPr>
        <w:t>Paulo Cézar da Cruz Fonseca</w:t>
      </w:r>
      <w:r w:rsidRPr="00466F7B">
        <w:rPr>
          <w:b/>
          <w:bCs/>
          <w:color w:val="000000" w:themeColor="text1"/>
          <w:sz w:val="24"/>
          <w:szCs w:val="24"/>
        </w:rPr>
        <w:t>.</w:t>
      </w:r>
    </w:p>
    <w:p w14:paraId="4A8EE919" w14:textId="77777777" w:rsidR="00173F43" w:rsidRPr="00466F7B" w:rsidRDefault="00173F43" w:rsidP="00173F43">
      <w:pPr>
        <w:spacing w:line="360" w:lineRule="auto"/>
        <w:ind w:left="3119"/>
        <w:jc w:val="both"/>
        <w:rPr>
          <w:rStyle w:val="Forte"/>
          <w:color w:val="000000" w:themeColor="text1"/>
          <w:sz w:val="24"/>
          <w:szCs w:val="24"/>
          <w:shd w:val="clear" w:color="auto" w:fill="FFFFFF"/>
        </w:rPr>
      </w:pPr>
    </w:p>
    <w:p w14:paraId="67914EDA" w14:textId="77777777" w:rsidR="00173F43" w:rsidRPr="00466F7B" w:rsidRDefault="00173F43" w:rsidP="00173F43">
      <w:pPr>
        <w:spacing w:line="360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4C8AFB2E" w14:textId="77777777" w:rsidR="00173F43" w:rsidRPr="00466F7B" w:rsidRDefault="00173F43" w:rsidP="00173F43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466F7B">
        <w:rPr>
          <w:b/>
          <w:bCs/>
          <w:color w:val="000000" w:themeColor="text1"/>
          <w:sz w:val="24"/>
          <w:szCs w:val="24"/>
        </w:rPr>
        <w:t>Ranielli Patrick Arruda Lima</w:t>
      </w:r>
      <w:r w:rsidRPr="00466F7B">
        <w:rPr>
          <w:color w:val="000000" w:themeColor="text1"/>
          <w:sz w:val="24"/>
          <w:szCs w:val="24"/>
        </w:rPr>
        <w:t>, Presidente da Câmara Municipal de Diamantino, no uso de suas atribuições que lhe são conferidas por Lei;</w:t>
      </w:r>
    </w:p>
    <w:p w14:paraId="0AD2E277" w14:textId="77777777" w:rsidR="00173F43" w:rsidRPr="00466F7B" w:rsidRDefault="00173F43" w:rsidP="00173F43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57469F09" w14:textId="0FFCDC7F" w:rsidR="00173F43" w:rsidRPr="00466F7B" w:rsidRDefault="00173F43" w:rsidP="00173F43">
      <w:pPr>
        <w:shd w:val="clear" w:color="auto" w:fill="FFFFFF"/>
        <w:spacing w:after="150"/>
        <w:jc w:val="both"/>
        <w:rPr>
          <w:color w:val="000000" w:themeColor="text1"/>
          <w:sz w:val="24"/>
          <w:szCs w:val="24"/>
        </w:rPr>
      </w:pPr>
      <w:r w:rsidRPr="00466F7B">
        <w:rPr>
          <w:color w:val="000000" w:themeColor="text1"/>
          <w:sz w:val="24"/>
          <w:szCs w:val="24"/>
        </w:rPr>
        <w:t>Considerando o Requerimento d</w:t>
      </w:r>
      <w:r w:rsidR="00C15AC5" w:rsidRPr="00466F7B">
        <w:rPr>
          <w:color w:val="000000" w:themeColor="text1"/>
          <w:sz w:val="24"/>
          <w:szCs w:val="24"/>
        </w:rPr>
        <w:t>o</w:t>
      </w:r>
      <w:r w:rsidRPr="00466F7B">
        <w:rPr>
          <w:color w:val="000000" w:themeColor="text1"/>
          <w:sz w:val="24"/>
          <w:szCs w:val="24"/>
        </w:rPr>
        <w:t xml:space="preserve"> Servidor.</w:t>
      </w:r>
    </w:p>
    <w:p w14:paraId="4B4FF1C3" w14:textId="77777777" w:rsidR="00173F43" w:rsidRPr="00466F7B" w:rsidRDefault="00173F43" w:rsidP="00173F43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54FAA958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000000" w:themeColor="text1"/>
        </w:rPr>
      </w:pPr>
      <w:r w:rsidRPr="00466F7B">
        <w:rPr>
          <w:rStyle w:val="Forte"/>
          <w:color w:val="000000" w:themeColor="text1"/>
        </w:rPr>
        <w:t>RESOLVE:</w:t>
      </w:r>
    </w:p>
    <w:p w14:paraId="2F3F7733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30CCBE63" w14:textId="157DF146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000000" w:themeColor="text1"/>
        </w:rPr>
      </w:pPr>
      <w:r w:rsidRPr="00466F7B">
        <w:rPr>
          <w:color w:val="000000" w:themeColor="text1"/>
        </w:rPr>
        <w:t>Art. 1° - Conceder a</w:t>
      </w:r>
      <w:r w:rsidR="00C15AC5" w:rsidRPr="00466F7B">
        <w:rPr>
          <w:color w:val="000000" w:themeColor="text1"/>
        </w:rPr>
        <w:t>o</w:t>
      </w:r>
      <w:r w:rsidRPr="00466F7B">
        <w:rPr>
          <w:color w:val="000000" w:themeColor="text1"/>
        </w:rPr>
        <w:t xml:space="preserve"> servidor </w:t>
      </w:r>
      <w:r w:rsidR="00C15AC5" w:rsidRPr="00466F7B">
        <w:rPr>
          <w:b/>
          <w:bCs/>
          <w:color w:val="000000" w:themeColor="text1"/>
        </w:rPr>
        <w:t>Paulo Cézar da Cruz Fonseca</w:t>
      </w:r>
      <w:r w:rsidRPr="00466F7B">
        <w:rPr>
          <w:rStyle w:val="Forte"/>
          <w:b w:val="0"/>
          <w:bCs w:val="0"/>
          <w:color w:val="000000" w:themeColor="text1"/>
        </w:rPr>
        <w:t xml:space="preserve">, o gozo </w:t>
      </w:r>
      <w:r w:rsidR="00466F7B" w:rsidRPr="00466F7B">
        <w:rPr>
          <w:rStyle w:val="Forte"/>
          <w:b w:val="0"/>
          <w:bCs w:val="0"/>
          <w:color w:val="000000" w:themeColor="text1"/>
        </w:rPr>
        <w:t xml:space="preserve">de 10 (dez) dias </w:t>
      </w:r>
      <w:r w:rsidRPr="00466F7B">
        <w:rPr>
          <w:rStyle w:val="Forte"/>
          <w:b w:val="0"/>
          <w:bCs w:val="0"/>
          <w:color w:val="000000" w:themeColor="text1"/>
        </w:rPr>
        <w:t>das férias do período aquisitivo 202</w:t>
      </w:r>
      <w:r w:rsidR="00910F27">
        <w:rPr>
          <w:rStyle w:val="Forte"/>
          <w:b w:val="0"/>
          <w:bCs w:val="0"/>
          <w:color w:val="000000" w:themeColor="text1"/>
        </w:rPr>
        <w:t>1</w:t>
      </w:r>
      <w:r w:rsidRPr="00466F7B">
        <w:rPr>
          <w:rStyle w:val="Forte"/>
          <w:b w:val="0"/>
          <w:bCs w:val="0"/>
          <w:color w:val="000000" w:themeColor="text1"/>
        </w:rPr>
        <w:t>/202</w:t>
      </w:r>
      <w:r w:rsidR="00910F27">
        <w:rPr>
          <w:rStyle w:val="Forte"/>
          <w:b w:val="0"/>
          <w:bCs w:val="0"/>
          <w:color w:val="000000" w:themeColor="text1"/>
        </w:rPr>
        <w:t>2</w:t>
      </w:r>
      <w:r w:rsidRPr="00466F7B">
        <w:rPr>
          <w:rStyle w:val="Forte"/>
          <w:b w:val="0"/>
          <w:bCs w:val="0"/>
          <w:color w:val="000000" w:themeColor="text1"/>
        </w:rPr>
        <w:t>.</w:t>
      </w:r>
    </w:p>
    <w:p w14:paraId="39B0B428" w14:textId="45CCBAB2" w:rsidR="00173F43" w:rsidRPr="00466F7B" w:rsidRDefault="00173F43" w:rsidP="00173F43">
      <w:pPr>
        <w:shd w:val="clear" w:color="auto" w:fill="FFFFFF"/>
        <w:spacing w:after="150" w:line="360" w:lineRule="auto"/>
        <w:ind w:firstLine="1418"/>
        <w:jc w:val="both"/>
        <w:rPr>
          <w:color w:val="000000" w:themeColor="text1"/>
          <w:sz w:val="24"/>
          <w:szCs w:val="24"/>
        </w:rPr>
      </w:pPr>
      <w:r w:rsidRPr="00466F7B">
        <w:rPr>
          <w:color w:val="000000" w:themeColor="text1"/>
          <w:sz w:val="24"/>
          <w:szCs w:val="24"/>
        </w:rPr>
        <w:t xml:space="preserve">Parágrafo Único – O gozo das férias será de </w:t>
      </w:r>
      <w:r w:rsidR="00466F7B" w:rsidRPr="00466F7B">
        <w:rPr>
          <w:color w:val="000000" w:themeColor="text1"/>
          <w:sz w:val="24"/>
          <w:szCs w:val="24"/>
        </w:rPr>
        <w:t xml:space="preserve">13 </w:t>
      </w:r>
      <w:r w:rsidRPr="00466F7B">
        <w:rPr>
          <w:color w:val="000000" w:themeColor="text1"/>
          <w:sz w:val="24"/>
          <w:szCs w:val="24"/>
        </w:rPr>
        <w:t>de</w:t>
      </w:r>
      <w:r w:rsidR="00466F7B" w:rsidRPr="00466F7B">
        <w:rPr>
          <w:color w:val="000000" w:themeColor="text1"/>
          <w:sz w:val="24"/>
          <w:szCs w:val="24"/>
        </w:rPr>
        <w:t xml:space="preserve"> dezembro</w:t>
      </w:r>
      <w:r w:rsidRPr="00466F7B">
        <w:rPr>
          <w:color w:val="000000" w:themeColor="text1"/>
          <w:sz w:val="24"/>
          <w:szCs w:val="24"/>
        </w:rPr>
        <w:t xml:space="preserve"> de 2022 a </w:t>
      </w:r>
      <w:r w:rsidR="00466F7B" w:rsidRPr="00466F7B">
        <w:rPr>
          <w:color w:val="000000" w:themeColor="text1"/>
          <w:sz w:val="24"/>
          <w:szCs w:val="24"/>
        </w:rPr>
        <w:t>22 de dezembro de 2022.</w:t>
      </w:r>
    </w:p>
    <w:p w14:paraId="4AFC345A" w14:textId="6987D6ED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000000" w:themeColor="text1"/>
        </w:rPr>
      </w:pPr>
      <w:r w:rsidRPr="00466F7B">
        <w:rPr>
          <w:color w:val="000000" w:themeColor="text1"/>
        </w:rPr>
        <w:t xml:space="preserve">Art. 2º - Esta Portaria entra em vigor na data de sua </w:t>
      </w:r>
      <w:r w:rsidR="00466F7B">
        <w:rPr>
          <w:color w:val="000000" w:themeColor="text1"/>
        </w:rPr>
        <w:t>publicação</w:t>
      </w:r>
      <w:r w:rsidRPr="00466F7B">
        <w:rPr>
          <w:color w:val="000000" w:themeColor="text1"/>
        </w:rPr>
        <w:t>, revogando-se as disposições em contrário.</w:t>
      </w:r>
    </w:p>
    <w:p w14:paraId="48714805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000000" w:themeColor="text1"/>
        </w:rPr>
      </w:pPr>
    </w:p>
    <w:p w14:paraId="3CE4D42A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  <w:r w:rsidRPr="00466F7B">
        <w:rPr>
          <w:color w:val="000000" w:themeColor="text1"/>
        </w:rPr>
        <w:t>Publique-se. Registre-se. Cumpra-se.</w:t>
      </w:r>
    </w:p>
    <w:p w14:paraId="31AC1BC3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  <w:sz w:val="10"/>
          <w:szCs w:val="10"/>
        </w:rPr>
      </w:pPr>
    </w:p>
    <w:p w14:paraId="32B1CCC6" w14:textId="1DB7B93D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  <w:r w:rsidRPr="00466F7B">
        <w:rPr>
          <w:color w:val="000000" w:themeColor="text1"/>
        </w:rPr>
        <w:t xml:space="preserve">Diamantino, </w:t>
      </w:r>
      <w:r w:rsidR="00037868">
        <w:rPr>
          <w:color w:val="000000" w:themeColor="text1"/>
        </w:rPr>
        <w:t>12</w:t>
      </w:r>
      <w:r w:rsidRPr="00466F7B">
        <w:rPr>
          <w:color w:val="000000" w:themeColor="text1"/>
        </w:rPr>
        <w:t xml:space="preserve"> de </w:t>
      </w:r>
      <w:r w:rsidR="00466F7B" w:rsidRPr="00466F7B">
        <w:rPr>
          <w:color w:val="000000" w:themeColor="text1"/>
        </w:rPr>
        <w:t>dezembro</w:t>
      </w:r>
      <w:r w:rsidRPr="00466F7B">
        <w:rPr>
          <w:color w:val="000000" w:themeColor="text1"/>
        </w:rPr>
        <w:t xml:space="preserve"> de 2022.</w:t>
      </w:r>
    </w:p>
    <w:p w14:paraId="6A09A5F6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000000" w:themeColor="text1"/>
        </w:rPr>
      </w:pPr>
    </w:p>
    <w:p w14:paraId="0F30CD00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466F7B">
        <w:rPr>
          <w:rStyle w:val="Forte"/>
          <w:color w:val="000000" w:themeColor="text1"/>
        </w:rPr>
        <w:t>Ranielli Patrick Arruda Lima</w:t>
      </w:r>
    </w:p>
    <w:p w14:paraId="5E352B6D" w14:textId="77777777" w:rsidR="00173F43" w:rsidRPr="00466F7B" w:rsidRDefault="00173F43" w:rsidP="00173F43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 w:themeColor="text1"/>
        </w:rPr>
      </w:pPr>
      <w:r w:rsidRPr="00466F7B">
        <w:rPr>
          <w:rStyle w:val="Forte"/>
          <w:color w:val="000000" w:themeColor="text1"/>
        </w:rPr>
        <w:t>Presidente da Câmara Municipal</w:t>
      </w:r>
    </w:p>
    <w:p w14:paraId="38CFD7CE" w14:textId="77777777" w:rsidR="00173F43" w:rsidRPr="00466F7B" w:rsidRDefault="00173F43" w:rsidP="00173F43">
      <w:pPr>
        <w:spacing w:line="360" w:lineRule="auto"/>
        <w:ind w:firstLine="3402"/>
        <w:jc w:val="both"/>
        <w:rPr>
          <w:color w:val="000000" w:themeColor="text1"/>
          <w:sz w:val="24"/>
          <w:szCs w:val="24"/>
        </w:rPr>
      </w:pPr>
    </w:p>
    <w:p w14:paraId="1896C032" w14:textId="77777777" w:rsidR="00173F43" w:rsidRPr="00466F7B" w:rsidRDefault="00173F43" w:rsidP="00173F43">
      <w:pPr>
        <w:rPr>
          <w:color w:val="000000" w:themeColor="text1"/>
        </w:rPr>
      </w:pPr>
    </w:p>
    <w:p w14:paraId="7CBC09EA" w14:textId="77777777" w:rsidR="009F2E12" w:rsidRPr="00466F7B" w:rsidRDefault="009F2E12">
      <w:pPr>
        <w:rPr>
          <w:color w:val="000000" w:themeColor="text1"/>
        </w:rPr>
      </w:pPr>
    </w:p>
    <w:sectPr w:rsidR="009F2E12" w:rsidRPr="00466F7B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4FCD7" w14:textId="77777777" w:rsidR="008F50C9" w:rsidRDefault="00466F7B">
      <w:r>
        <w:separator/>
      </w:r>
    </w:p>
  </w:endnote>
  <w:endnote w:type="continuationSeparator" w:id="0">
    <w:p w14:paraId="79B8882E" w14:textId="77777777" w:rsidR="008F50C9" w:rsidRDefault="00466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64D97" w14:textId="77777777" w:rsidR="00987F02" w:rsidRDefault="001A47F6" w:rsidP="00987F02">
    <w:pPr>
      <w:pStyle w:val="Rodap"/>
      <w:spacing w:before="20" w:after="20"/>
      <w:ind w:right="360"/>
      <w:jc w:val="center"/>
      <w:rPr>
        <w:b/>
      </w:rPr>
    </w:pPr>
  </w:p>
  <w:p w14:paraId="734B78C9" w14:textId="77777777" w:rsidR="00987F02" w:rsidRPr="00987F02" w:rsidRDefault="0006376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3165BC8B" w14:textId="420CF533" w:rsidR="009F196D" w:rsidRPr="00987F02" w:rsidRDefault="0006376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466F7B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1BAC9" w14:textId="77777777" w:rsidR="008F50C9" w:rsidRDefault="00466F7B">
      <w:r>
        <w:separator/>
      </w:r>
    </w:p>
  </w:footnote>
  <w:footnote w:type="continuationSeparator" w:id="0">
    <w:p w14:paraId="29A59E11" w14:textId="77777777" w:rsidR="008F50C9" w:rsidRDefault="00466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B047E" w14:textId="77777777" w:rsidR="009F196D" w:rsidRPr="00987F02" w:rsidRDefault="0006376B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0A9B9C" wp14:editId="3B0069E4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EB2ED7" wp14:editId="6E70ADDE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80724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4E16ED22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60941142" w14:textId="77777777" w:rsidR="00987F02" w:rsidRPr="00AB2BB5" w:rsidRDefault="0006376B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B2ED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6A580724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4E16ED22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60941142" w14:textId="77777777" w:rsidR="00987F02" w:rsidRPr="00AB2BB5" w:rsidRDefault="0006376B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43"/>
    <w:rsid w:val="00037868"/>
    <w:rsid w:val="0006376B"/>
    <w:rsid w:val="00173F43"/>
    <w:rsid w:val="001A47F6"/>
    <w:rsid w:val="00466F7B"/>
    <w:rsid w:val="008F50C9"/>
    <w:rsid w:val="00910F27"/>
    <w:rsid w:val="009F2E12"/>
    <w:rsid w:val="00C15AC5"/>
    <w:rsid w:val="00F5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2633"/>
  <w15:chartTrackingRefBased/>
  <w15:docId w15:val="{3F0C441C-C540-47B3-9CFC-1A2F1A341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3F4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173F43"/>
    <w:rPr>
      <w:b/>
      <w:bCs/>
    </w:rPr>
  </w:style>
  <w:style w:type="paragraph" w:styleId="Cabealho">
    <w:name w:val="header"/>
    <w:basedOn w:val="Normal"/>
    <w:link w:val="CabealhoChar"/>
    <w:rsid w:val="00173F4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173F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173F4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173F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73F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7</cp:revision>
  <dcterms:created xsi:type="dcterms:W3CDTF">2022-07-11T15:19:00Z</dcterms:created>
  <dcterms:modified xsi:type="dcterms:W3CDTF">2022-12-15T17:48:00Z</dcterms:modified>
</cp:coreProperties>
</file>