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EB3103F" w:rsidR="00D22642" w:rsidRPr="00603DB2" w:rsidRDefault="00D22642" w:rsidP="00186D94">
      <w:pPr>
        <w:spacing w:line="276" w:lineRule="auto"/>
      </w:pPr>
    </w:p>
    <w:p w14:paraId="15D9688B" w14:textId="72386DA1" w:rsidR="002528EB" w:rsidRPr="00336A52" w:rsidRDefault="00097D2E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336A52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F25E78">
        <w:rPr>
          <w:rFonts w:ascii="Arial" w:hAnsi="Arial" w:cs="Arial"/>
          <w:b/>
          <w:bCs/>
          <w:sz w:val="22"/>
          <w:szCs w:val="22"/>
          <w:lang w:val="pt-BR"/>
        </w:rPr>
        <w:t>705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336A52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2528EB" w:rsidRPr="00336A52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8B73A1" w14:textId="58B94719" w:rsidR="00097D2E" w:rsidRDefault="00336A52" w:rsidP="00A679C2">
      <w:pPr>
        <w:pStyle w:val="Corpodetexto"/>
        <w:tabs>
          <w:tab w:val="left" w:pos="7680"/>
        </w:tabs>
        <w:spacing w:line="276" w:lineRule="auto"/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336A52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01D56A23" wp14:editId="46E18409">
            <wp:simplePos x="0" y="0"/>
            <wp:positionH relativeFrom="margin">
              <wp:posOffset>4339590</wp:posOffset>
            </wp:positionH>
            <wp:positionV relativeFrom="margin">
              <wp:posOffset>490855</wp:posOffset>
            </wp:positionV>
            <wp:extent cx="1466850" cy="5619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t>A</w:t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 xml:space="preserve"> VEREADOR</w:t>
      </w:r>
      <w:r w:rsidR="007C248B" w:rsidRPr="00603DB2">
        <w:rPr>
          <w:rFonts w:ascii="Arial" w:hAnsi="Arial" w:cs="Arial"/>
          <w:b/>
          <w:bCs/>
          <w:sz w:val="22"/>
          <w:szCs w:val="22"/>
          <w:lang w:val="pt-BR"/>
        </w:rPr>
        <w:t xml:space="preserve">A </w:t>
      </w:r>
      <w:r w:rsidR="00006756">
        <w:rPr>
          <w:rFonts w:ascii="Arial" w:hAnsi="Arial" w:cs="Arial"/>
          <w:b/>
          <w:bCs/>
          <w:sz w:val="22"/>
          <w:szCs w:val="22"/>
          <w:lang w:val="pt-BR"/>
        </w:rPr>
        <w:t xml:space="preserve">ALINE BIEZUS </w:t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t>- NOVO</w:t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</w:r>
    </w:p>
    <w:p w14:paraId="5F361A53" w14:textId="137DB5EF" w:rsidR="00006756" w:rsidRPr="00006756" w:rsidRDefault="00006756" w:rsidP="00336A52">
      <w:pPr>
        <w:pStyle w:val="Corpodetexto"/>
        <w:tabs>
          <w:tab w:val="left" w:pos="5400"/>
          <w:tab w:val="left" w:pos="6516"/>
          <w:tab w:val="left" w:pos="6636"/>
          <w:tab w:val="left" w:pos="7404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ab/>
      </w:r>
      <w:r w:rsidR="00336A52">
        <w:rPr>
          <w:rFonts w:ascii="Arial" w:hAnsi="Arial" w:cs="Arial"/>
          <w:b/>
          <w:sz w:val="22"/>
          <w:szCs w:val="22"/>
          <w:lang w:val="pt-BR"/>
        </w:rPr>
        <w:tab/>
      </w:r>
      <w:r>
        <w:rPr>
          <w:rFonts w:ascii="Arial" w:hAnsi="Arial" w:cs="Arial"/>
          <w:b/>
          <w:sz w:val="22"/>
          <w:szCs w:val="22"/>
          <w:lang w:val="pt-BR"/>
        </w:rPr>
        <w:tab/>
      </w:r>
      <w:r>
        <w:rPr>
          <w:rFonts w:ascii="Arial" w:hAnsi="Arial" w:cs="Arial"/>
          <w:b/>
          <w:sz w:val="22"/>
          <w:szCs w:val="22"/>
          <w:lang w:val="pt-BR"/>
        </w:rPr>
        <w:tab/>
      </w:r>
      <w:r>
        <w:rPr>
          <w:rFonts w:ascii="Arial" w:hAnsi="Arial" w:cs="Arial"/>
          <w:color w:val="000000"/>
          <w:sz w:val="22"/>
          <w:szCs w:val="22"/>
          <w:lang w:val="pt-BR"/>
        </w:rPr>
        <w:tab/>
      </w:r>
    </w:p>
    <w:p w14:paraId="399CD52B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336A52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FA8AC5" w14:textId="3AFAC8C2" w:rsidR="002528EB" w:rsidRPr="00336A52" w:rsidRDefault="002528EB" w:rsidP="00336A52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/>
        </w:rPr>
        <w:t xml:space="preserve">A Vereadora </w:t>
      </w:r>
      <w:r w:rsidR="00006756" w:rsidRPr="002528EB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="00006756" w:rsidRPr="002528EB">
        <w:rPr>
          <w:rFonts w:ascii="Arial" w:hAnsi="Arial" w:cs="Arial"/>
          <w:b/>
          <w:color w:val="000000"/>
          <w:u w:val="single"/>
        </w:rPr>
        <w:t>INDICAR</w:t>
      </w:r>
      <w:r w:rsidR="00006756" w:rsidRPr="002528EB">
        <w:rPr>
          <w:rFonts w:ascii="Arial" w:hAnsi="Arial" w:cs="Arial"/>
          <w:color w:val="000000"/>
        </w:rPr>
        <w:t xml:space="preserve">, ao Poder Executivo, </w:t>
      </w:r>
      <w:r w:rsidR="00006756" w:rsidRPr="002528EB">
        <w:rPr>
          <w:rFonts w:ascii="Arial" w:hAnsi="Arial" w:cs="Arial"/>
        </w:rPr>
        <w:t xml:space="preserve">para </w:t>
      </w:r>
      <w:r w:rsidRPr="002528EB">
        <w:rPr>
          <w:rFonts w:ascii="Arial" w:hAnsi="Arial" w:cs="Arial"/>
        </w:rPr>
        <w:t xml:space="preserve">que </w:t>
      </w:r>
      <w:r w:rsidR="00336A52" w:rsidRPr="00336A52">
        <w:rPr>
          <w:rFonts w:ascii="Arial" w:hAnsi="Arial" w:cs="Arial"/>
        </w:rPr>
        <w:t xml:space="preserve">seja realizado </w:t>
      </w:r>
      <w:r w:rsidR="00336A52" w:rsidRPr="00336A52">
        <w:rPr>
          <w:rStyle w:val="Forte"/>
          <w:rFonts w:ascii="Arial" w:hAnsi="Arial" w:cs="Arial"/>
          <w:b w:val="0"/>
          <w:bCs w:val="0"/>
        </w:rPr>
        <w:t>estudo técnico e administrativo visando à instalação de uma Farmácia Municipal nas dependências da Rodoviária Municipal</w:t>
      </w:r>
      <w:r w:rsidR="00336A52" w:rsidRPr="00336A52">
        <w:rPr>
          <w:rFonts w:ascii="Arial" w:hAnsi="Arial" w:cs="Arial"/>
          <w:b/>
          <w:bCs/>
        </w:rPr>
        <w:t>.</w:t>
      </w:r>
    </w:p>
    <w:p w14:paraId="41F48D59" w14:textId="77777777" w:rsidR="00336A52" w:rsidRPr="00336A52" w:rsidRDefault="00336A52" w:rsidP="002528EB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2528EB" w:rsidRDefault="002528EB" w:rsidP="00006756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</w:p>
    <w:p w14:paraId="206315CD" w14:textId="77777777" w:rsidR="00336A52" w:rsidRPr="00336A52" w:rsidRDefault="00336A52" w:rsidP="00336A5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36A52">
        <w:rPr>
          <w:rFonts w:ascii="Arial" w:hAnsi="Arial" w:cs="Arial"/>
          <w:sz w:val="22"/>
          <w:szCs w:val="22"/>
        </w:rPr>
        <w:t xml:space="preserve">A Rodoviária Municipal é um ponto de grande fluxo de pessoas, servindo diariamente moradores, trabalhadores, estudantes e visitantes que transitam pela região. A instalação de uma </w:t>
      </w:r>
      <w:r w:rsidRPr="00336A52">
        <w:rPr>
          <w:rStyle w:val="Forte"/>
          <w:rFonts w:ascii="Arial" w:hAnsi="Arial" w:cs="Arial"/>
          <w:sz w:val="22"/>
          <w:szCs w:val="22"/>
        </w:rPr>
        <w:t>Farmácia Municipal</w:t>
      </w:r>
      <w:r w:rsidRPr="00336A52">
        <w:rPr>
          <w:rFonts w:ascii="Arial" w:hAnsi="Arial" w:cs="Arial"/>
          <w:sz w:val="22"/>
          <w:szCs w:val="22"/>
        </w:rPr>
        <w:t xml:space="preserve"> nesse local contribuirá significativamente para:</w:t>
      </w:r>
    </w:p>
    <w:p w14:paraId="144824C7" w14:textId="77777777" w:rsidR="00336A52" w:rsidRPr="00336A52" w:rsidRDefault="00336A52" w:rsidP="00336A5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336A52">
        <w:rPr>
          <w:rStyle w:val="Forte"/>
          <w:rFonts w:ascii="Arial" w:hAnsi="Arial" w:cs="Arial"/>
          <w:sz w:val="22"/>
          <w:szCs w:val="22"/>
        </w:rPr>
        <w:t>Ampliar o acesso da população aos medicamentos disponibilizados pelo SUS</w:t>
      </w:r>
      <w:r w:rsidRPr="00336A52">
        <w:rPr>
          <w:rFonts w:ascii="Arial" w:hAnsi="Arial" w:cs="Arial"/>
          <w:sz w:val="22"/>
          <w:szCs w:val="22"/>
        </w:rPr>
        <w:t>, especialmente àqueles que utilizam o transporte coletivo e possuem dificuldade de deslocamento até outras unidades;</w:t>
      </w:r>
    </w:p>
    <w:p w14:paraId="2EB7AED3" w14:textId="77777777" w:rsidR="00336A52" w:rsidRPr="00336A52" w:rsidRDefault="00336A52" w:rsidP="00336A5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336A52">
        <w:rPr>
          <w:rStyle w:val="Forte"/>
          <w:rFonts w:ascii="Arial" w:hAnsi="Arial" w:cs="Arial"/>
          <w:sz w:val="22"/>
          <w:szCs w:val="22"/>
        </w:rPr>
        <w:t>Descentralizar o atendimento farmacêutico</w:t>
      </w:r>
      <w:r w:rsidRPr="00336A52">
        <w:rPr>
          <w:rFonts w:ascii="Arial" w:hAnsi="Arial" w:cs="Arial"/>
          <w:sz w:val="22"/>
          <w:szCs w:val="22"/>
        </w:rPr>
        <w:t>, reduzindo filas e sobrecarga das farmácias existentes;</w:t>
      </w:r>
    </w:p>
    <w:p w14:paraId="57BAA7E6" w14:textId="77777777" w:rsidR="00336A52" w:rsidRPr="00336A52" w:rsidRDefault="00336A52" w:rsidP="00336A5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336A52">
        <w:rPr>
          <w:rStyle w:val="Forte"/>
          <w:rFonts w:ascii="Arial" w:hAnsi="Arial" w:cs="Arial"/>
          <w:sz w:val="22"/>
          <w:szCs w:val="22"/>
        </w:rPr>
        <w:t>Facilitar o atendimento de pessoas de bairros mais distantes</w:t>
      </w:r>
      <w:r w:rsidRPr="00336A52">
        <w:rPr>
          <w:rFonts w:ascii="Arial" w:hAnsi="Arial" w:cs="Arial"/>
          <w:sz w:val="22"/>
          <w:szCs w:val="22"/>
        </w:rPr>
        <w:t>, que passam pela rodoviária para trabalhar ou estudar;</w:t>
      </w:r>
    </w:p>
    <w:p w14:paraId="2EC7F4D4" w14:textId="77777777" w:rsidR="00336A52" w:rsidRPr="00336A52" w:rsidRDefault="00336A52" w:rsidP="00336A5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336A52">
        <w:rPr>
          <w:rStyle w:val="Forte"/>
          <w:rFonts w:ascii="Arial" w:hAnsi="Arial" w:cs="Arial"/>
          <w:sz w:val="22"/>
          <w:szCs w:val="22"/>
        </w:rPr>
        <w:t>Oferecer mais comodidade e eficiência</w:t>
      </w:r>
      <w:r w:rsidRPr="00336A52">
        <w:rPr>
          <w:rFonts w:ascii="Arial" w:hAnsi="Arial" w:cs="Arial"/>
          <w:sz w:val="22"/>
          <w:szCs w:val="22"/>
        </w:rPr>
        <w:t>, permitindo que o cidadão retire seus medicamentos no trajeto diário;</w:t>
      </w:r>
    </w:p>
    <w:p w14:paraId="48082D6D" w14:textId="77777777" w:rsidR="00336A52" w:rsidRPr="00336A52" w:rsidRDefault="00336A52" w:rsidP="00336A52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336A52">
        <w:rPr>
          <w:rStyle w:val="Forte"/>
          <w:rFonts w:ascii="Arial" w:hAnsi="Arial" w:cs="Arial"/>
          <w:sz w:val="22"/>
          <w:szCs w:val="22"/>
        </w:rPr>
        <w:t>Aproveitar uma estrutura já existente</w:t>
      </w:r>
      <w:r w:rsidRPr="00336A52">
        <w:rPr>
          <w:rFonts w:ascii="Arial" w:hAnsi="Arial" w:cs="Arial"/>
          <w:sz w:val="22"/>
          <w:szCs w:val="22"/>
        </w:rPr>
        <w:t>, reduzindo custos e otimizando espaços públicos.</w:t>
      </w:r>
    </w:p>
    <w:p w14:paraId="7CC38237" w14:textId="77777777" w:rsidR="00336A52" w:rsidRPr="00336A52" w:rsidRDefault="00336A52" w:rsidP="00336A5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36A52">
        <w:rPr>
          <w:rFonts w:ascii="Arial" w:hAnsi="Arial" w:cs="Arial"/>
          <w:sz w:val="22"/>
          <w:szCs w:val="22"/>
        </w:rPr>
        <w:t>A proposta atende ao interesse público e está alinhada ao princípio da eficiência na Administração Pública, garantindo melhor prestação de serviços essenciais à saúde.</w:t>
      </w:r>
    </w:p>
    <w:p w14:paraId="34ED6D9B" w14:textId="1A97F65D" w:rsidR="00336A52" w:rsidRPr="00336A52" w:rsidRDefault="00336A52" w:rsidP="00336A5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36A52">
        <w:rPr>
          <w:rFonts w:ascii="Arial" w:hAnsi="Arial" w:cs="Arial"/>
          <w:sz w:val="22"/>
          <w:szCs w:val="22"/>
        </w:rPr>
        <w:lastRenderedPageBreak/>
        <w:t xml:space="preserve">Diante disso, </w:t>
      </w:r>
      <w:r w:rsidRPr="00336A52">
        <w:rPr>
          <w:rStyle w:val="Forte"/>
          <w:rFonts w:ascii="Arial" w:hAnsi="Arial" w:cs="Arial"/>
          <w:sz w:val="22"/>
          <w:szCs w:val="22"/>
        </w:rPr>
        <w:t>solicita-se ao Poder Executivo Municipal que avalie a viabilidade da implantação da Farmácia Municipal na Rodoviária</w:t>
      </w:r>
      <w:r w:rsidRPr="00336A52">
        <w:rPr>
          <w:rFonts w:ascii="Arial" w:hAnsi="Arial" w:cs="Arial"/>
          <w:sz w:val="22"/>
          <w:szCs w:val="22"/>
        </w:rPr>
        <w:t>, adotando as providências necessárias.</w:t>
      </w:r>
    </w:p>
    <w:p w14:paraId="76925BD5" w14:textId="148B0938" w:rsidR="00006756" w:rsidRPr="00336A52" w:rsidRDefault="00006756" w:rsidP="002528EB">
      <w:pPr>
        <w:pStyle w:val="Corpodetexto"/>
        <w:spacing w:line="360" w:lineRule="auto"/>
        <w:ind w:firstLine="851"/>
        <w:rPr>
          <w:rFonts w:ascii="Arial" w:hAnsi="Arial" w:cs="Arial"/>
          <w:noProof/>
          <w:sz w:val="22"/>
          <w:szCs w:val="22"/>
          <w:lang w:val="pt-BR"/>
        </w:rPr>
      </w:pPr>
      <w:r w:rsidRPr="002528EB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Beltrão, </w:t>
      </w:r>
      <w:r w:rsidR="00336A52">
        <w:rPr>
          <w:rFonts w:ascii="Arial" w:hAnsi="Arial" w:cs="Arial"/>
          <w:color w:val="000000"/>
          <w:sz w:val="22"/>
          <w:szCs w:val="22"/>
          <w:lang w:val="pt-BR"/>
        </w:rPr>
        <w:t>02 de dezembro</w:t>
      </w:r>
      <w:r w:rsidRPr="002528EB">
        <w:rPr>
          <w:rFonts w:ascii="Arial" w:hAnsi="Arial" w:cs="Arial"/>
          <w:color w:val="000000"/>
          <w:sz w:val="22"/>
          <w:szCs w:val="22"/>
          <w:lang w:val="pt-BR"/>
        </w:rPr>
        <w:t xml:space="preserve"> de 2025.</w:t>
      </w:r>
      <w:r w:rsidRPr="00336A52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26F98FC7" w14:textId="63BC7700" w:rsidR="00006756" w:rsidRPr="002528EB" w:rsidRDefault="00006756" w:rsidP="00336A52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20ED2A6" w14:textId="25114C39" w:rsidR="00006756" w:rsidRPr="002528EB" w:rsidRDefault="00006756" w:rsidP="00A9517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4F563EE" w14:textId="7F1234EB" w:rsidR="00006756" w:rsidRDefault="00006756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528EB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ALINE BIEZUS                                                             </w:t>
      </w:r>
    </w:p>
    <w:p w14:paraId="14B3F8D4" w14:textId="7DB30414" w:rsid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p w14:paraId="7B25EC43" w14:textId="77777777" w:rsidR="00A679C2" w:rsidRPr="00A679C2" w:rsidRDefault="00A679C2" w:rsidP="00A679C2">
      <w:pPr>
        <w:rPr>
          <w:rFonts w:ascii="Arial" w:hAnsi="Arial" w:cs="Arial"/>
          <w:lang w:eastAsia="pt-BR"/>
        </w:rPr>
      </w:pPr>
    </w:p>
    <w:p w14:paraId="22D90A6B" w14:textId="77777777" w:rsidR="00A679C2" w:rsidRPr="00A679C2" w:rsidRDefault="00A679C2" w:rsidP="00A679C2">
      <w:pPr>
        <w:rPr>
          <w:rFonts w:ascii="Arial" w:hAnsi="Arial" w:cs="Arial"/>
          <w:lang w:eastAsia="pt-BR"/>
        </w:rPr>
      </w:pPr>
    </w:p>
    <w:p w14:paraId="31869227" w14:textId="52D314AB" w:rsidR="00A679C2" w:rsidRP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25E7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25E7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18A142D5" w:rsidR="00160D86" w:rsidRDefault="00F25E7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95.4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33F9FE65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25E7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05671"/>
    <w:multiLevelType w:val="multilevel"/>
    <w:tmpl w:val="DEF4E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7189064">
    <w:abstractNumId w:val="1"/>
  </w:num>
  <w:num w:numId="2" w16cid:durableId="305866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2528EB"/>
    <w:rsid w:val="002B4FC3"/>
    <w:rsid w:val="00305A74"/>
    <w:rsid w:val="00336A52"/>
    <w:rsid w:val="004240D3"/>
    <w:rsid w:val="004242F2"/>
    <w:rsid w:val="004364FB"/>
    <w:rsid w:val="00457D0C"/>
    <w:rsid w:val="004A045F"/>
    <w:rsid w:val="004E0733"/>
    <w:rsid w:val="005E4B6D"/>
    <w:rsid w:val="00603DB2"/>
    <w:rsid w:val="006D69DC"/>
    <w:rsid w:val="00744EE3"/>
    <w:rsid w:val="007C248B"/>
    <w:rsid w:val="007F2A69"/>
    <w:rsid w:val="00823B76"/>
    <w:rsid w:val="009326C8"/>
    <w:rsid w:val="00A176DB"/>
    <w:rsid w:val="00A679C2"/>
    <w:rsid w:val="00A812BE"/>
    <w:rsid w:val="00A95172"/>
    <w:rsid w:val="00AD5820"/>
    <w:rsid w:val="00B01F2F"/>
    <w:rsid w:val="00C31DE4"/>
    <w:rsid w:val="00C56C5D"/>
    <w:rsid w:val="00CD11F0"/>
    <w:rsid w:val="00D22642"/>
    <w:rsid w:val="00D34194"/>
    <w:rsid w:val="00E373E8"/>
    <w:rsid w:val="00F2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2025-12-02T13:19:00Z</cp:lastPrinted>
  <dcterms:created xsi:type="dcterms:W3CDTF">2025-12-02T13:19:00Z</dcterms:created>
  <dcterms:modified xsi:type="dcterms:W3CDTF">2025-12-09T12:54:00Z</dcterms:modified>
</cp:coreProperties>
</file>