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A14E63">
        <w:rPr>
          <w:b/>
        </w:rPr>
        <w:fldChar w:fldCharType="begin"/>
      </w:r>
      <w:r w:rsidRPr="00A14E63">
        <w:rPr>
          <w:b/>
        </w:rPr>
        <w:instrText xml:space="preserve"> LINK PBrush "C:\\WINDOWS\\BRASAO.BMP!295 30 568 302" "" \a \p  \* MERGEFORMAT </w:instrText>
      </w:r>
      <w:r w:rsidRPr="00A14E63">
        <w:rPr>
          <w:b/>
        </w:rPr>
        <w:fldChar w:fldCharType="separate"/>
      </w:r>
      <w:r>
        <w:rPr>
          <w:b/>
          <w:noProof/>
        </w:rPr>
        <w:drawing>
          <wp:inline distT="0" distB="0" distL="0" distR="0" wp14:anchorId="76F52810" wp14:editId="360EF582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E63">
        <w:rPr>
          <w:b/>
        </w:rPr>
        <w:fldChar w:fldCharType="end"/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MUNICIPIO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CÂMARA MUNICIPAL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Av. Tancredo Neves, 165; fone/fax 069-3445-1381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www.camarasaofelipe.ro.gov.br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 xml:space="preserve">Email: </w:t>
      </w:r>
      <w:hyperlink r:id="rId9" w:history="1">
        <w:r w:rsidRPr="007831C0">
          <w:rPr>
            <w:rStyle w:val="Hyperlink"/>
            <w:rFonts w:asciiTheme="majorHAnsi" w:hAnsiTheme="majorHAnsi"/>
            <w:b/>
            <w:color w:val="auto"/>
            <w:sz w:val="28"/>
            <w:szCs w:val="28"/>
          </w:rPr>
          <w:t>camarasaofelipe@hotmail.com</w:t>
        </w:r>
      </w:hyperlink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</w:p>
    <w:p w:rsidR="00861D3F" w:rsidRPr="007831C0" w:rsidRDefault="002C30F2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Resolução </w:t>
      </w:r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Nº 0</w:t>
      </w:r>
      <w:r w:rsidR="00B73064">
        <w:rPr>
          <w:rFonts w:asciiTheme="majorHAnsi" w:hAnsiTheme="majorHAnsi"/>
          <w:b/>
          <w:sz w:val="28"/>
          <w:szCs w:val="28"/>
        </w:rPr>
        <w:t>0</w:t>
      </w:r>
      <w:r w:rsidR="002C30F2">
        <w:rPr>
          <w:rFonts w:asciiTheme="majorHAnsi" w:hAnsiTheme="majorHAnsi"/>
          <w:b/>
          <w:sz w:val="28"/>
          <w:szCs w:val="28"/>
        </w:rPr>
        <w:t>7</w:t>
      </w:r>
      <w:r w:rsidRPr="007831C0">
        <w:rPr>
          <w:rFonts w:asciiTheme="majorHAnsi" w:hAnsiTheme="majorHAnsi"/>
          <w:b/>
          <w:sz w:val="28"/>
          <w:szCs w:val="28"/>
        </w:rPr>
        <w:t>/20</w:t>
      </w:r>
      <w:r w:rsidR="00B73064">
        <w:rPr>
          <w:rFonts w:asciiTheme="majorHAnsi" w:hAnsiTheme="majorHAnsi"/>
          <w:b/>
          <w:sz w:val="28"/>
          <w:szCs w:val="28"/>
        </w:rPr>
        <w:t>2</w:t>
      </w:r>
      <w:r w:rsidR="002C30F2">
        <w:rPr>
          <w:rFonts w:asciiTheme="majorHAnsi" w:hAnsiTheme="majorHAnsi"/>
          <w:b/>
          <w:sz w:val="28"/>
          <w:szCs w:val="28"/>
        </w:rPr>
        <w:t>1</w:t>
      </w:r>
    </w:p>
    <w:p w:rsidR="00861D3F" w:rsidRPr="007831C0" w:rsidRDefault="002C30F2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15</w:t>
      </w:r>
      <w:r w:rsidR="00114B57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de </w:t>
      </w:r>
      <w:r>
        <w:rPr>
          <w:rFonts w:asciiTheme="majorHAnsi" w:hAnsiTheme="majorHAnsi"/>
          <w:b/>
          <w:sz w:val="28"/>
          <w:szCs w:val="28"/>
        </w:rPr>
        <w:t xml:space="preserve">Dezembro </w:t>
      </w:r>
      <w:r w:rsidR="00B73064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>de 20</w:t>
      </w:r>
      <w:r w:rsidR="00B73064">
        <w:rPr>
          <w:rFonts w:asciiTheme="majorHAnsi" w:hAnsiTheme="majorHAnsi"/>
          <w:b/>
          <w:sz w:val="28"/>
          <w:szCs w:val="28"/>
        </w:rPr>
        <w:t>2</w:t>
      </w:r>
      <w:r>
        <w:rPr>
          <w:rFonts w:asciiTheme="majorHAnsi" w:hAnsiTheme="majorHAnsi"/>
          <w:b/>
          <w:sz w:val="28"/>
          <w:szCs w:val="28"/>
        </w:rPr>
        <w:t>1</w:t>
      </w:r>
    </w:p>
    <w:p w:rsidR="00242B7E" w:rsidRPr="00540509" w:rsidRDefault="002C30F2" w:rsidP="00242B7E">
      <w:pPr>
        <w:ind w:left="4320"/>
        <w:jc w:val="both"/>
        <w:rPr>
          <w:rFonts w:ascii="Garamond" w:hAnsi="Garamond" w:cs="Courier New"/>
          <w:color w:val="000000"/>
        </w:rPr>
      </w:pPr>
      <w:r>
        <w:rPr>
          <w:rFonts w:ascii="Garamond" w:hAnsi="Garamond" w:cs="Courier New"/>
          <w:color w:val="000000"/>
        </w:rPr>
        <w:t xml:space="preserve">Retifica o Anexo I da Resolução 004/2020 que </w:t>
      </w:r>
      <w:r w:rsidR="00242B7E" w:rsidRPr="00540509">
        <w:rPr>
          <w:rFonts w:ascii="Garamond" w:hAnsi="Garamond" w:cs="Courier New"/>
          <w:color w:val="000000"/>
        </w:rPr>
        <w:t>Fixa os subsídios do Prefeito, Vice-Prefeito e Secretários Municipais do Município de São Felipe D’Oeste para a Legislatura 20</w:t>
      </w:r>
      <w:r w:rsidR="00242B7E">
        <w:rPr>
          <w:rFonts w:ascii="Garamond" w:hAnsi="Garamond" w:cs="Courier New"/>
          <w:color w:val="000000"/>
        </w:rPr>
        <w:t>21/2024</w:t>
      </w:r>
      <w:r w:rsidR="00242B7E" w:rsidRPr="00540509">
        <w:rPr>
          <w:rFonts w:ascii="Garamond" w:hAnsi="Garamond" w:cs="Courier New"/>
          <w:color w:val="000000"/>
        </w:rPr>
        <w:t xml:space="preserve"> e dá outras providencias. </w:t>
      </w:r>
    </w:p>
    <w:p w:rsidR="00242B7E" w:rsidRPr="00540509" w:rsidRDefault="00242B7E" w:rsidP="00242B7E">
      <w:pPr>
        <w:ind w:left="4320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2C30F2" w:rsidRDefault="00242B7E" w:rsidP="00242B7E">
      <w:pPr>
        <w:rPr>
          <w:rFonts w:ascii="Garamond" w:hAnsi="Garamond"/>
          <w:sz w:val="20"/>
          <w:szCs w:val="20"/>
        </w:rPr>
      </w:pPr>
    </w:p>
    <w:p w:rsidR="00242B7E" w:rsidRPr="002C30F2" w:rsidRDefault="00242B7E" w:rsidP="00242B7E">
      <w:pPr>
        <w:jc w:val="both"/>
        <w:rPr>
          <w:rFonts w:asciiTheme="majorHAnsi" w:hAnsiTheme="majorHAnsi"/>
          <w:sz w:val="20"/>
          <w:szCs w:val="20"/>
        </w:rPr>
      </w:pPr>
      <w:r w:rsidRPr="002C30F2">
        <w:rPr>
          <w:rFonts w:asciiTheme="majorHAnsi" w:hAnsiTheme="majorHAnsi"/>
          <w:sz w:val="20"/>
          <w:szCs w:val="20"/>
        </w:rPr>
        <w:t>O Presidente da Câmara Municipal de São Felipe D’Oeste-RO; no uso das atribuições que lhes são conferidas por Lei</w:t>
      </w:r>
    </w:p>
    <w:p w:rsidR="00242B7E" w:rsidRPr="002C30F2" w:rsidRDefault="00242B7E" w:rsidP="00242B7E">
      <w:pPr>
        <w:jc w:val="both"/>
        <w:rPr>
          <w:rFonts w:asciiTheme="majorHAnsi" w:hAnsiTheme="majorHAnsi"/>
          <w:sz w:val="20"/>
          <w:szCs w:val="20"/>
        </w:rPr>
      </w:pPr>
      <w:r w:rsidRPr="002C30F2">
        <w:rPr>
          <w:rFonts w:asciiTheme="majorHAnsi" w:hAnsiTheme="majorHAnsi"/>
          <w:sz w:val="20"/>
          <w:szCs w:val="20"/>
        </w:rPr>
        <w:t>Faz saber que a Câmara Municipal aprovou e ele promulga o seguinte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  <w:r w:rsidRPr="00540509">
        <w:rPr>
          <w:rFonts w:ascii="Garamond" w:hAnsi="Garamond" w:cs="Courier New"/>
          <w:b/>
          <w:bCs/>
          <w:color w:val="000000"/>
        </w:rPr>
        <w:t>Lei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  <w:r w:rsidRPr="00540509">
        <w:rPr>
          <w:rFonts w:ascii="Garamond" w:hAnsi="Garamond"/>
        </w:rPr>
        <w:t xml:space="preserve">Art. 1º - </w:t>
      </w:r>
      <w:r w:rsidR="002C30F2">
        <w:rPr>
          <w:rFonts w:ascii="Garamond" w:hAnsi="Garamond" w:cs="Courier New"/>
        </w:rPr>
        <w:t xml:space="preserve">Fica Retificado o anexo I da </w:t>
      </w:r>
      <w:r w:rsidR="002C30F2">
        <w:rPr>
          <w:rFonts w:ascii="Garamond" w:hAnsi="Garamond" w:cs="Courier New"/>
          <w:color w:val="000000"/>
        </w:rPr>
        <w:t xml:space="preserve">Resolução 004/2020 </w:t>
      </w:r>
      <w:r w:rsidR="002C30F2">
        <w:rPr>
          <w:rFonts w:ascii="Garamond" w:hAnsi="Garamond" w:cs="Courier New"/>
          <w:color w:val="000000"/>
        </w:rPr>
        <w:t xml:space="preserve">que </w:t>
      </w:r>
      <w:r w:rsidR="002C30F2" w:rsidRPr="00540509">
        <w:rPr>
          <w:rFonts w:ascii="Garamond" w:hAnsi="Garamond" w:cs="Courier New"/>
          <w:color w:val="000000"/>
        </w:rPr>
        <w:t>fixa</w:t>
      </w:r>
      <w:r w:rsidR="002C30F2" w:rsidRPr="00540509">
        <w:rPr>
          <w:rFonts w:ascii="Garamond" w:hAnsi="Garamond" w:cs="Courier New"/>
          <w:color w:val="000000"/>
        </w:rPr>
        <w:t xml:space="preserve"> os subsídios do Prefeito, Vice-Prefeito e Secretários Municipais do Município de São Felipe D’Oeste para a Legislatura 20</w:t>
      </w:r>
      <w:r w:rsidR="002C30F2">
        <w:rPr>
          <w:rFonts w:ascii="Garamond" w:hAnsi="Garamond" w:cs="Courier New"/>
          <w:color w:val="000000"/>
        </w:rPr>
        <w:t>21/2024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Art. 2º - </w:t>
      </w:r>
      <w:r w:rsidR="002C30F2">
        <w:rPr>
          <w:rFonts w:ascii="Garamond" w:hAnsi="Garamond" w:cs="Courier New"/>
        </w:rPr>
        <w:t>Os demais artigos permanecem inalterados e esta Resolução entrará em vigor na data de sua publicação.</w:t>
      </w:r>
    </w:p>
    <w:p w:rsidR="00242B7E" w:rsidRPr="00540509" w:rsidRDefault="00242B7E" w:rsidP="00242B7E">
      <w:pPr>
        <w:rPr>
          <w:rFonts w:ascii="Garamond" w:hAnsi="Garamond" w:cs="Courier New"/>
          <w:color w:val="000000"/>
        </w:rPr>
      </w:pPr>
    </w:p>
    <w:p w:rsidR="00242B7E" w:rsidRPr="00540509" w:rsidRDefault="00242B7E" w:rsidP="00242B7E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D’Oeste,  </w:t>
      </w:r>
      <w:r w:rsidR="002C30F2">
        <w:rPr>
          <w:rFonts w:ascii="Garamond" w:hAnsi="Garamond" w:cs="Courier New"/>
        </w:rPr>
        <w:t>15</w:t>
      </w:r>
      <w:r w:rsidRPr="00540509">
        <w:rPr>
          <w:rFonts w:ascii="Garamond" w:hAnsi="Garamond" w:cs="Courier New"/>
        </w:rPr>
        <w:t xml:space="preserve"> de </w:t>
      </w:r>
      <w:r w:rsidR="002C30F2">
        <w:rPr>
          <w:rFonts w:ascii="Garamond" w:hAnsi="Garamond" w:cs="Courier New"/>
        </w:rPr>
        <w:t xml:space="preserve">dezembro </w:t>
      </w:r>
      <w:r w:rsidRPr="00540509">
        <w:rPr>
          <w:rFonts w:ascii="Garamond" w:hAnsi="Garamond" w:cs="Courier New"/>
        </w:rPr>
        <w:t xml:space="preserve"> de 20</w:t>
      </w:r>
      <w:r w:rsidR="00782702">
        <w:rPr>
          <w:rFonts w:ascii="Garamond" w:hAnsi="Garamond" w:cs="Courier New"/>
        </w:rPr>
        <w:t>2</w:t>
      </w:r>
      <w:r w:rsidR="002C30F2">
        <w:rPr>
          <w:rFonts w:ascii="Garamond" w:hAnsi="Garamond" w:cs="Courier New"/>
        </w:rPr>
        <w:t>1</w:t>
      </w:r>
      <w:r w:rsidRPr="00540509">
        <w:rPr>
          <w:rFonts w:ascii="Garamond" w:hAnsi="Garamond" w:cs="Courier New"/>
        </w:rPr>
        <w:t>.</w:t>
      </w:r>
    </w:p>
    <w:p w:rsidR="00242B7E" w:rsidRPr="00540509" w:rsidRDefault="00242B7E" w:rsidP="00242B7E">
      <w:pPr>
        <w:spacing w:line="360" w:lineRule="auto"/>
        <w:jc w:val="right"/>
        <w:rPr>
          <w:rFonts w:ascii="Garamond" w:hAnsi="Garamond" w:cs="Courier New"/>
        </w:rPr>
      </w:pPr>
    </w:p>
    <w:p w:rsidR="002B4DE9" w:rsidRPr="00540509" w:rsidRDefault="002B4DE9" w:rsidP="002B4DE9">
      <w:pPr>
        <w:spacing w:line="360" w:lineRule="auto"/>
        <w:jc w:val="right"/>
        <w:rPr>
          <w:rFonts w:ascii="Garamond" w:hAnsi="Garamond" w:cs="Courier New"/>
        </w:rPr>
      </w:pPr>
    </w:p>
    <w:p w:rsidR="002B4DE9" w:rsidRPr="00540509" w:rsidRDefault="002B4DE9" w:rsidP="00EF14AB">
      <w:pPr>
        <w:jc w:val="center"/>
        <w:rPr>
          <w:rFonts w:ascii="Garamond" w:hAnsi="Garamond"/>
        </w:rPr>
      </w:pPr>
    </w:p>
    <w:p w:rsidR="002B4DE9" w:rsidRPr="00540509" w:rsidRDefault="002C30F2" w:rsidP="002B4DE9">
      <w:pPr>
        <w:jc w:val="center"/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Edmar Inácio Rosa</w:t>
      </w:r>
    </w:p>
    <w:p w:rsidR="002B4DE9" w:rsidRPr="00540509" w:rsidRDefault="002B4DE9" w:rsidP="002B4DE9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Presidente</w:t>
      </w:r>
    </w:p>
    <w:p w:rsidR="002B4DE9" w:rsidRDefault="002B4DE9" w:rsidP="002B4DE9">
      <w:pPr>
        <w:rPr>
          <w:rFonts w:ascii="Garamond" w:hAnsi="Garamond" w:cs="Courier New"/>
          <w:iCs/>
        </w:rPr>
      </w:pPr>
    </w:p>
    <w:p w:rsidR="002C30F2" w:rsidRPr="00540509" w:rsidRDefault="002C30F2" w:rsidP="002B4DE9">
      <w:pPr>
        <w:rPr>
          <w:rFonts w:ascii="Garamond" w:hAnsi="Garamond" w:cs="Courier New"/>
          <w:iCs/>
        </w:rPr>
      </w:pPr>
    </w:p>
    <w:p w:rsidR="00242B7E" w:rsidRPr="00540509" w:rsidRDefault="00242B7E" w:rsidP="002B4DE9">
      <w:pPr>
        <w:rPr>
          <w:rFonts w:ascii="Garamond" w:hAnsi="Garamond" w:cs="Courier New"/>
          <w:iCs/>
        </w:rPr>
      </w:pPr>
    </w:p>
    <w:p w:rsidR="00242B7E" w:rsidRPr="00F737B0" w:rsidRDefault="00242B7E" w:rsidP="00242B7E">
      <w:pPr>
        <w:jc w:val="center"/>
        <w:rPr>
          <w:b/>
        </w:rPr>
      </w:pPr>
      <w:r w:rsidRPr="00F737B0">
        <w:rPr>
          <w:b/>
          <w:noProof/>
        </w:rPr>
        <w:lastRenderedPageBreak/>
        <w:drawing>
          <wp:inline distT="0" distB="0" distL="0" distR="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MUNICIPIO DE SÃO FELIPE D’OESTE</w:t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CÂMARA MUNICIPAL DE SÃO FELIPE D’OESTE</w:t>
      </w:r>
    </w:p>
    <w:p w:rsidR="00242B7E" w:rsidRPr="00F737B0" w:rsidRDefault="00242B7E" w:rsidP="00242B7E">
      <w:pPr>
        <w:jc w:val="center"/>
        <w:rPr>
          <w:rFonts w:ascii="Verdana" w:hAnsi="Verdana"/>
          <w:b/>
        </w:rPr>
      </w:pPr>
      <w:r w:rsidRPr="00F737B0">
        <w:rPr>
          <w:rFonts w:ascii="Verdana" w:hAnsi="Verdana"/>
          <w:b/>
        </w:rPr>
        <w:t>Av. Tancredo Neves, 165; fone/fax 069-3445-1027</w:t>
      </w: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  <w:r w:rsidRPr="00540509">
        <w:rPr>
          <w:rFonts w:ascii="Verdana" w:hAnsi="Verdana"/>
          <w:b/>
          <w:lang w:val="en-US"/>
        </w:rPr>
        <w:t xml:space="preserve">Email: </w:t>
      </w:r>
      <w:hyperlink r:id="rId11" w:history="1">
        <w:r w:rsidRPr="00540509">
          <w:rPr>
            <w:rStyle w:val="Hyperlink"/>
            <w:rFonts w:ascii="Verdana" w:hAnsi="Verdana"/>
            <w:b/>
            <w:lang w:val="en-US"/>
          </w:rPr>
          <w:t>camarasaofelipe@hotmail.com</w:t>
        </w:r>
      </w:hyperlink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  <w:r w:rsidRPr="00540509">
        <w:rPr>
          <w:rFonts w:ascii="Verdana" w:hAnsi="Verdana"/>
          <w:b/>
          <w:lang w:val="en-US"/>
        </w:rPr>
        <w:t>Anexo I</w:t>
      </w:r>
    </w:p>
    <w:p w:rsidR="00242B7E" w:rsidRPr="00540509" w:rsidRDefault="00242B7E" w:rsidP="00242B7E">
      <w:pPr>
        <w:jc w:val="center"/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rFonts w:ascii="Verdana" w:hAnsi="Verdana"/>
          <w:b/>
          <w:lang w:val="en-US"/>
        </w:rPr>
      </w:pPr>
    </w:p>
    <w:p w:rsidR="00242B7E" w:rsidRPr="00540509" w:rsidRDefault="00242B7E" w:rsidP="00242B7E">
      <w:pPr>
        <w:rPr>
          <w:color w:val="000000"/>
          <w:lang w:val="en-US"/>
        </w:rPr>
      </w:pPr>
    </w:p>
    <w:tbl>
      <w:tblPr>
        <w:tblStyle w:val="Tabelacomgrade"/>
        <w:tblW w:w="0" w:type="auto"/>
        <w:tblLook w:val="01E0" w:firstRow="1" w:lastRow="1" w:firstColumn="1" w:lastColumn="1" w:noHBand="0" w:noVBand="0"/>
      </w:tblPr>
      <w:tblGrid>
        <w:gridCol w:w="2881"/>
        <w:gridCol w:w="2881"/>
        <w:gridCol w:w="2882"/>
      </w:tblGrid>
      <w:tr w:rsidR="00EF14AB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DENOMINAÇÃO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NIVEL</w:t>
            </w:r>
          </w:p>
        </w:tc>
        <w:tc>
          <w:tcPr>
            <w:tcW w:w="2882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SUBSIDIO</w:t>
            </w:r>
          </w:p>
        </w:tc>
      </w:tr>
      <w:tr w:rsidR="00EF14AB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Prefeito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R$ 9.660</w:t>
            </w:r>
            <w:r w:rsidRPr="00540509">
              <w:rPr>
                <w:color w:val="000000"/>
              </w:rPr>
              <w:t>,00</w:t>
            </w:r>
          </w:p>
        </w:tc>
      </w:tr>
      <w:tr w:rsidR="00EF14AB" w:rsidRPr="00540509" w:rsidTr="00623BA3"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Vice Prefeito</w:t>
            </w:r>
          </w:p>
        </w:tc>
        <w:tc>
          <w:tcPr>
            <w:tcW w:w="2881" w:type="dxa"/>
          </w:tcPr>
          <w:p w:rsidR="00242B7E" w:rsidRPr="00540509" w:rsidRDefault="00242B7E" w:rsidP="00623BA3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>-</w:t>
            </w:r>
          </w:p>
        </w:tc>
        <w:tc>
          <w:tcPr>
            <w:tcW w:w="2882" w:type="dxa"/>
          </w:tcPr>
          <w:p w:rsidR="00242B7E" w:rsidRPr="00540509" w:rsidRDefault="00242B7E" w:rsidP="00105D78">
            <w:pPr>
              <w:jc w:val="center"/>
              <w:rPr>
                <w:color w:val="000000"/>
              </w:rPr>
            </w:pPr>
            <w:r w:rsidRPr="00540509">
              <w:rPr>
                <w:color w:val="000000"/>
              </w:rPr>
              <w:t xml:space="preserve">R$ </w:t>
            </w:r>
            <w:r w:rsidR="00105D78">
              <w:rPr>
                <w:color w:val="000000"/>
              </w:rPr>
              <w:t>7.728</w:t>
            </w:r>
            <w:r w:rsidR="002B4DE9">
              <w:rPr>
                <w:color w:val="000000"/>
              </w:rPr>
              <w:t>,00</w:t>
            </w:r>
          </w:p>
        </w:tc>
      </w:tr>
      <w:tr w:rsidR="002C30F2" w:rsidRPr="002C30F2" w:rsidTr="00623BA3">
        <w:tc>
          <w:tcPr>
            <w:tcW w:w="2881" w:type="dxa"/>
          </w:tcPr>
          <w:p w:rsidR="00242B7E" w:rsidRPr="002C30F2" w:rsidRDefault="00242B7E" w:rsidP="00623BA3">
            <w:pPr>
              <w:jc w:val="center"/>
              <w:rPr>
                <w:color w:val="404040" w:themeColor="text1" w:themeTint="BF"/>
              </w:rPr>
            </w:pPr>
            <w:r w:rsidRPr="002C30F2">
              <w:rPr>
                <w:color w:val="404040" w:themeColor="text1" w:themeTint="BF"/>
              </w:rPr>
              <w:t>Secretários municipais</w:t>
            </w:r>
          </w:p>
        </w:tc>
        <w:tc>
          <w:tcPr>
            <w:tcW w:w="2881" w:type="dxa"/>
          </w:tcPr>
          <w:p w:rsidR="00242B7E" w:rsidRPr="002C30F2" w:rsidRDefault="00242B7E" w:rsidP="00623BA3">
            <w:pPr>
              <w:jc w:val="center"/>
              <w:rPr>
                <w:color w:val="404040" w:themeColor="text1" w:themeTint="BF"/>
              </w:rPr>
            </w:pPr>
          </w:p>
        </w:tc>
        <w:tc>
          <w:tcPr>
            <w:tcW w:w="2882" w:type="dxa"/>
          </w:tcPr>
          <w:p w:rsidR="00242B7E" w:rsidRPr="002C30F2" w:rsidRDefault="00242B7E" w:rsidP="002C30F2">
            <w:pPr>
              <w:jc w:val="center"/>
              <w:rPr>
                <w:color w:val="404040" w:themeColor="text1" w:themeTint="BF"/>
              </w:rPr>
            </w:pPr>
            <w:r w:rsidRPr="002C30F2">
              <w:rPr>
                <w:color w:val="404040" w:themeColor="text1" w:themeTint="BF"/>
              </w:rPr>
              <w:t>R$ 3.</w:t>
            </w:r>
            <w:r w:rsidR="002C30F2" w:rsidRPr="002C30F2">
              <w:rPr>
                <w:color w:val="404040" w:themeColor="text1" w:themeTint="BF"/>
              </w:rPr>
              <w:t>21</w:t>
            </w:r>
            <w:r w:rsidRPr="002C30F2">
              <w:rPr>
                <w:color w:val="404040" w:themeColor="text1" w:themeTint="BF"/>
              </w:rPr>
              <w:t>3,00</w:t>
            </w:r>
          </w:p>
        </w:tc>
      </w:tr>
    </w:tbl>
    <w:p w:rsidR="00242B7E" w:rsidRPr="002C30F2" w:rsidRDefault="00242B7E" w:rsidP="00242B7E">
      <w:pPr>
        <w:rPr>
          <w:color w:val="404040" w:themeColor="text1" w:themeTint="BF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</w:p>
    <w:p w:rsidR="00242B7E" w:rsidRPr="00540509" w:rsidRDefault="00242B7E" w:rsidP="00242B7E">
      <w:pPr>
        <w:rPr>
          <w:color w:val="000000"/>
        </w:rPr>
      </w:pPr>
      <w:bookmarkStart w:id="0" w:name="_GoBack"/>
      <w:bookmarkEnd w:id="0"/>
    </w:p>
    <w:p w:rsidR="00242B7E" w:rsidRPr="00540509" w:rsidRDefault="00242B7E" w:rsidP="00242B7E">
      <w:pPr>
        <w:spacing w:line="360" w:lineRule="auto"/>
        <w:jc w:val="both"/>
        <w:rPr>
          <w:rFonts w:ascii="Courier New" w:hAnsi="Courier New" w:cs="Courier New"/>
        </w:rPr>
      </w:pPr>
    </w:p>
    <w:p w:rsidR="00242B7E" w:rsidRPr="00540509" w:rsidRDefault="00242B7E" w:rsidP="00242B7E">
      <w:pPr>
        <w:rPr>
          <w:rFonts w:ascii="Courier New" w:hAnsi="Courier New" w:cs="Courier New"/>
          <w:color w:val="000000"/>
        </w:rPr>
      </w:pPr>
    </w:p>
    <w:p w:rsidR="00242B7E" w:rsidRPr="00540509" w:rsidRDefault="00242B7E" w:rsidP="00242B7E">
      <w:pPr>
        <w:rPr>
          <w:rFonts w:ascii="Courier New" w:hAnsi="Courier New" w:cs="Courier New"/>
          <w:color w:val="000000"/>
        </w:rPr>
      </w:pPr>
    </w:p>
    <w:p w:rsidR="002C30F2" w:rsidRPr="00540509" w:rsidRDefault="002C30F2" w:rsidP="002C30F2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D’Oeste,  </w:t>
      </w:r>
      <w:r>
        <w:rPr>
          <w:rFonts w:ascii="Garamond" w:hAnsi="Garamond" w:cs="Courier New"/>
        </w:rPr>
        <w:t>15</w:t>
      </w:r>
      <w:r w:rsidRPr="00540509">
        <w:rPr>
          <w:rFonts w:ascii="Garamond" w:hAnsi="Garamond" w:cs="Courier New"/>
        </w:rPr>
        <w:t xml:space="preserve"> de </w:t>
      </w:r>
      <w:r>
        <w:rPr>
          <w:rFonts w:ascii="Garamond" w:hAnsi="Garamond" w:cs="Courier New"/>
        </w:rPr>
        <w:t xml:space="preserve">dezembro </w:t>
      </w:r>
      <w:r w:rsidRPr="00540509">
        <w:rPr>
          <w:rFonts w:ascii="Garamond" w:hAnsi="Garamond" w:cs="Courier New"/>
        </w:rPr>
        <w:t xml:space="preserve"> de 20</w:t>
      </w:r>
      <w:r>
        <w:rPr>
          <w:rFonts w:ascii="Garamond" w:hAnsi="Garamond" w:cs="Courier New"/>
        </w:rPr>
        <w:t>21</w:t>
      </w:r>
      <w:r w:rsidRPr="00540509">
        <w:rPr>
          <w:rFonts w:ascii="Garamond" w:hAnsi="Garamond" w:cs="Courier New"/>
        </w:rPr>
        <w:t>.</w:t>
      </w: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jc w:val="right"/>
        <w:rPr>
          <w:rFonts w:ascii="Garamond" w:hAnsi="Garamond"/>
        </w:rPr>
      </w:pPr>
    </w:p>
    <w:p w:rsidR="00242B7E" w:rsidRDefault="00242B7E" w:rsidP="00242B7E">
      <w:pPr>
        <w:jc w:val="center"/>
        <w:rPr>
          <w:rFonts w:ascii="Garamond" w:hAnsi="Garamond" w:cs="Courier New"/>
          <w:iCs/>
        </w:rPr>
      </w:pPr>
    </w:p>
    <w:p w:rsidR="00782702" w:rsidRPr="00540509" w:rsidRDefault="00782702" w:rsidP="00242B7E">
      <w:pPr>
        <w:jc w:val="center"/>
        <w:rPr>
          <w:rFonts w:ascii="Garamond" w:hAnsi="Garamond" w:cs="Courier New"/>
          <w:iCs/>
        </w:rPr>
      </w:pPr>
    </w:p>
    <w:p w:rsidR="00861D3F" w:rsidRPr="007831C0" w:rsidRDefault="00861D3F" w:rsidP="00861D3F">
      <w:pPr>
        <w:rPr>
          <w:rFonts w:asciiTheme="majorHAnsi" w:hAnsiTheme="majorHAnsi"/>
          <w:sz w:val="28"/>
          <w:szCs w:val="28"/>
        </w:rPr>
      </w:pPr>
    </w:p>
    <w:p w:rsidR="00861D3F" w:rsidRDefault="00861D3F" w:rsidP="00861D3F">
      <w:pPr>
        <w:rPr>
          <w:rFonts w:asciiTheme="majorHAnsi" w:hAnsiTheme="majorHAnsi"/>
          <w:sz w:val="28"/>
          <w:szCs w:val="28"/>
        </w:rPr>
      </w:pPr>
    </w:p>
    <w:p w:rsidR="002B4DE9" w:rsidRDefault="002B4DE9" w:rsidP="002B4DE9">
      <w:pPr>
        <w:rPr>
          <w:rFonts w:ascii="Garamond" w:hAnsi="Garamond" w:cs="Courier New"/>
          <w:iCs/>
        </w:rPr>
      </w:pPr>
    </w:p>
    <w:p w:rsidR="00105D78" w:rsidRDefault="00105D78" w:rsidP="002B4DE9">
      <w:pPr>
        <w:rPr>
          <w:rFonts w:ascii="Garamond" w:hAnsi="Garamond" w:cs="Courier New"/>
          <w:iCs/>
        </w:rPr>
      </w:pPr>
    </w:p>
    <w:p w:rsidR="00105D78" w:rsidRPr="00540509" w:rsidRDefault="00105D78" w:rsidP="00105D78">
      <w:pPr>
        <w:jc w:val="right"/>
        <w:rPr>
          <w:rFonts w:ascii="Garamond" w:hAnsi="Garamond"/>
        </w:rPr>
      </w:pPr>
    </w:p>
    <w:p w:rsidR="002C30F2" w:rsidRPr="00540509" w:rsidRDefault="002C30F2" w:rsidP="002C30F2">
      <w:pPr>
        <w:jc w:val="center"/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>Edmar Inácio Rosa</w:t>
      </w:r>
    </w:p>
    <w:p w:rsidR="00105D78" w:rsidRPr="00540509" w:rsidRDefault="00105D78" w:rsidP="00105D78">
      <w:pPr>
        <w:jc w:val="center"/>
        <w:rPr>
          <w:rFonts w:ascii="Garamond" w:hAnsi="Garamond" w:cs="Courier New"/>
          <w:iCs/>
        </w:rPr>
      </w:pPr>
      <w:r w:rsidRPr="00540509">
        <w:rPr>
          <w:rFonts w:ascii="Garamond" w:hAnsi="Garamond" w:cs="Courier New"/>
          <w:iCs/>
        </w:rPr>
        <w:t>Presidente</w:t>
      </w:r>
    </w:p>
    <w:p w:rsidR="00105D78" w:rsidRPr="00540509" w:rsidRDefault="00105D78" w:rsidP="00105D78">
      <w:pPr>
        <w:rPr>
          <w:rFonts w:ascii="Garamond" w:hAnsi="Garamond" w:cs="Courier New"/>
          <w:iCs/>
        </w:rPr>
      </w:pPr>
    </w:p>
    <w:p w:rsidR="00105D78" w:rsidRDefault="00105D78" w:rsidP="002B4DE9">
      <w:pPr>
        <w:rPr>
          <w:rFonts w:ascii="Garamond" w:hAnsi="Garamond" w:cs="Courier New"/>
          <w:iCs/>
        </w:rPr>
      </w:pPr>
    </w:p>
    <w:p w:rsidR="00105D78" w:rsidRDefault="00105D78" w:rsidP="002B4DE9">
      <w:pPr>
        <w:rPr>
          <w:rFonts w:ascii="Garamond" w:hAnsi="Garamond" w:cs="Courier New"/>
          <w:iCs/>
        </w:rPr>
      </w:pPr>
    </w:p>
    <w:p w:rsidR="00861D3F" w:rsidRDefault="00861D3F" w:rsidP="00861D3F">
      <w:pPr>
        <w:jc w:val="center"/>
        <w:rPr>
          <w:rFonts w:ascii="Arial" w:hAnsi="Arial" w:cs="Arial"/>
        </w:rPr>
      </w:pPr>
    </w:p>
    <w:sectPr w:rsidR="00861D3F" w:rsidSect="000E28C8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997" w:rsidRDefault="000B3997" w:rsidP="0014217F">
      <w:r>
        <w:separator/>
      </w:r>
    </w:p>
  </w:endnote>
  <w:endnote w:type="continuationSeparator" w:id="0">
    <w:p w:rsidR="000B3997" w:rsidRDefault="000B3997" w:rsidP="0014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997" w:rsidRDefault="000B3997" w:rsidP="0014217F">
      <w:r>
        <w:separator/>
      </w:r>
    </w:p>
  </w:footnote>
  <w:footnote w:type="continuationSeparator" w:id="0">
    <w:p w:rsidR="000B3997" w:rsidRDefault="000B3997" w:rsidP="0014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6891785"/>
      <w:docPartObj>
        <w:docPartGallery w:val="Page Numbers (Top of Page)"/>
        <w:docPartUnique/>
      </w:docPartObj>
    </w:sdtPr>
    <w:sdtEndPr/>
    <w:sdtContent>
      <w:p w:rsidR="0014217F" w:rsidRDefault="0014217F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6BB">
          <w:rPr>
            <w:noProof/>
          </w:rPr>
          <w:t>2</w:t>
        </w:r>
        <w:r>
          <w:fldChar w:fldCharType="end"/>
        </w:r>
      </w:p>
    </w:sdtContent>
  </w:sdt>
  <w:p w:rsidR="0014217F" w:rsidRDefault="0014217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049E6"/>
    <w:multiLevelType w:val="hybridMultilevel"/>
    <w:tmpl w:val="557AB6F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FE"/>
    <w:rsid w:val="000B3997"/>
    <w:rsid w:val="000E28C8"/>
    <w:rsid w:val="00105D78"/>
    <w:rsid w:val="00114B57"/>
    <w:rsid w:val="0014217F"/>
    <w:rsid w:val="00196A7E"/>
    <w:rsid w:val="00242B7E"/>
    <w:rsid w:val="002A3CC7"/>
    <w:rsid w:val="002B33A5"/>
    <w:rsid w:val="002B4DE9"/>
    <w:rsid w:val="002C30F2"/>
    <w:rsid w:val="003B475E"/>
    <w:rsid w:val="003D36D1"/>
    <w:rsid w:val="00420DE8"/>
    <w:rsid w:val="004503E7"/>
    <w:rsid w:val="00553BB0"/>
    <w:rsid w:val="00557B0E"/>
    <w:rsid w:val="00650D9B"/>
    <w:rsid w:val="00741092"/>
    <w:rsid w:val="00782702"/>
    <w:rsid w:val="007C70A2"/>
    <w:rsid w:val="00800F7A"/>
    <w:rsid w:val="0081257D"/>
    <w:rsid w:val="00861D3F"/>
    <w:rsid w:val="009916BB"/>
    <w:rsid w:val="009B797A"/>
    <w:rsid w:val="00A15D54"/>
    <w:rsid w:val="00B42DBF"/>
    <w:rsid w:val="00B73064"/>
    <w:rsid w:val="00B82716"/>
    <w:rsid w:val="00C0440A"/>
    <w:rsid w:val="00C24852"/>
    <w:rsid w:val="00D12B92"/>
    <w:rsid w:val="00D23B14"/>
    <w:rsid w:val="00D360FE"/>
    <w:rsid w:val="00EF14AB"/>
    <w:rsid w:val="00FB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EED8E-8FF3-4FCB-8000-13BFD1EA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A15D54"/>
    <w:rPr>
      <w:strike w:val="0"/>
      <w:dstrike w:val="0"/>
      <w:color w:val="233E70"/>
      <w:u w:val="none"/>
      <w:effect w:val="none"/>
    </w:rPr>
  </w:style>
  <w:style w:type="paragraph" w:styleId="NormalWeb">
    <w:name w:val="Normal (Web)"/>
    <w:basedOn w:val="Normal"/>
    <w:rsid w:val="00861D3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1D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D3F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3D36D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D36D1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242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marasaofelipe@hot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camarasaofelipe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Dispõe sobre autorização para concessão de auxilio alimentação e dá outras providencias.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059/2017</vt:lpstr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059/2017</dc:title>
  <dc:subject>26 de Abril de 2017</dc:subject>
  <dc:creator>CAMARA</dc:creator>
  <cp:keywords/>
  <dc:description/>
  <cp:lastModifiedBy>Secretaria Legislativa</cp:lastModifiedBy>
  <cp:revision>21</cp:revision>
  <cp:lastPrinted>2021-12-15T15:48:00Z</cp:lastPrinted>
  <dcterms:created xsi:type="dcterms:W3CDTF">2017-02-01T13:06:00Z</dcterms:created>
  <dcterms:modified xsi:type="dcterms:W3CDTF">2021-12-15T16:19:00Z</dcterms:modified>
</cp:coreProperties>
</file>