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50433A">
        <w:rPr>
          <w:rFonts w:ascii="Arial" w:hAnsi="Arial" w:cs="Arial"/>
          <w:szCs w:val="24"/>
        </w:rPr>
        <w:t>04</w:t>
      </w:r>
      <w:r w:rsidR="00F04B85">
        <w:rPr>
          <w:rFonts w:ascii="Arial" w:hAnsi="Arial" w:cs="Arial"/>
          <w:szCs w:val="24"/>
        </w:rPr>
        <w:t xml:space="preserve"> de </w:t>
      </w:r>
      <w:r w:rsidR="00911238">
        <w:rPr>
          <w:rFonts w:ascii="Arial" w:hAnsi="Arial" w:cs="Arial"/>
          <w:szCs w:val="24"/>
        </w:rPr>
        <w:t>fevereiro</w:t>
      </w:r>
      <w:r w:rsidR="00F04B85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073084" w:rsidRDefault="00AB0BD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</w:t>
      </w:r>
      <w:r w:rsidR="009C7F7A" w:rsidRPr="009C7F7A">
        <w:rPr>
          <w:rFonts w:ascii="Arial" w:hAnsi="Arial" w:cs="Arial"/>
          <w:szCs w:val="24"/>
        </w:rPr>
        <w:t>Comissão de Finanças e Orçamento da Câmara Municipal de Terra Boa</w:t>
      </w:r>
      <w:r w:rsidR="00BA174B">
        <w:rPr>
          <w:rFonts w:ascii="Arial" w:hAnsi="Arial" w:cs="Arial"/>
          <w:szCs w:val="24"/>
        </w:rPr>
        <w:t>, no uso de suas atribuições legais,</w:t>
      </w:r>
      <w:r w:rsidR="009C7F7A" w:rsidRPr="009C7F7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encaminha</w:t>
      </w:r>
      <w:r w:rsidR="00650D28">
        <w:rPr>
          <w:rFonts w:ascii="Arial" w:hAnsi="Arial" w:cs="Arial"/>
          <w:szCs w:val="24"/>
        </w:rPr>
        <w:t xml:space="preserve"> para apreciação e deliberação </w:t>
      </w:r>
      <w:r w:rsidR="00650D28" w:rsidRPr="00044A97">
        <w:rPr>
          <w:rFonts w:ascii="Arial" w:hAnsi="Arial" w:cs="Arial"/>
          <w:szCs w:val="24"/>
        </w:rPr>
        <w:t xml:space="preserve">o </w:t>
      </w:r>
      <w:r w:rsidR="00650D28" w:rsidRPr="007116CC">
        <w:rPr>
          <w:rFonts w:ascii="Arial" w:hAnsi="Arial" w:cs="Arial"/>
          <w:b/>
          <w:szCs w:val="24"/>
        </w:rPr>
        <w:t xml:space="preserve">Projeto de Lei nº </w:t>
      </w:r>
      <w:r w:rsidR="0050433A" w:rsidRPr="007116CC">
        <w:rPr>
          <w:rFonts w:ascii="Arial" w:hAnsi="Arial" w:cs="Arial"/>
          <w:b/>
          <w:szCs w:val="24"/>
        </w:rPr>
        <w:t>0</w:t>
      </w:r>
      <w:r w:rsidR="009C7F7A">
        <w:rPr>
          <w:rFonts w:ascii="Arial" w:hAnsi="Arial" w:cs="Arial"/>
          <w:b/>
          <w:szCs w:val="24"/>
        </w:rPr>
        <w:t>2</w:t>
      </w:r>
      <w:r w:rsidR="0050433A" w:rsidRPr="007116CC">
        <w:rPr>
          <w:rFonts w:ascii="Arial" w:hAnsi="Arial" w:cs="Arial"/>
          <w:b/>
          <w:szCs w:val="24"/>
        </w:rPr>
        <w:t>/2022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172AFB">
        <w:rPr>
          <w:rFonts w:ascii="Arial" w:hAnsi="Arial" w:cs="Arial"/>
          <w:szCs w:val="24"/>
        </w:rPr>
        <w:t xml:space="preserve">, cuja finalidade </w:t>
      </w:r>
      <w:r w:rsidR="00073084" w:rsidRPr="00073084">
        <w:rPr>
          <w:rFonts w:ascii="Arial" w:hAnsi="Arial" w:cs="Arial"/>
          <w:szCs w:val="24"/>
        </w:rPr>
        <w:t xml:space="preserve">é </w:t>
      </w:r>
      <w:r w:rsidR="00561587">
        <w:rPr>
          <w:rFonts w:ascii="Arial" w:hAnsi="Arial" w:cs="Arial"/>
          <w:szCs w:val="24"/>
        </w:rPr>
        <w:t>conceder</w:t>
      </w:r>
      <w:r w:rsidR="0038447E">
        <w:rPr>
          <w:rFonts w:ascii="Arial" w:hAnsi="Arial" w:cs="Arial"/>
          <w:szCs w:val="24"/>
        </w:rPr>
        <w:t xml:space="preserve"> ao Prefeito, Vice-</w:t>
      </w:r>
      <w:r w:rsidR="00073084" w:rsidRPr="00073084">
        <w:rPr>
          <w:rFonts w:ascii="Arial" w:hAnsi="Arial" w:cs="Arial"/>
          <w:szCs w:val="24"/>
        </w:rPr>
        <w:t>Prefeito e Secretários a revisão geral anual</w:t>
      </w:r>
      <w:r w:rsidR="00110938">
        <w:rPr>
          <w:rFonts w:ascii="Arial" w:hAnsi="Arial" w:cs="Arial"/>
          <w:szCs w:val="24"/>
        </w:rPr>
        <w:t>,</w:t>
      </w:r>
      <w:r w:rsidR="00073084" w:rsidRPr="00073084">
        <w:rPr>
          <w:rFonts w:ascii="Arial" w:hAnsi="Arial" w:cs="Arial"/>
          <w:szCs w:val="24"/>
        </w:rPr>
        <w:t xml:space="preserve"> a título de recomposição salarial</w:t>
      </w:r>
      <w:r w:rsidR="00110938">
        <w:rPr>
          <w:rFonts w:ascii="Arial" w:hAnsi="Arial" w:cs="Arial"/>
          <w:szCs w:val="24"/>
        </w:rPr>
        <w:t>,</w:t>
      </w:r>
      <w:r w:rsidR="00073084" w:rsidRPr="00073084">
        <w:rPr>
          <w:rFonts w:ascii="Arial" w:hAnsi="Arial" w:cs="Arial"/>
          <w:szCs w:val="24"/>
        </w:rPr>
        <w:t xml:space="preserve"> no percentual de </w:t>
      </w:r>
      <w:r w:rsidR="00E437D5" w:rsidRPr="00E437D5">
        <w:rPr>
          <w:rFonts w:ascii="Arial" w:hAnsi="Arial" w:cs="Arial"/>
          <w:szCs w:val="24"/>
        </w:rPr>
        <w:t xml:space="preserve">10,06% </w:t>
      </w:r>
      <w:r w:rsidR="00073084" w:rsidRPr="00073084">
        <w:rPr>
          <w:rFonts w:ascii="Arial" w:hAnsi="Arial" w:cs="Arial"/>
          <w:szCs w:val="24"/>
        </w:rPr>
        <w:t>(</w:t>
      </w:r>
      <w:r w:rsidR="00E437D5">
        <w:rPr>
          <w:rFonts w:ascii="Arial" w:hAnsi="Arial" w:cs="Arial"/>
          <w:szCs w:val="24"/>
        </w:rPr>
        <w:t>dez vírgula zero seis por cento</w:t>
      </w:r>
      <w:r w:rsidR="00073084" w:rsidRPr="00073084">
        <w:rPr>
          <w:rFonts w:ascii="Arial" w:hAnsi="Arial" w:cs="Arial"/>
          <w:szCs w:val="24"/>
        </w:rPr>
        <w:t xml:space="preserve">), calculados com base no </w:t>
      </w:r>
      <w:r w:rsidR="00B8151E" w:rsidRPr="00B8151E">
        <w:rPr>
          <w:rFonts w:ascii="Arial" w:hAnsi="Arial" w:cs="Arial"/>
          <w:szCs w:val="24"/>
        </w:rPr>
        <w:t>Índice Nacional de Pre</w:t>
      </w:r>
      <w:r w:rsidR="00B8151E">
        <w:rPr>
          <w:rFonts w:ascii="Arial" w:hAnsi="Arial" w:cs="Arial"/>
          <w:szCs w:val="24"/>
        </w:rPr>
        <w:t>ços ao Consumidor Amplo (IPCA)</w:t>
      </w:r>
      <w:r w:rsidR="00073084" w:rsidRPr="00073084">
        <w:rPr>
          <w:rFonts w:ascii="Arial" w:hAnsi="Arial" w:cs="Arial"/>
          <w:szCs w:val="24"/>
        </w:rPr>
        <w:t xml:space="preserve">, </w:t>
      </w:r>
      <w:r w:rsidR="00B8151E">
        <w:rPr>
          <w:rFonts w:ascii="Arial" w:hAnsi="Arial" w:cs="Arial"/>
          <w:szCs w:val="24"/>
        </w:rPr>
        <w:t xml:space="preserve">referente ao acumulado no ano de 2021. </w:t>
      </w:r>
    </w:p>
    <w:p w:rsidR="00650D28" w:rsidRDefault="00650D28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 pro</w:t>
      </w:r>
      <w:r w:rsidR="00D056CA">
        <w:rPr>
          <w:rFonts w:ascii="Arial" w:hAnsi="Arial" w:cs="Arial"/>
          <w:szCs w:val="24"/>
        </w:rPr>
        <w:t xml:space="preserve">posta está </w:t>
      </w:r>
      <w:proofErr w:type="gramStart"/>
      <w:r w:rsidR="00D056CA">
        <w:rPr>
          <w:rFonts w:ascii="Arial" w:hAnsi="Arial" w:cs="Arial"/>
          <w:szCs w:val="24"/>
        </w:rPr>
        <w:t>amparado</w:t>
      </w:r>
      <w:proofErr w:type="gramEnd"/>
      <w:r w:rsidR="00D056CA">
        <w:rPr>
          <w:rFonts w:ascii="Arial" w:hAnsi="Arial" w:cs="Arial"/>
          <w:szCs w:val="24"/>
        </w:rPr>
        <w:t xml:space="preserve"> pelo art. </w:t>
      </w:r>
      <w:r w:rsidR="0095792E">
        <w:rPr>
          <w:rFonts w:ascii="Arial" w:hAnsi="Arial" w:cs="Arial"/>
          <w:szCs w:val="24"/>
        </w:rPr>
        <w:t xml:space="preserve">5° </w:t>
      </w:r>
      <w:r>
        <w:rPr>
          <w:rFonts w:ascii="Arial" w:hAnsi="Arial" w:cs="Arial"/>
          <w:szCs w:val="24"/>
        </w:rPr>
        <w:t xml:space="preserve">da </w:t>
      </w:r>
      <w:r w:rsidR="0095792E">
        <w:rPr>
          <w:rFonts w:ascii="Arial" w:hAnsi="Arial" w:cs="Arial"/>
          <w:szCs w:val="24"/>
        </w:rPr>
        <w:t>Lei Municipal n</w:t>
      </w:r>
      <w:r w:rsidR="0095792E" w:rsidRPr="0095792E">
        <w:rPr>
          <w:rFonts w:ascii="Arial" w:hAnsi="Arial" w:cs="Arial"/>
          <w:szCs w:val="24"/>
        </w:rPr>
        <w:t>º 1.621/2020</w:t>
      </w:r>
      <w:r>
        <w:rPr>
          <w:rFonts w:ascii="Arial" w:hAnsi="Arial" w:cs="Arial"/>
          <w:szCs w:val="24"/>
        </w:rPr>
        <w:t xml:space="preserve">, que assim dispõe: </w:t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95792E" w:rsidRPr="0095792E" w:rsidRDefault="0095792E" w:rsidP="00BA174B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95792E">
        <w:rPr>
          <w:rFonts w:ascii="Arial" w:hAnsi="Arial" w:cs="Arial"/>
          <w:sz w:val="22"/>
        </w:rPr>
        <w:t xml:space="preserve">Art. 5º </w:t>
      </w:r>
      <w:r w:rsidRPr="00BA174B">
        <w:rPr>
          <w:rFonts w:ascii="Arial" w:hAnsi="Arial" w:cs="Arial"/>
          <w:b/>
          <w:sz w:val="22"/>
        </w:rPr>
        <w:t>Os subsídios fixados neste ato serão atualizados com base no mesmo índice de reajuste concedido ao funcionalismo público municipal</w:t>
      </w:r>
      <w:r w:rsidRPr="0095792E">
        <w:rPr>
          <w:rFonts w:ascii="Arial" w:hAnsi="Arial" w:cs="Arial"/>
          <w:sz w:val="22"/>
        </w:rPr>
        <w:t>, respeitando como limite máximo à correção inflacionária dos meses anteriores à concessão da respectiva reposição, apurada segundo o indicador oficial adotado pela legislação local, nos termos do art. 37, inc</w:t>
      </w:r>
      <w:r w:rsidR="00BA174B">
        <w:rPr>
          <w:rFonts w:ascii="Arial" w:hAnsi="Arial" w:cs="Arial"/>
          <w:sz w:val="22"/>
        </w:rPr>
        <w:t>iso X, da Constituição Federal.</w:t>
      </w:r>
    </w:p>
    <w:p w:rsidR="00531E11" w:rsidRPr="0050433A" w:rsidRDefault="0095792E" w:rsidP="0095792E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95792E">
        <w:rPr>
          <w:rFonts w:ascii="Arial" w:hAnsi="Arial" w:cs="Arial"/>
          <w:sz w:val="22"/>
        </w:rPr>
        <w:t xml:space="preserve">Parágrafo único. </w:t>
      </w:r>
      <w:r w:rsidRPr="00BA174B">
        <w:rPr>
          <w:rFonts w:ascii="Arial" w:hAnsi="Arial" w:cs="Arial"/>
          <w:b/>
          <w:sz w:val="22"/>
        </w:rPr>
        <w:t xml:space="preserve">O pagamento dos subsídios acrescidos de recomposição pela desvalorização da moeda dar-se-á </w:t>
      </w:r>
      <w:proofErr w:type="gramStart"/>
      <w:r w:rsidRPr="00BA174B">
        <w:rPr>
          <w:rFonts w:ascii="Arial" w:hAnsi="Arial" w:cs="Arial"/>
          <w:b/>
          <w:sz w:val="22"/>
        </w:rPr>
        <w:t>após</w:t>
      </w:r>
      <w:proofErr w:type="gramEnd"/>
      <w:r w:rsidRPr="00BA174B">
        <w:rPr>
          <w:rFonts w:ascii="Arial" w:hAnsi="Arial" w:cs="Arial"/>
          <w:b/>
          <w:sz w:val="22"/>
        </w:rPr>
        <w:t xml:space="preserve"> decorrido um ano da instalação da legislatura</w:t>
      </w:r>
      <w:r w:rsidR="00CF034C" w:rsidRPr="0050433A">
        <w:rPr>
          <w:rFonts w:ascii="Arial" w:hAnsi="Arial" w:cs="Arial"/>
          <w:sz w:val="22"/>
        </w:rPr>
        <w:t xml:space="preserve">. </w:t>
      </w:r>
    </w:p>
    <w:p w:rsidR="00160A9B" w:rsidRDefault="00160A9B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A968B8" w:rsidRDefault="007B43C8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proofErr w:type="gramStart"/>
      <w:r w:rsidRPr="007B43C8">
        <w:rPr>
          <w:rFonts w:ascii="Arial" w:hAnsi="Arial" w:cs="Arial"/>
          <w:szCs w:val="24"/>
        </w:rPr>
        <w:t>A exemplo</w:t>
      </w:r>
      <w:proofErr w:type="gramEnd"/>
      <w:r w:rsidRPr="007B43C8">
        <w:rPr>
          <w:rFonts w:ascii="Arial" w:hAnsi="Arial" w:cs="Arial"/>
          <w:szCs w:val="24"/>
        </w:rPr>
        <w:t xml:space="preserve"> de proposições com a mesma finalidade apresentadas em anos e legisl</w:t>
      </w:r>
      <w:r w:rsidR="008C6C8C">
        <w:rPr>
          <w:rFonts w:ascii="Arial" w:hAnsi="Arial" w:cs="Arial"/>
          <w:szCs w:val="24"/>
        </w:rPr>
        <w:t>aturas anteriores, cumpre-nos ressaltar</w:t>
      </w:r>
      <w:r w:rsidRPr="007B43C8">
        <w:rPr>
          <w:rFonts w:ascii="Arial" w:hAnsi="Arial" w:cs="Arial"/>
          <w:szCs w:val="24"/>
        </w:rPr>
        <w:t xml:space="preserve"> que a Constituição Federal </w:t>
      </w:r>
      <w:r w:rsidR="00772C8F">
        <w:rPr>
          <w:rFonts w:ascii="Arial" w:hAnsi="Arial" w:cs="Arial"/>
          <w:szCs w:val="24"/>
        </w:rPr>
        <w:t>assegura</w:t>
      </w:r>
      <w:r w:rsidRPr="007B43C8">
        <w:rPr>
          <w:rFonts w:ascii="Arial" w:hAnsi="Arial" w:cs="Arial"/>
          <w:szCs w:val="24"/>
        </w:rPr>
        <w:t xml:space="preserve"> aos Agentes Políticos </w:t>
      </w:r>
      <w:r w:rsidR="00772C8F">
        <w:rPr>
          <w:rFonts w:ascii="Arial" w:hAnsi="Arial" w:cs="Arial"/>
          <w:szCs w:val="24"/>
        </w:rPr>
        <w:t xml:space="preserve">o </w:t>
      </w:r>
      <w:r w:rsidRPr="007B43C8">
        <w:rPr>
          <w:rFonts w:ascii="Arial" w:hAnsi="Arial" w:cs="Arial"/>
          <w:szCs w:val="24"/>
        </w:rPr>
        <w:t xml:space="preserve">direito a revisão dos seus subsídios, com a aplicação do índice oficial, a fim de que a inflação não lhes corroa o poder aquisitivo. </w:t>
      </w:r>
      <w:r w:rsidR="00772C8F">
        <w:rPr>
          <w:rFonts w:ascii="Arial" w:hAnsi="Arial" w:cs="Arial"/>
          <w:szCs w:val="24"/>
        </w:rPr>
        <w:t>Desse modo</w:t>
      </w:r>
      <w:r w:rsidRPr="007B43C8">
        <w:rPr>
          <w:rFonts w:ascii="Arial" w:hAnsi="Arial" w:cs="Arial"/>
          <w:szCs w:val="24"/>
        </w:rPr>
        <w:t>, a revisão geral anual é prerrogativa direta do mandato eletivo.</w:t>
      </w:r>
    </w:p>
    <w:p w:rsidR="00A968B8" w:rsidRDefault="00A968B8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A31415" w:rsidRPr="00A31415" w:rsidRDefault="008C6C8C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Nesse esteio, c</w:t>
      </w:r>
      <w:r w:rsidR="007B43C8" w:rsidRPr="007B43C8">
        <w:rPr>
          <w:rFonts w:ascii="Arial" w:hAnsi="Arial" w:cs="Arial"/>
          <w:szCs w:val="24"/>
        </w:rPr>
        <w:t xml:space="preserve">onsiderando a competência desta Casa em atualizar os subsídios dos Agentes Políticos, </w:t>
      </w:r>
      <w:r>
        <w:rPr>
          <w:rFonts w:ascii="Arial" w:hAnsi="Arial" w:cs="Arial"/>
          <w:szCs w:val="24"/>
        </w:rPr>
        <w:t>bem como</w:t>
      </w:r>
      <w:r w:rsidR="007B43C8" w:rsidRPr="007B43C8">
        <w:rPr>
          <w:rFonts w:ascii="Arial" w:hAnsi="Arial" w:cs="Arial"/>
          <w:szCs w:val="24"/>
        </w:rPr>
        <w:t xml:space="preserve"> não se tratar de aumento real, </w:t>
      </w:r>
      <w:r w:rsidR="00A31415" w:rsidRPr="00A31415">
        <w:rPr>
          <w:rFonts w:ascii="Arial" w:hAnsi="Arial" w:cs="Arial"/>
          <w:szCs w:val="24"/>
        </w:rPr>
        <w:t xml:space="preserve">solicitamos aos nobres pares a aprovação da presente </w:t>
      </w:r>
      <w:proofErr w:type="gramStart"/>
      <w:r w:rsidR="00A31415" w:rsidRPr="00A31415">
        <w:rPr>
          <w:rFonts w:ascii="Arial" w:hAnsi="Arial" w:cs="Arial"/>
          <w:szCs w:val="24"/>
        </w:rPr>
        <w:t>proposta</w:t>
      </w:r>
      <w:proofErr w:type="gramEnd"/>
    </w:p>
    <w:p w:rsidR="00A31415" w:rsidRPr="00A31415" w:rsidRDefault="00A31415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Default="002D15B3" w:rsidP="002D15B3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</w:t>
      </w:r>
      <w:r w:rsidR="00A31415" w:rsidRPr="00A31415">
        <w:rPr>
          <w:rFonts w:ascii="Arial" w:hAnsi="Arial" w:cs="Arial"/>
          <w:szCs w:val="24"/>
        </w:rPr>
        <w:t>,</w:t>
      </w:r>
    </w:p>
    <w:p w:rsidR="002D15B3" w:rsidRDefault="002D15B3" w:rsidP="00650D28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A62DE5" w:rsidRDefault="00A62DE5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4044C0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4044C0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4044C0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4044C0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27E83" w:rsidRDefault="00A27E83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A27E83">
        <w:rPr>
          <w:rFonts w:ascii="Arial" w:hAnsi="Arial" w:cs="Arial"/>
          <w:b/>
          <w:szCs w:val="24"/>
        </w:rPr>
        <w:t>PAULO HENRIQUE NEVES DE OLIVEIRA</w:t>
      </w:r>
    </w:p>
    <w:p w:rsidR="00650D28" w:rsidRPr="00A73E44" w:rsidRDefault="00650D28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PRESIDENTE</w:t>
      </w:r>
      <w:r w:rsidR="00A27E83">
        <w:rPr>
          <w:rFonts w:ascii="Arial" w:hAnsi="Arial" w:cs="Arial"/>
          <w:szCs w:val="24"/>
        </w:rPr>
        <w:t xml:space="preserve"> DA COMISSÃO DE FINANÇAS E OR</w:t>
      </w:r>
      <w:r w:rsidR="004044C0">
        <w:rPr>
          <w:rFonts w:ascii="Arial" w:hAnsi="Arial" w:cs="Arial"/>
          <w:szCs w:val="24"/>
        </w:rPr>
        <w:t>ÇA</w:t>
      </w:r>
      <w:r w:rsidR="00A27E83">
        <w:rPr>
          <w:rFonts w:ascii="Arial" w:hAnsi="Arial" w:cs="Arial"/>
          <w:szCs w:val="24"/>
        </w:rPr>
        <w:t>MENTO</w:t>
      </w:r>
    </w:p>
    <w:p w:rsidR="00650D28" w:rsidRDefault="00650D28" w:rsidP="000774F1">
      <w:pPr>
        <w:spacing w:after="0" w:line="269" w:lineRule="auto"/>
        <w:rPr>
          <w:rFonts w:ascii="Arial" w:hAnsi="Arial" w:cs="Arial"/>
          <w:b/>
          <w:szCs w:val="24"/>
        </w:rPr>
      </w:pPr>
    </w:p>
    <w:p w:rsidR="00C47C6B" w:rsidRDefault="00C47C6B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2BD0" w:rsidRDefault="00AB2BD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4F485A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AMARILDO APARECIDO BOVO</w:t>
      </w:r>
      <w:r w:rsidR="00650D28">
        <w:rPr>
          <w:rFonts w:ascii="Arial" w:hAnsi="Arial" w:cs="Arial"/>
          <w:b/>
          <w:szCs w:val="24"/>
        </w:rPr>
        <w:t xml:space="preserve"> </w:t>
      </w:r>
    </w:p>
    <w:p w:rsidR="00650D28" w:rsidRPr="00A73E44" w:rsidRDefault="004044C0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MEMBRO</w:t>
      </w:r>
      <w:r w:rsidR="00E253A1">
        <w:rPr>
          <w:rFonts w:ascii="Arial" w:hAnsi="Arial" w:cs="Arial"/>
          <w:szCs w:val="24"/>
        </w:rPr>
        <w:t xml:space="preserve"> DA COMISSÃO DE FINANÇAS E ORÇAMENTO</w:t>
      </w: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62DE5" w:rsidRDefault="00A62DE5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62DE5" w:rsidRDefault="00A62DE5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ARGEMIRO GARCIA JUNIOR</w:t>
      </w:r>
    </w:p>
    <w:p w:rsidR="00650D28" w:rsidRPr="00A73E44" w:rsidRDefault="004044C0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MEMBRO</w:t>
      </w:r>
      <w:r w:rsidR="00E253A1">
        <w:rPr>
          <w:rFonts w:ascii="Arial" w:hAnsi="Arial" w:cs="Arial"/>
          <w:szCs w:val="24"/>
        </w:rPr>
        <w:t xml:space="preserve"> DA COMISSÃO DE FINANÇAS E ORÇAMENTO</w:t>
      </w:r>
    </w:p>
    <w:p w:rsidR="00C47C6B" w:rsidRPr="00D07D59" w:rsidRDefault="00C47C6B" w:rsidP="000774F1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4044C0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A77A5" w:rsidRDefault="009A77A5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12481" w:rsidRDefault="00B1248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57582" w:rsidRDefault="00757582" w:rsidP="000968ED">
      <w:pPr>
        <w:spacing w:after="0" w:line="269" w:lineRule="auto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47C6B" w:rsidRDefault="00C47C6B" w:rsidP="00AB2BD0">
      <w:pPr>
        <w:spacing w:after="0" w:line="269" w:lineRule="auto"/>
        <w:rPr>
          <w:rFonts w:ascii="Arial" w:hAnsi="Arial" w:cs="Arial"/>
          <w:b/>
          <w:szCs w:val="24"/>
        </w:rPr>
      </w:pPr>
    </w:p>
    <w:p w:rsidR="000774F1" w:rsidRDefault="000774F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E5733C">
        <w:rPr>
          <w:rFonts w:ascii="Arial" w:hAnsi="Arial" w:cs="Arial"/>
          <w:b/>
          <w:szCs w:val="24"/>
        </w:rPr>
        <w:t xml:space="preserve">PROJETO DE LEI Nº </w:t>
      </w:r>
      <w:r w:rsidR="00AB2BD0">
        <w:rPr>
          <w:rFonts w:ascii="Arial" w:hAnsi="Arial" w:cs="Arial"/>
          <w:b/>
          <w:szCs w:val="24"/>
        </w:rPr>
        <w:t>0</w:t>
      </w:r>
      <w:r w:rsidR="00110938">
        <w:rPr>
          <w:rFonts w:ascii="Arial" w:hAnsi="Arial" w:cs="Arial"/>
          <w:b/>
          <w:szCs w:val="24"/>
        </w:rPr>
        <w:t>2</w:t>
      </w:r>
      <w:r w:rsidR="00AB2BD0">
        <w:rPr>
          <w:rFonts w:ascii="Arial" w:hAnsi="Arial" w:cs="Arial"/>
          <w:b/>
          <w:szCs w:val="24"/>
        </w:rPr>
        <w:t>/2022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8D0BE2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AB2BD0" w:rsidRDefault="00F1324E" w:rsidP="00BE78E0">
      <w:pPr>
        <w:spacing w:after="0" w:line="240" w:lineRule="auto"/>
        <w:ind w:left="396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Concede </w:t>
      </w:r>
      <w:r w:rsidRPr="00F1324E">
        <w:rPr>
          <w:rFonts w:ascii="Arial" w:hAnsi="Arial" w:cs="Arial"/>
          <w:szCs w:val="24"/>
        </w:rPr>
        <w:t>revisão geral anual, a título de recomposição salarial, ao</w:t>
      </w:r>
      <w:proofErr w:type="gramStart"/>
      <w:r w:rsidRPr="00F1324E">
        <w:rPr>
          <w:rFonts w:ascii="Arial" w:hAnsi="Arial" w:cs="Arial"/>
          <w:szCs w:val="24"/>
        </w:rPr>
        <w:t xml:space="preserve">  </w:t>
      </w:r>
      <w:proofErr w:type="gramEnd"/>
      <w:r w:rsidRPr="00F1324E">
        <w:rPr>
          <w:rFonts w:ascii="Arial" w:hAnsi="Arial" w:cs="Arial"/>
          <w:szCs w:val="24"/>
        </w:rPr>
        <w:t>Prefeito, Vice-Prefeito e Secretários</w:t>
      </w:r>
      <w:r>
        <w:rPr>
          <w:rFonts w:ascii="Arial" w:hAnsi="Arial" w:cs="Arial"/>
          <w:szCs w:val="24"/>
        </w:rPr>
        <w:t>,</w:t>
      </w:r>
      <w:r w:rsidRPr="00F1324E">
        <w:t xml:space="preserve"> </w:t>
      </w:r>
      <w:r w:rsidRPr="00F1324E">
        <w:rPr>
          <w:rFonts w:ascii="Arial" w:hAnsi="Arial" w:cs="Arial"/>
          <w:szCs w:val="24"/>
        </w:rPr>
        <w:t>calculados com base no Índice Nacional de Preços ao Consumidor Amplo (IPCA)</w:t>
      </w:r>
      <w:r w:rsidR="00AB2BD0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B5600F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44959" w:rsidRDefault="00AC7CCF" w:rsidP="007112A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="008D0BE2" w:rsidRPr="00E3116C">
        <w:rPr>
          <w:rFonts w:ascii="Arial" w:hAnsi="Arial" w:cs="Arial"/>
          <w:szCs w:val="24"/>
        </w:rPr>
        <w:t xml:space="preserve"> </w:t>
      </w:r>
      <w:r w:rsidR="007112AB" w:rsidRPr="007112AB">
        <w:rPr>
          <w:rFonts w:ascii="Arial" w:hAnsi="Arial" w:cs="Arial"/>
          <w:szCs w:val="24"/>
        </w:rPr>
        <w:t xml:space="preserve">Nos termos do inciso X do art. 37 da Constituição Federal e </w:t>
      </w:r>
      <w:r w:rsidR="00E253A1">
        <w:rPr>
          <w:rFonts w:ascii="Arial" w:hAnsi="Arial" w:cs="Arial"/>
          <w:szCs w:val="24"/>
        </w:rPr>
        <w:t>do art. 5° da Lei Municipal n</w:t>
      </w:r>
      <w:r w:rsidR="00E253A1" w:rsidRPr="0095792E">
        <w:rPr>
          <w:rFonts w:ascii="Arial" w:hAnsi="Arial" w:cs="Arial"/>
          <w:szCs w:val="24"/>
        </w:rPr>
        <w:t>º 1.621/2020</w:t>
      </w:r>
      <w:r w:rsidR="007112AB" w:rsidRPr="007112AB">
        <w:rPr>
          <w:rFonts w:ascii="Arial" w:hAnsi="Arial" w:cs="Arial"/>
          <w:szCs w:val="24"/>
        </w:rPr>
        <w:t>, ficam atualizados</w:t>
      </w:r>
      <w:r w:rsidR="00B44959">
        <w:rPr>
          <w:rFonts w:ascii="Arial" w:hAnsi="Arial" w:cs="Arial"/>
          <w:szCs w:val="24"/>
        </w:rPr>
        <w:t xml:space="preserve">, a </w:t>
      </w:r>
      <w:r w:rsidR="00B44959" w:rsidRPr="00B44959">
        <w:rPr>
          <w:rFonts w:ascii="Arial" w:hAnsi="Arial" w:cs="Arial"/>
          <w:szCs w:val="24"/>
        </w:rPr>
        <w:t>título de recomposição salarial</w:t>
      </w:r>
      <w:r w:rsidR="00EE4A9F">
        <w:rPr>
          <w:rFonts w:ascii="Arial" w:hAnsi="Arial" w:cs="Arial"/>
          <w:szCs w:val="24"/>
        </w:rPr>
        <w:t>,</w:t>
      </w:r>
      <w:r w:rsidR="00B44959" w:rsidRPr="007112AB">
        <w:rPr>
          <w:rFonts w:ascii="Arial" w:hAnsi="Arial" w:cs="Arial"/>
          <w:szCs w:val="24"/>
        </w:rPr>
        <w:t xml:space="preserve"> </w:t>
      </w:r>
      <w:r w:rsidR="007112AB" w:rsidRPr="007112AB">
        <w:rPr>
          <w:rFonts w:ascii="Arial" w:hAnsi="Arial" w:cs="Arial"/>
          <w:szCs w:val="24"/>
        </w:rPr>
        <w:t>no percentual de</w:t>
      </w:r>
      <w:r w:rsidR="007112AB">
        <w:rPr>
          <w:rFonts w:ascii="Arial" w:hAnsi="Arial" w:cs="Arial"/>
          <w:szCs w:val="24"/>
        </w:rPr>
        <w:t xml:space="preserve"> </w:t>
      </w:r>
      <w:r w:rsidR="00E253A1" w:rsidRPr="00E437D5">
        <w:rPr>
          <w:rFonts w:ascii="Arial" w:hAnsi="Arial" w:cs="Arial"/>
          <w:szCs w:val="24"/>
        </w:rPr>
        <w:t xml:space="preserve">10,06% </w:t>
      </w:r>
      <w:r w:rsidR="00E253A1" w:rsidRPr="00073084">
        <w:rPr>
          <w:rFonts w:ascii="Arial" w:hAnsi="Arial" w:cs="Arial"/>
          <w:szCs w:val="24"/>
        </w:rPr>
        <w:t>(</w:t>
      </w:r>
      <w:r w:rsidR="00E253A1">
        <w:rPr>
          <w:rFonts w:ascii="Arial" w:hAnsi="Arial" w:cs="Arial"/>
          <w:szCs w:val="24"/>
        </w:rPr>
        <w:t>dez vírgula zero seis por cento)</w:t>
      </w:r>
      <w:r w:rsidR="00B44959">
        <w:rPr>
          <w:rFonts w:ascii="Arial" w:hAnsi="Arial" w:cs="Arial"/>
          <w:szCs w:val="24"/>
        </w:rPr>
        <w:t xml:space="preserve">, os subsídios do </w:t>
      </w:r>
      <w:r w:rsidR="00B44959" w:rsidRPr="00B44959">
        <w:rPr>
          <w:rFonts w:ascii="Arial" w:hAnsi="Arial" w:cs="Arial"/>
          <w:szCs w:val="24"/>
        </w:rPr>
        <w:t>Prefei</w:t>
      </w:r>
      <w:r w:rsidR="00EE4A9F">
        <w:rPr>
          <w:rFonts w:ascii="Arial" w:hAnsi="Arial" w:cs="Arial"/>
          <w:szCs w:val="24"/>
        </w:rPr>
        <w:t xml:space="preserve">to, Vice-Prefeito e Secretários, </w:t>
      </w:r>
      <w:r w:rsidR="00EE4A9F" w:rsidRPr="00EE4A9F">
        <w:rPr>
          <w:rFonts w:ascii="Arial" w:hAnsi="Arial" w:cs="Arial"/>
          <w:szCs w:val="24"/>
        </w:rPr>
        <w:t>com base na variação da inflação medida pelo Índice Nacional de Pre</w:t>
      </w:r>
      <w:r w:rsidR="00EE4A9F">
        <w:rPr>
          <w:rFonts w:ascii="Arial" w:hAnsi="Arial" w:cs="Arial"/>
          <w:szCs w:val="24"/>
        </w:rPr>
        <w:t>ços ao Consumidor Amplo (IPCA)</w:t>
      </w:r>
      <w:r w:rsidR="00EE4A9F" w:rsidRPr="00EE4A9F">
        <w:rPr>
          <w:rFonts w:ascii="Arial" w:hAnsi="Arial" w:cs="Arial"/>
          <w:szCs w:val="24"/>
        </w:rPr>
        <w:t xml:space="preserve">, medida entre os meses de janeiro a dezembro </w:t>
      </w:r>
      <w:r w:rsidR="00EE4A9F">
        <w:rPr>
          <w:rFonts w:ascii="Arial" w:hAnsi="Arial" w:cs="Arial"/>
          <w:szCs w:val="24"/>
        </w:rPr>
        <w:t>do ano de 2021.</w:t>
      </w:r>
    </w:p>
    <w:p w:rsidR="002D6990" w:rsidRDefault="002D6990" w:rsidP="003A4FD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E70A9" w:rsidRPr="00B5600F" w:rsidRDefault="008F3066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A2A91">
        <w:rPr>
          <w:rFonts w:ascii="Arial" w:hAnsi="Arial" w:cs="Arial"/>
          <w:b/>
          <w:sz w:val="24"/>
          <w:szCs w:val="24"/>
        </w:rPr>
        <w:t>2</w:t>
      </w:r>
      <w:r w:rsidR="004E70A9" w:rsidRPr="0078452A">
        <w:rPr>
          <w:rFonts w:ascii="Arial" w:hAnsi="Arial" w:cs="Arial"/>
          <w:b/>
          <w:sz w:val="24"/>
          <w:szCs w:val="24"/>
        </w:rPr>
        <w:t>º</w:t>
      </w:r>
      <w:r w:rsidR="004E70A9" w:rsidRPr="0078452A">
        <w:rPr>
          <w:rFonts w:ascii="Arial" w:hAnsi="Arial" w:cs="Arial"/>
          <w:sz w:val="24"/>
          <w:szCs w:val="24"/>
        </w:rPr>
        <w:t xml:space="preserve"> </w:t>
      </w:r>
      <w:r w:rsidR="00843357" w:rsidRPr="00843357">
        <w:rPr>
          <w:rFonts w:ascii="Arial" w:hAnsi="Arial" w:cs="Arial"/>
          <w:sz w:val="24"/>
          <w:szCs w:val="24"/>
        </w:rPr>
        <w:t xml:space="preserve">Esta Lei </w:t>
      </w:r>
      <w:r w:rsidR="00A9187D">
        <w:rPr>
          <w:rFonts w:ascii="Arial" w:hAnsi="Arial" w:cs="Arial"/>
          <w:sz w:val="24"/>
          <w:szCs w:val="24"/>
        </w:rPr>
        <w:t>entra</w:t>
      </w:r>
      <w:r w:rsidR="00843357" w:rsidRPr="00843357">
        <w:rPr>
          <w:rFonts w:ascii="Arial" w:hAnsi="Arial" w:cs="Arial"/>
          <w:sz w:val="24"/>
          <w:szCs w:val="24"/>
        </w:rPr>
        <w:t xml:space="preserve"> em v</w:t>
      </w:r>
      <w:r w:rsidR="00A9187D">
        <w:rPr>
          <w:rFonts w:ascii="Arial" w:hAnsi="Arial" w:cs="Arial"/>
          <w:sz w:val="24"/>
          <w:szCs w:val="24"/>
        </w:rPr>
        <w:t>igor na data de sua publicação</w:t>
      </w:r>
      <w:r w:rsidR="00843357" w:rsidRPr="00843357">
        <w:rPr>
          <w:rFonts w:ascii="Arial" w:hAnsi="Arial" w:cs="Arial"/>
          <w:sz w:val="24"/>
          <w:szCs w:val="24"/>
        </w:rPr>
        <w:t>, com efeitos ret</w:t>
      </w:r>
      <w:r w:rsidR="00A9187D">
        <w:rPr>
          <w:rFonts w:ascii="Arial" w:hAnsi="Arial" w:cs="Arial"/>
          <w:sz w:val="24"/>
          <w:szCs w:val="24"/>
        </w:rPr>
        <w:t>roativos a 1º de janeiro de 2022</w:t>
      </w:r>
      <w:r w:rsidR="004E70A9">
        <w:rPr>
          <w:rFonts w:ascii="Arial" w:hAnsi="Arial" w:cs="Arial"/>
          <w:sz w:val="24"/>
          <w:szCs w:val="24"/>
        </w:rPr>
        <w:t xml:space="preserve">. </w:t>
      </w:r>
    </w:p>
    <w:p w:rsidR="003A4FD7" w:rsidRPr="00B5600F" w:rsidRDefault="003A4FD7" w:rsidP="008D0BE2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8452A" w:rsidRDefault="0078452A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</w:p>
    <w:p w:rsidR="008D0BE2" w:rsidRPr="00B5600F" w:rsidRDefault="00295EFC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295EFC">
        <w:rPr>
          <w:rFonts w:ascii="Arial" w:hAnsi="Arial" w:cs="Arial"/>
          <w:szCs w:val="24"/>
        </w:rPr>
        <w:t xml:space="preserve">Terra Boa, </w:t>
      </w:r>
      <w:r w:rsidR="0005464D">
        <w:rPr>
          <w:rFonts w:ascii="Arial" w:hAnsi="Arial" w:cs="Arial"/>
          <w:szCs w:val="24"/>
        </w:rPr>
        <w:t>04 de fevereiro de 2022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436D6E" w:rsidRPr="00B5600F" w:rsidRDefault="00436D6E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A27E83">
        <w:rPr>
          <w:rFonts w:ascii="Arial" w:hAnsi="Arial" w:cs="Arial"/>
          <w:b/>
          <w:szCs w:val="24"/>
        </w:rPr>
        <w:t>PAULO HENRIQUE NEVES DE OLIVEIRA</w:t>
      </w:r>
    </w:p>
    <w:p w:rsidR="009F4AA8" w:rsidRPr="00A73E44" w:rsidRDefault="009F4AA8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PRESIDENTE</w:t>
      </w:r>
      <w:r>
        <w:rPr>
          <w:rFonts w:ascii="Arial" w:hAnsi="Arial" w:cs="Arial"/>
          <w:szCs w:val="24"/>
        </w:rPr>
        <w:t xml:space="preserve"> DA COMISSÃO DE FINANÇAS E ORÇAMENTO</w:t>
      </w:r>
    </w:p>
    <w:p w:rsidR="009F4AA8" w:rsidRDefault="009F4AA8" w:rsidP="009F4AA8">
      <w:pPr>
        <w:spacing w:after="0" w:line="269" w:lineRule="auto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9F4AA8" w:rsidRPr="00A73E44" w:rsidRDefault="009F4AA8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MEMBRO DA COMISSÃO DE FINANÇAS E ORÇAMENTO</w:t>
      </w:r>
    </w:p>
    <w:p w:rsidR="009F4AA8" w:rsidRPr="00D07D59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ARGEMIRO GARCIA JUNIOR</w:t>
      </w:r>
    </w:p>
    <w:p w:rsidR="009F4AA8" w:rsidRPr="00A73E44" w:rsidRDefault="009F4AA8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MEMBRO DA COMISSÃO DE FINANÇAS E ORÇAMENTO</w:t>
      </w:r>
    </w:p>
    <w:p w:rsidR="00072CBC" w:rsidRPr="00727254" w:rsidRDefault="00072CBC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727254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B89" w:rsidRDefault="00EB2B89" w:rsidP="00A939E4">
      <w:pPr>
        <w:spacing w:after="0" w:line="240" w:lineRule="auto"/>
      </w:pPr>
      <w:r>
        <w:separator/>
      </w:r>
    </w:p>
  </w:endnote>
  <w:endnote w:type="continuationSeparator" w:id="0">
    <w:p w:rsidR="00EB2B89" w:rsidRDefault="00EB2B89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E241C1">
      <w:rPr>
        <w:rFonts w:asciiTheme="majorHAnsi" w:hAnsiTheme="majorHAnsi"/>
        <w:b/>
        <w:noProof/>
        <w:color w:val="FF0000"/>
        <w:sz w:val="18"/>
        <w:szCs w:val="18"/>
      </w:rPr>
      <w:t>2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9F4AA8">
      <w:rPr>
        <w:rFonts w:asciiTheme="majorHAnsi" w:hAnsiTheme="majorHAnsi"/>
        <w:b/>
        <w:color w:val="FF0000"/>
        <w:sz w:val="18"/>
        <w:szCs w:val="18"/>
      </w:rPr>
      <w:t>3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B89" w:rsidRDefault="00EB2B89" w:rsidP="00A939E4">
      <w:pPr>
        <w:spacing w:after="0" w:line="240" w:lineRule="auto"/>
      </w:pPr>
      <w:r>
        <w:separator/>
      </w:r>
    </w:p>
  </w:footnote>
  <w:footnote w:type="continuationSeparator" w:id="0">
    <w:p w:rsidR="00EB2B89" w:rsidRDefault="00EB2B89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15571"/>
    <w:rsid w:val="00015DAA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0F537A"/>
    <w:rsid w:val="00104BA0"/>
    <w:rsid w:val="00105923"/>
    <w:rsid w:val="00110938"/>
    <w:rsid w:val="001219EA"/>
    <w:rsid w:val="0014196D"/>
    <w:rsid w:val="00147978"/>
    <w:rsid w:val="00151C08"/>
    <w:rsid w:val="00154CC6"/>
    <w:rsid w:val="00156033"/>
    <w:rsid w:val="001571C2"/>
    <w:rsid w:val="00160A9B"/>
    <w:rsid w:val="0016506B"/>
    <w:rsid w:val="00172AFB"/>
    <w:rsid w:val="00195C25"/>
    <w:rsid w:val="001C4028"/>
    <w:rsid w:val="001D1337"/>
    <w:rsid w:val="001D4CC0"/>
    <w:rsid w:val="001D7E3B"/>
    <w:rsid w:val="001D7E7F"/>
    <w:rsid w:val="001E4C8F"/>
    <w:rsid w:val="001F36E4"/>
    <w:rsid w:val="001F7936"/>
    <w:rsid w:val="00210B4C"/>
    <w:rsid w:val="002154D2"/>
    <w:rsid w:val="00216D27"/>
    <w:rsid w:val="00221178"/>
    <w:rsid w:val="00226FA0"/>
    <w:rsid w:val="00252238"/>
    <w:rsid w:val="002632E1"/>
    <w:rsid w:val="002648C3"/>
    <w:rsid w:val="00275551"/>
    <w:rsid w:val="0027790F"/>
    <w:rsid w:val="00283681"/>
    <w:rsid w:val="00292DB9"/>
    <w:rsid w:val="00295EFC"/>
    <w:rsid w:val="002A6C70"/>
    <w:rsid w:val="002A6DCE"/>
    <w:rsid w:val="002B184D"/>
    <w:rsid w:val="002C16C7"/>
    <w:rsid w:val="002C1980"/>
    <w:rsid w:val="002D15B3"/>
    <w:rsid w:val="002D48F8"/>
    <w:rsid w:val="002D4E2C"/>
    <w:rsid w:val="002D6990"/>
    <w:rsid w:val="002F2911"/>
    <w:rsid w:val="003048C6"/>
    <w:rsid w:val="00304972"/>
    <w:rsid w:val="00311D88"/>
    <w:rsid w:val="003250E6"/>
    <w:rsid w:val="00326101"/>
    <w:rsid w:val="00332A5D"/>
    <w:rsid w:val="00347EA0"/>
    <w:rsid w:val="0035178E"/>
    <w:rsid w:val="0035501A"/>
    <w:rsid w:val="003568A3"/>
    <w:rsid w:val="0038447E"/>
    <w:rsid w:val="00384795"/>
    <w:rsid w:val="003926A2"/>
    <w:rsid w:val="003A4FD7"/>
    <w:rsid w:val="003C1593"/>
    <w:rsid w:val="003C47F7"/>
    <w:rsid w:val="003C58CA"/>
    <w:rsid w:val="003D1458"/>
    <w:rsid w:val="003D6364"/>
    <w:rsid w:val="003E42C2"/>
    <w:rsid w:val="003F27F1"/>
    <w:rsid w:val="004044C0"/>
    <w:rsid w:val="004217DF"/>
    <w:rsid w:val="00421BFF"/>
    <w:rsid w:val="00432221"/>
    <w:rsid w:val="0043415D"/>
    <w:rsid w:val="00434D18"/>
    <w:rsid w:val="004360AA"/>
    <w:rsid w:val="00436D6E"/>
    <w:rsid w:val="00453CBE"/>
    <w:rsid w:val="0045495D"/>
    <w:rsid w:val="004606E3"/>
    <w:rsid w:val="00476AE7"/>
    <w:rsid w:val="004856A1"/>
    <w:rsid w:val="00485BBD"/>
    <w:rsid w:val="0049172B"/>
    <w:rsid w:val="004B208C"/>
    <w:rsid w:val="004B5BA9"/>
    <w:rsid w:val="004C0CF5"/>
    <w:rsid w:val="004E70A9"/>
    <w:rsid w:val="004E7D15"/>
    <w:rsid w:val="004F358D"/>
    <w:rsid w:val="004F45A1"/>
    <w:rsid w:val="004F485A"/>
    <w:rsid w:val="0050433A"/>
    <w:rsid w:val="0051686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60EF9"/>
    <w:rsid w:val="00561185"/>
    <w:rsid w:val="00561587"/>
    <w:rsid w:val="005776AF"/>
    <w:rsid w:val="005925C6"/>
    <w:rsid w:val="005961CB"/>
    <w:rsid w:val="005A2DD4"/>
    <w:rsid w:val="005A45ED"/>
    <w:rsid w:val="005A735E"/>
    <w:rsid w:val="005B3567"/>
    <w:rsid w:val="005B47BF"/>
    <w:rsid w:val="005B4C32"/>
    <w:rsid w:val="005C6F58"/>
    <w:rsid w:val="005C7D05"/>
    <w:rsid w:val="005D7F29"/>
    <w:rsid w:val="005E59A4"/>
    <w:rsid w:val="005F2B4F"/>
    <w:rsid w:val="00603D6C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866AF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112AB"/>
    <w:rsid w:val="007116CC"/>
    <w:rsid w:val="00721AEC"/>
    <w:rsid w:val="00727254"/>
    <w:rsid w:val="00731700"/>
    <w:rsid w:val="00731CEC"/>
    <w:rsid w:val="00732637"/>
    <w:rsid w:val="007349FF"/>
    <w:rsid w:val="00744F4C"/>
    <w:rsid w:val="0074640C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B0C4B"/>
    <w:rsid w:val="007B207C"/>
    <w:rsid w:val="007B43C8"/>
    <w:rsid w:val="007B5969"/>
    <w:rsid w:val="007C2CFC"/>
    <w:rsid w:val="007C56D6"/>
    <w:rsid w:val="007C71C6"/>
    <w:rsid w:val="007C7F38"/>
    <w:rsid w:val="007D199B"/>
    <w:rsid w:val="007E3A75"/>
    <w:rsid w:val="007E5985"/>
    <w:rsid w:val="007F02EB"/>
    <w:rsid w:val="007F29F1"/>
    <w:rsid w:val="007F469A"/>
    <w:rsid w:val="00812887"/>
    <w:rsid w:val="00843357"/>
    <w:rsid w:val="00851C69"/>
    <w:rsid w:val="008525BC"/>
    <w:rsid w:val="00856DDE"/>
    <w:rsid w:val="00862A10"/>
    <w:rsid w:val="0086385F"/>
    <w:rsid w:val="008A4467"/>
    <w:rsid w:val="008B2FCB"/>
    <w:rsid w:val="008C3B7C"/>
    <w:rsid w:val="008C6C8C"/>
    <w:rsid w:val="008D0BE2"/>
    <w:rsid w:val="008D0DBD"/>
    <w:rsid w:val="008D3FFC"/>
    <w:rsid w:val="008D7D3C"/>
    <w:rsid w:val="008E2D88"/>
    <w:rsid w:val="008E4F21"/>
    <w:rsid w:val="008E7697"/>
    <w:rsid w:val="008F3066"/>
    <w:rsid w:val="008F3ABB"/>
    <w:rsid w:val="00911238"/>
    <w:rsid w:val="009139C0"/>
    <w:rsid w:val="00922BEB"/>
    <w:rsid w:val="009265A0"/>
    <w:rsid w:val="009268F6"/>
    <w:rsid w:val="009330FD"/>
    <w:rsid w:val="00936514"/>
    <w:rsid w:val="00940C20"/>
    <w:rsid w:val="009516F3"/>
    <w:rsid w:val="009542CA"/>
    <w:rsid w:val="0095792E"/>
    <w:rsid w:val="009751D7"/>
    <w:rsid w:val="009804F3"/>
    <w:rsid w:val="00980BC2"/>
    <w:rsid w:val="00980F4D"/>
    <w:rsid w:val="009957D0"/>
    <w:rsid w:val="009A0F1C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F0AD0"/>
    <w:rsid w:val="009F4AA8"/>
    <w:rsid w:val="009F7B12"/>
    <w:rsid w:val="00A00355"/>
    <w:rsid w:val="00A04967"/>
    <w:rsid w:val="00A0679A"/>
    <w:rsid w:val="00A118E7"/>
    <w:rsid w:val="00A16128"/>
    <w:rsid w:val="00A262BE"/>
    <w:rsid w:val="00A27E83"/>
    <w:rsid w:val="00A31415"/>
    <w:rsid w:val="00A341C9"/>
    <w:rsid w:val="00A62DE5"/>
    <w:rsid w:val="00A76AA6"/>
    <w:rsid w:val="00A90CF7"/>
    <w:rsid w:val="00A9187D"/>
    <w:rsid w:val="00A939E4"/>
    <w:rsid w:val="00A968B8"/>
    <w:rsid w:val="00AA1E46"/>
    <w:rsid w:val="00AA270E"/>
    <w:rsid w:val="00AB026B"/>
    <w:rsid w:val="00AB0BD8"/>
    <w:rsid w:val="00AB2BD0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5E1A"/>
    <w:rsid w:val="00B33D7A"/>
    <w:rsid w:val="00B44959"/>
    <w:rsid w:val="00B57574"/>
    <w:rsid w:val="00B76D3B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78E0"/>
    <w:rsid w:val="00BF4E6C"/>
    <w:rsid w:val="00C0277C"/>
    <w:rsid w:val="00C051F3"/>
    <w:rsid w:val="00C1632F"/>
    <w:rsid w:val="00C172EB"/>
    <w:rsid w:val="00C258EE"/>
    <w:rsid w:val="00C270D1"/>
    <w:rsid w:val="00C36B1F"/>
    <w:rsid w:val="00C41112"/>
    <w:rsid w:val="00C440D4"/>
    <w:rsid w:val="00C44156"/>
    <w:rsid w:val="00C47C6B"/>
    <w:rsid w:val="00C629C0"/>
    <w:rsid w:val="00C6377F"/>
    <w:rsid w:val="00C66656"/>
    <w:rsid w:val="00C86B9C"/>
    <w:rsid w:val="00C9256F"/>
    <w:rsid w:val="00CA625D"/>
    <w:rsid w:val="00CB41CB"/>
    <w:rsid w:val="00CB61C0"/>
    <w:rsid w:val="00CC4776"/>
    <w:rsid w:val="00CE2AC4"/>
    <w:rsid w:val="00CE6F33"/>
    <w:rsid w:val="00CF034C"/>
    <w:rsid w:val="00D0313C"/>
    <w:rsid w:val="00D056CA"/>
    <w:rsid w:val="00D120E3"/>
    <w:rsid w:val="00D15A09"/>
    <w:rsid w:val="00D35091"/>
    <w:rsid w:val="00D43761"/>
    <w:rsid w:val="00D43F7C"/>
    <w:rsid w:val="00D54592"/>
    <w:rsid w:val="00D60381"/>
    <w:rsid w:val="00D6413F"/>
    <w:rsid w:val="00D65042"/>
    <w:rsid w:val="00D7675A"/>
    <w:rsid w:val="00D84096"/>
    <w:rsid w:val="00D8618A"/>
    <w:rsid w:val="00DA2128"/>
    <w:rsid w:val="00DB17CD"/>
    <w:rsid w:val="00DB3E2F"/>
    <w:rsid w:val="00DD0E0E"/>
    <w:rsid w:val="00DD4782"/>
    <w:rsid w:val="00DD6CCE"/>
    <w:rsid w:val="00DD6DCA"/>
    <w:rsid w:val="00E0206A"/>
    <w:rsid w:val="00E1430D"/>
    <w:rsid w:val="00E21E20"/>
    <w:rsid w:val="00E241C1"/>
    <w:rsid w:val="00E24640"/>
    <w:rsid w:val="00E24CAA"/>
    <w:rsid w:val="00E253A1"/>
    <w:rsid w:val="00E3116C"/>
    <w:rsid w:val="00E32CD1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6EC3"/>
    <w:rsid w:val="00E85367"/>
    <w:rsid w:val="00E8568C"/>
    <w:rsid w:val="00E925E2"/>
    <w:rsid w:val="00E96051"/>
    <w:rsid w:val="00EB2B89"/>
    <w:rsid w:val="00EB59CE"/>
    <w:rsid w:val="00EC5094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40ECA"/>
    <w:rsid w:val="00F42B55"/>
    <w:rsid w:val="00F45911"/>
    <w:rsid w:val="00F46E89"/>
    <w:rsid w:val="00F516B8"/>
    <w:rsid w:val="00F52EC0"/>
    <w:rsid w:val="00F5575D"/>
    <w:rsid w:val="00F606C6"/>
    <w:rsid w:val="00F66892"/>
    <w:rsid w:val="00F66B08"/>
    <w:rsid w:val="00F80E08"/>
    <w:rsid w:val="00F86CCD"/>
    <w:rsid w:val="00FA01C7"/>
    <w:rsid w:val="00FA2B99"/>
    <w:rsid w:val="00FA4529"/>
    <w:rsid w:val="00FC084B"/>
    <w:rsid w:val="00FD2A9B"/>
    <w:rsid w:val="00FD5C8E"/>
    <w:rsid w:val="00FE0D6E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45BF2-9B3C-481A-8B7F-64FAD2B4A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2022-02-04T13:45:00Z</dcterms:created>
  <dcterms:modified xsi:type="dcterms:W3CDTF">2022-02-04T13:45:00Z</dcterms:modified>
</cp:coreProperties>
</file>