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5E4239" w14:textId="18B34F86" w:rsidR="007169B6" w:rsidRDefault="007169B6" w:rsidP="007169B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ATA DA </w:t>
      </w:r>
      <w:r w:rsidR="006025F8">
        <w:rPr>
          <w:rFonts w:ascii="Arial" w:hAnsi="Arial" w:cs="Arial"/>
          <w:sz w:val="24"/>
          <w:szCs w:val="24"/>
        </w:rPr>
        <w:t>3</w:t>
      </w:r>
      <w:r w:rsidR="003C0653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ª SESSÃO ORDINÁRIA DE 2025 DA CÂMARA MUNICIPAL DE RODOLFO FERNANDES RN.</w:t>
      </w:r>
    </w:p>
    <w:p w14:paraId="4D1F6344" w14:textId="77777777" w:rsidR="007169B6" w:rsidRDefault="007169B6" w:rsidP="007169B6">
      <w:pPr>
        <w:jc w:val="center"/>
        <w:rPr>
          <w:rFonts w:ascii="Arial" w:hAnsi="Arial" w:cs="Arial"/>
          <w:sz w:val="24"/>
          <w:szCs w:val="24"/>
        </w:rPr>
      </w:pPr>
    </w:p>
    <w:p w14:paraId="59A7A5C1" w14:textId="6E0DD371" w:rsidR="00DF3346" w:rsidRDefault="007169B6" w:rsidP="00630D8F">
      <w:pPr>
        <w:spacing w:before="0"/>
        <w:ind w:left="0" w:right="0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Aos </w:t>
      </w:r>
      <w:r w:rsidR="002E1F74">
        <w:rPr>
          <w:rFonts w:ascii="Arial" w:hAnsi="Arial" w:cs="Arial"/>
          <w:sz w:val="24"/>
          <w:szCs w:val="24"/>
        </w:rPr>
        <w:t>quatorze</w:t>
      </w:r>
      <w:proofErr w:type="gramEnd"/>
      <w:r w:rsidR="003C0653">
        <w:rPr>
          <w:rFonts w:ascii="Arial" w:hAnsi="Arial" w:cs="Arial"/>
          <w:sz w:val="24"/>
          <w:szCs w:val="24"/>
        </w:rPr>
        <w:t xml:space="preserve"> </w:t>
      </w:r>
      <w:r w:rsidR="004F0BC4">
        <w:rPr>
          <w:rFonts w:ascii="Arial" w:hAnsi="Arial" w:cs="Arial"/>
          <w:sz w:val="24"/>
          <w:szCs w:val="24"/>
        </w:rPr>
        <w:t xml:space="preserve"> </w:t>
      </w:r>
      <w:r w:rsidR="005133C6">
        <w:rPr>
          <w:rFonts w:ascii="Arial" w:hAnsi="Arial" w:cs="Arial"/>
          <w:sz w:val="24"/>
          <w:szCs w:val="24"/>
        </w:rPr>
        <w:t xml:space="preserve">de </w:t>
      </w:r>
      <w:r w:rsidR="004F0BC4">
        <w:rPr>
          <w:rFonts w:ascii="Arial" w:hAnsi="Arial" w:cs="Arial"/>
          <w:sz w:val="24"/>
          <w:szCs w:val="24"/>
        </w:rPr>
        <w:t>novembro</w:t>
      </w:r>
      <w:r>
        <w:rPr>
          <w:rFonts w:ascii="Arial" w:hAnsi="Arial" w:cs="Arial"/>
          <w:sz w:val="24"/>
          <w:szCs w:val="24"/>
        </w:rPr>
        <w:t xml:space="preserve"> do corrente ano às </w:t>
      </w:r>
      <w:r w:rsidR="004F0BC4">
        <w:rPr>
          <w:rFonts w:ascii="Arial" w:hAnsi="Arial" w:cs="Arial"/>
          <w:sz w:val="24"/>
          <w:szCs w:val="24"/>
        </w:rPr>
        <w:t>09:27</w:t>
      </w:r>
      <w:r>
        <w:rPr>
          <w:rFonts w:ascii="Arial" w:hAnsi="Arial" w:cs="Arial"/>
          <w:sz w:val="24"/>
          <w:szCs w:val="24"/>
        </w:rPr>
        <w:t xml:space="preserve"> horas, na cidade de Rodolfo Fernandes RN, estado do Rio Grande do Norte, à Rua Niná Negreiros n° 100, no Plenário </w:t>
      </w:r>
      <w:r w:rsidR="0001419F">
        <w:rPr>
          <w:rFonts w:ascii="Arial" w:hAnsi="Arial" w:cs="Arial"/>
          <w:sz w:val="24"/>
          <w:szCs w:val="24"/>
        </w:rPr>
        <w:t>Cristóvão</w:t>
      </w:r>
      <w:r>
        <w:rPr>
          <w:rFonts w:ascii="Arial" w:hAnsi="Arial" w:cs="Arial"/>
          <w:sz w:val="24"/>
          <w:szCs w:val="24"/>
        </w:rPr>
        <w:t xml:space="preserve"> Colombo Pinheiro de Melo. O </w:t>
      </w:r>
      <w:proofErr w:type="gramStart"/>
      <w:r>
        <w:rPr>
          <w:rFonts w:ascii="Arial" w:hAnsi="Arial" w:cs="Arial"/>
          <w:sz w:val="24"/>
          <w:szCs w:val="24"/>
        </w:rPr>
        <w:t>S</w:t>
      </w:r>
      <w:r w:rsidR="002E1F74">
        <w:rPr>
          <w:rFonts w:ascii="Arial" w:hAnsi="Arial" w:cs="Arial"/>
          <w:sz w:val="24"/>
          <w:szCs w:val="24"/>
        </w:rPr>
        <w:t>r.</w:t>
      </w:r>
      <w:proofErr w:type="gramEnd"/>
      <w:r w:rsidR="002E1F74">
        <w:rPr>
          <w:rFonts w:ascii="Arial" w:hAnsi="Arial" w:cs="Arial"/>
          <w:sz w:val="24"/>
          <w:szCs w:val="24"/>
        </w:rPr>
        <w:t xml:space="preserve"> Presidente da</w:t>
      </w:r>
      <w:r>
        <w:rPr>
          <w:rFonts w:ascii="Arial" w:hAnsi="Arial" w:cs="Arial"/>
          <w:sz w:val="24"/>
          <w:szCs w:val="24"/>
        </w:rPr>
        <w:t xml:space="preserve"> boas-vindas a todos os presentes e aos que acompanhavam pe</w:t>
      </w:r>
      <w:r w:rsidR="002E1F74">
        <w:rPr>
          <w:rFonts w:ascii="Arial" w:hAnsi="Arial" w:cs="Arial"/>
          <w:sz w:val="24"/>
          <w:szCs w:val="24"/>
        </w:rPr>
        <w:t>las redes sociais,</w:t>
      </w:r>
      <w:r>
        <w:rPr>
          <w:rFonts w:ascii="Arial" w:hAnsi="Arial" w:cs="Arial"/>
          <w:sz w:val="24"/>
          <w:szCs w:val="24"/>
        </w:rPr>
        <w:t xml:space="preserve"> fez a conferência da lista dos vereadores presentes, constatando a presenç</w:t>
      </w:r>
      <w:r w:rsidR="004F0BC4">
        <w:rPr>
          <w:rFonts w:ascii="Arial" w:hAnsi="Arial" w:cs="Arial"/>
          <w:sz w:val="24"/>
          <w:szCs w:val="24"/>
        </w:rPr>
        <w:t>a</w:t>
      </w:r>
      <w:r w:rsidR="00EB2FAE">
        <w:rPr>
          <w:rFonts w:ascii="Arial" w:hAnsi="Arial" w:cs="Arial"/>
          <w:sz w:val="24"/>
          <w:szCs w:val="24"/>
        </w:rPr>
        <w:t xml:space="preserve"> de oito</w:t>
      </w:r>
      <w:r w:rsidR="008F3C02">
        <w:rPr>
          <w:rFonts w:ascii="Arial" w:hAnsi="Arial" w:cs="Arial"/>
          <w:sz w:val="24"/>
          <w:szCs w:val="24"/>
        </w:rPr>
        <w:t xml:space="preserve"> </w:t>
      </w:r>
      <w:r w:rsidR="00BA329B">
        <w:rPr>
          <w:rFonts w:ascii="Arial" w:hAnsi="Arial" w:cs="Arial"/>
          <w:sz w:val="24"/>
          <w:szCs w:val="24"/>
        </w:rPr>
        <w:t>dos nove</w:t>
      </w:r>
      <w:r>
        <w:rPr>
          <w:rFonts w:ascii="Arial" w:hAnsi="Arial" w:cs="Arial"/>
          <w:sz w:val="24"/>
          <w:szCs w:val="24"/>
        </w:rPr>
        <w:t xml:space="preserve"> vereadores</w:t>
      </w:r>
      <w:r w:rsidR="00FB6C4B">
        <w:rPr>
          <w:rFonts w:ascii="Arial" w:hAnsi="Arial" w:cs="Arial"/>
          <w:sz w:val="24"/>
          <w:szCs w:val="24"/>
        </w:rPr>
        <w:t>,</w:t>
      </w:r>
      <w:r w:rsidR="00EB2FAE">
        <w:rPr>
          <w:rFonts w:ascii="Arial" w:hAnsi="Arial" w:cs="Arial"/>
          <w:sz w:val="24"/>
          <w:szCs w:val="24"/>
        </w:rPr>
        <w:t xml:space="preserve"> tendo a justificativa</w:t>
      </w:r>
      <w:r w:rsidR="0096418F">
        <w:rPr>
          <w:rFonts w:ascii="Arial" w:hAnsi="Arial" w:cs="Arial"/>
          <w:sz w:val="24"/>
          <w:szCs w:val="24"/>
        </w:rPr>
        <w:t xml:space="preserve"> de ausência</w:t>
      </w:r>
      <w:r w:rsidR="00EB2FAE">
        <w:rPr>
          <w:rFonts w:ascii="Arial" w:hAnsi="Arial" w:cs="Arial"/>
          <w:sz w:val="24"/>
          <w:szCs w:val="24"/>
        </w:rPr>
        <w:t xml:space="preserve"> do vereador MINERVANIO MENEZES.</w:t>
      </w:r>
      <w:r w:rsidR="00C8087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Sob a proteção de Deus e em nome de toda comunidade o </w:t>
      </w:r>
      <w:proofErr w:type="gramStart"/>
      <w:r>
        <w:rPr>
          <w:rFonts w:ascii="Arial" w:hAnsi="Arial" w:cs="Arial"/>
          <w:sz w:val="24"/>
          <w:szCs w:val="24"/>
        </w:rPr>
        <w:t>sr.</w:t>
      </w:r>
      <w:proofErr w:type="gramEnd"/>
      <w:r>
        <w:rPr>
          <w:rFonts w:ascii="Arial" w:hAnsi="Arial" w:cs="Arial"/>
          <w:sz w:val="24"/>
          <w:szCs w:val="24"/>
        </w:rPr>
        <w:t xml:space="preserve"> Presidente declara aberta a </w:t>
      </w:r>
      <w:r w:rsidR="00F07CDF">
        <w:rPr>
          <w:rFonts w:ascii="Arial" w:hAnsi="Arial" w:cs="Arial"/>
          <w:sz w:val="24"/>
          <w:szCs w:val="24"/>
        </w:rPr>
        <w:t xml:space="preserve">trigésima </w:t>
      </w:r>
      <w:r w:rsidR="002E1F74">
        <w:rPr>
          <w:rFonts w:ascii="Arial" w:hAnsi="Arial" w:cs="Arial"/>
          <w:sz w:val="24"/>
          <w:szCs w:val="24"/>
        </w:rPr>
        <w:t>quin</w:t>
      </w:r>
      <w:r w:rsidR="00152196">
        <w:rPr>
          <w:rFonts w:ascii="Arial" w:hAnsi="Arial" w:cs="Arial"/>
          <w:sz w:val="24"/>
          <w:szCs w:val="24"/>
        </w:rPr>
        <w:t>ta</w:t>
      </w:r>
      <w:r>
        <w:rPr>
          <w:rFonts w:ascii="Arial" w:hAnsi="Arial" w:cs="Arial"/>
          <w:sz w:val="24"/>
          <w:szCs w:val="24"/>
        </w:rPr>
        <w:t xml:space="preserve"> sessão ordinária</w:t>
      </w:r>
      <w:r w:rsidR="0092491B">
        <w:rPr>
          <w:rFonts w:ascii="Arial" w:hAnsi="Arial" w:cs="Arial"/>
          <w:sz w:val="24"/>
          <w:szCs w:val="24"/>
        </w:rPr>
        <w:t>, convidando a todos os presentes para</w:t>
      </w:r>
      <w:r w:rsidR="00F515C2">
        <w:rPr>
          <w:rFonts w:ascii="Arial" w:hAnsi="Arial" w:cs="Arial"/>
          <w:sz w:val="24"/>
          <w:szCs w:val="24"/>
        </w:rPr>
        <w:t>,</w:t>
      </w:r>
      <w:r w:rsidR="0092491B">
        <w:rPr>
          <w:rFonts w:ascii="Arial" w:hAnsi="Arial" w:cs="Arial"/>
          <w:sz w:val="24"/>
          <w:szCs w:val="24"/>
        </w:rPr>
        <w:t xml:space="preserve"> em posição de respeito, executarem o hino munici</w:t>
      </w:r>
      <w:r w:rsidR="0096418F">
        <w:rPr>
          <w:rFonts w:ascii="Arial" w:hAnsi="Arial" w:cs="Arial"/>
          <w:sz w:val="24"/>
          <w:szCs w:val="24"/>
        </w:rPr>
        <w:t>pal</w:t>
      </w:r>
      <w:r w:rsidR="00136A18">
        <w:rPr>
          <w:rFonts w:ascii="Arial" w:hAnsi="Arial" w:cs="Arial"/>
          <w:sz w:val="24"/>
          <w:szCs w:val="24"/>
        </w:rPr>
        <w:t>. De acordo com o art. 186 desta casa tem iníc</w:t>
      </w:r>
      <w:r w:rsidR="008B7903">
        <w:rPr>
          <w:rFonts w:ascii="Arial" w:hAnsi="Arial" w:cs="Arial"/>
          <w:sz w:val="24"/>
          <w:szCs w:val="24"/>
        </w:rPr>
        <w:t>io</w:t>
      </w:r>
      <w:r>
        <w:rPr>
          <w:rFonts w:ascii="Arial" w:hAnsi="Arial" w:cs="Arial"/>
          <w:sz w:val="24"/>
          <w:szCs w:val="24"/>
        </w:rPr>
        <w:t xml:space="preserve"> </w:t>
      </w:r>
      <w:r w:rsidR="0092491B">
        <w:rPr>
          <w:rFonts w:ascii="Arial" w:hAnsi="Arial" w:cs="Arial"/>
          <w:sz w:val="24"/>
          <w:szCs w:val="24"/>
        </w:rPr>
        <w:t>o peque</w:t>
      </w:r>
      <w:r w:rsidR="0096418F">
        <w:rPr>
          <w:rFonts w:ascii="Arial" w:hAnsi="Arial" w:cs="Arial"/>
          <w:sz w:val="24"/>
          <w:szCs w:val="24"/>
        </w:rPr>
        <w:t xml:space="preserve">no expediente. O PRESIDENTE solicita ao primeiro secretário que faça a leitura das matérias pertencentes ao dia. </w:t>
      </w:r>
      <w:r w:rsidR="0092491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(Leitura do pequeno expediente).</w:t>
      </w:r>
      <w:r w:rsidR="00F011AF">
        <w:rPr>
          <w:rFonts w:ascii="Arial" w:hAnsi="Arial" w:cs="Arial"/>
          <w:sz w:val="24"/>
          <w:szCs w:val="24"/>
        </w:rPr>
        <w:t xml:space="preserve"> </w:t>
      </w:r>
      <w:r w:rsidR="0096418F">
        <w:rPr>
          <w:rFonts w:ascii="Arial" w:hAnsi="Arial" w:cs="Arial"/>
          <w:sz w:val="24"/>
          <w:szCs w:val="24"/>
        </w:rPr>
        <w:t>Não havendo oradores inscritos o presidente</w:t>
      </w:r>
      <w:r w:rsidR="00F07CDF">
        <w:rPr>
          <w:rFonts w:ascii="Arial" w:hAnsi="Arial" w:cs="Arial"/>
          <w:sz w:val="24"/>
          <w:szCs w:val="24"/>
        </w:rPr>
        <w:t xml:space="preserve"> explica como funcionará o tempo de 90 minutos destina</w:t>
      </w:r>
      <w:r w:rsidR="0096418F">
        <w:rPr>
          <w:rFonts w:ascii="Arial" w:hAnsi="Arial" w:cs="Arial"/>
          <w:sz w:val="24"/>
          <w:szCs w:val="24"/>
        </w:rPr>
        <w:t>dos ao grande expediente</w:t>
      </w:r>
      <w:r w:rsidR="00F515C2">
        <w:rPr>
          <w:rFonts w:ascii="Arial" w:hAnsi="Arial" w:cs="Arial"/>
          <w:sz w:val="24"/>
          <w:szCs w:val="24"/>
        </w:rPr>
        <w:t>. O</w:t>
      </w:r>
      <w:r w:rsidR="0084546A">
        <w:rPr>
          <w:rFonts w:ascii="Arial" w:hAnsi="Arial" w:cs="Arial"/>
          <w:sz w:val="24"/>
          <w:szCs w:val="24"/>
        </w:rPr>
        <w:t xml:space="preserve"> presidente explica que suspenderá a sessão por 50 minutos, para que os projetos sejam avaliados juntamente com o contador da prefeitura.</w:t>
      </w:r>
      <w:r w:rsidR="00F07CDF">
        <w:rPr>
          <w:rFonts w:ascii="Arial" w:hAnsi="Arial" w:cs="Arial"/>
          <w:sz w:val="24"/>
          <w:szCs w:val="24"/>
        </w:rPr>
        <w:t xml:space="preserve"> </w:t>
      </w:r>
      <w:r w:rsidR="008C363F">
        <w:rPr>
          <w:rFonts w:ascii="Arial" w:hAnsi="Arial" w:cs="Arial"/>
          <w:sz w:val="24"/>
          <w:szCs w:val="24"/>
        </w:rPr>
        <w:t xml:space="preserve">O senhor presidente retoma os trabalhos, explicando e agradecendo pela espera e sobre o comprometimento de todos os vereadores a apreciarem e deliberarem suas decisões. Agradeceu ao contador da prefeitura, pelos esclarecimentos e na ordem do dia coloca os </w:t>
      </w:r>
      <w:r w:rsidR="00F515C2">
        <w:rPr>
          <w:rFonts w:ascii="Arial" w:hAnsi="Arial" w:cs="Arial"/>
          <w:sz w:val="24"/>
          <w:szCs w:val="24"/>
        </w:rPr>
        <w:t xml:space="preserve">seguintes </w:t>
      </w:r>
      <w:r w:rsidR="008C363F">
        <w:rPr>
          <w:rFonts w:ascii="Arial" w:hAnsi="Arial" w:cs="Arial"/>
          <w:sz w:val="24"/>
          <w:szCs w:val="24"/>
        </w:rPr>
        <w:t>projetos em votação</w:t>
      </w:r>
      <w:r w:rsidR="00630D8F" w:rsidRPr="00630D8F">
        <w:rPr>
          <w:rFonts w:ascii="Arial" w:eastAsia="Calibri" w:hAnsi="Arial" w:cs="Arial"/>
          <w:b/>
          <w:bCs/>
          <w:kern w:val="2"/>
          <w:sz w:val="24"/>
          <w:szCs w:val="24"/>
        </w:rPr>
        <w:t xml:space="preserve"> </w:t>
      </w:r>
      <w:r w:rsidR="00630D8F" w:rsidRPr="00630D8F">
        <w:rPr>
          <w:rFonts w:ascii="Arial" w:eastAsia="Calibri" w:hAnsi="Arial" w:cs="Arial"/>
          <w:bCs/>
          <w:kern w:val="2"/>
          <w:sz w:val="24"/>
          <w:szCs w:val="24"/>
        </w:rPr>
        <w:t>Projeto de Lei nº 034</w:t>
      </w:r>
      <w:r w:rsidR="00630D8F">
        <w:rPr>
          <w:rFonts w:ascii="Arial" w:eastAsia="Calibri" w:hAnsi="Arial" w:cs="Arial"/>
          <w:kern w:val="2"/>
          <w:sz w:val="24"/>
          <w:szCs w:val="24"/>
        </w:rPr>
        <w:t>,</w:t>
      </w:r>
      <w:r w:rsidR="00630D8F" w:rsidRPr="00222723">
        <w:rPr>
          <w:rFonts w:ascii="Arial" w:eastAsia="Calibri" w:hAnsi="Arial" w:cs="Arial"/>
          <w:kern w:val="2"/>
          <w:sz w:val="24"/>
          <w:szCs w:val="24"/>
        </w:rPr>
        <w:t xml:space="preserve"> que dispõe sobre autorização para abertura de crédito Adicional Especial por Excesso</w:t>
      </w:r>
      <w:r w:rsidR="00630D8F">
        <w:rPr>
          <w:rFonts w:ascii="Arial" w:eastAsia="Calibri" w:hAnsi="Arial" w:cs="Arial"/>
          <w:kern w:val="2"/>
          <w:sz w:val="24"/>
          <w:szCs w:val="24"/>
        </w:rPr>
        <w:t xml:space="preserve"> de Arrecadação em 2025</w:t>
      </w:r>
      <w:r w:rsidR="008C363F">
        <w:rPr>
          <w:rFonts w:ascii="Arial" w:hAnsi="Arial" w:cs="Arial"/>
          <w:sz w:val="24"/>
          <w:szCs w:val="24"/>
        </w:rPr>
        <w:t>.</w:t>
      </w:r>
      <w:r w:rsidR="00630D8F">
        <w:rPr>
          <w:rFonts w:ascii="Arial" w:hAnsi="Arial" w:cs="Arial"/>
          <w:sz w:val="24"/>
          <w:szCs w:val="24"/>
        </w:rPr>
        <w:t xml:space="preserve"> Aprovado por unanimidade.</w:t>
      </w:r>
      <w:r w:rsidR="008C363F">
        <w:rPr>
          <w:rFonts w:ascii="Arial" w:hAnsi="Arial" w:cs="Arial"/>
          <w:sz w:val="24"/>
          <w:szCs w:val="24"/>
        </w:rPr>
        <w:t xml:space="preserve"> </w:t>
      </w:r>
      <w:r w:rsidR="00F515C2">
        <w:rPr>
          <w:rFonts w:ascii="Arial" w:hAnsi="Arial" w:cs="Arial"/>
          <w:sz w:val="24"/>
          <w:szCs w:val="24"/>
        </w:rPr>
        <w:t>O</w:t>
      </w:r>
      <w:r w:rsidR="008C363F">
        <w:rPr>
          <w:rFonts w:ascii="Arial" w:hAnsi="Arial" w:cs="Arial"/>
          <w:sz w:val="24"/>
          <w:szCs w:val="24"/>
        </w:rPr>
        <w:t xml:space="preserve"> projeto 0035,</w:t>
      </w:r>
      <w:r w:rsidR="00630D8F" w:rsidRPr="00630D8F">
        <w:rPr>
          <w:rFonts w:ascii="Arial" w:eastAsia="Calibri" w:hAnsi="Arial" w:cs="Arial"/>
          <w:kern w:val="2"/>
          <w:sz w:val="24"/>
          <w:szCs w:val="24"/>
        </w:rPr>
        <w:t xml:space="preserve"> </w:t>
      </w:r>
      <w:r w:rsidR="00630D8F" w:rsidRPr="00222723">
        <w:rPr>
          <w:rFonts w:ascii="Arial" w:eastAsia="Calibri" w:hAnsi="Arial" w:cs="Arial"/>
          <w:kern w:val="2"/>
          <w:sz w:val="24"/>
          <w:szCs w:val="24"/>
        </w:rPr>
        <w:t>que dispõe sobre autorização para abertura de crédito Adicional Especial por Excesso de Arrecadação em 2025</w:t>
      </w:r>
      <w:r w:rsidR="008C363F">
        <w:rPr>
          <w:rFonts w:ascii="Arial" w:hAnsi="Arial" w:cs="Arial"/>
          <w:sz w:val="24"/>
          <w:szCs w:val="24"/>
        </w:rPr>
        <w:t>. Pro</w:t>
      </w:r>
      <w:r w:rsidR="0096418F">
        <w:rPr>
          <w:rFonts w:ascii="Arial" w:hAnsi="Arial" w:cs="Arial"/>
          <w:sz w:val="24"/>
          <w:szCs w:val="24"/>
        </w:rPr>
        <w:t>jeto aprovado por unanimidade. P</w:t>
      </w:r>
      <w:r w:rsidR="008C363F">
        <w:rPr>
          <w:rFonts w:ascii="Arial" w:hAnsi="Arial" w:cs="Arial"/>
          <w:sz w:val="24"/>
          <w:szCs w:val="24"/>
        </w:rPr>
        <w:t>rojeto de n</w:t>
      </w:r>
      <w:r w:rsidR="008F3D5D">
        <w:rPr>
          <w:rFonts w:ascii="Arial" w:hAnsi="Arial" w:cs="Arial"/>
          <w:sz w:val="24"/>
          <w:szCs w:val="24"/>
        </w:rPr>
        <w:t>ú</w:t>
      </w:r>
      <w:r w:rsidR="008C363F">
        <w:rPr>
          <w:rFonts w:ascii="Arial" w:hAnsi="Arial" w:cs="Arial"/>
          <w:sz w:val="24"/>
          <w:szCs w:val="24"/>
        </w:rPr>
        <w:t>mero 036</w:t>
      </w:r>
      <w:r w:rsidR="0096418F">
        <w:rPr>
          <w:rFonts w:ascii="Arial" w:hAnsi="Arial" w:cs="Arial"/>
          <w:sz w:val="24"/>
          <w:szCs w:val="24"/>
        </w:rPr>
        <w:t>,</w:t>
      </w:r>
      <w:r w:rsidR="00630D8F" w:rsidRPr="00630D8F">
        <w:rPr>
          <w:rFonts w:ascii="Arial" w:eastAsia="Calibri" w:hAnsi="Arial" w:cs="Arial"/>
          <w:kern w:val="2"/>
          <w:sz w:val="24"/>
          <w:szCs w:val="24"/>
        </w:rPr>
        <w:t xml:space="preserve"> </w:t>
      </w:r>
      <w:r w:rsidR="00630D8F" w:rsidRPr="00222723">
        <w:rPr>
          <w:rFonts w:ascii="Arial" w:eastAsia="Calibri" w:hAnsi="Arial" w:cs="Arial"/>
          <w:kern w:val="2"/>
          <w:sz w:val="24"/>
          <w:szCs w:val="24"/>
        </w:rPr>
        <w:t>que dispõe sobre autorização para abertura de crédito Adicional Especial por Excesso de Arrecadação em 2025</w:t>
      </w:r>
      <w:r w:rsidR="00630D8F">
        <w:rPr>
          <w:rFonts w:ascii="Arial" w:eastAsia="Calibri" w:hAnsi="Arial" w:cs="Arial"/>
          <w:kern w:val="2"/>
          <w:sz w:val="24"/>
          <w:szCs w:val="24"/>
        </w:rPr>
        <w:t>,</w:t>
      </w:r>
      <w:r w:rsidR="0096418F">
        <w:rPr>
          <w:rFonts w:ascii="Arial" w:hAnsi="Arial" w:cs="Arial"/>
          <w:sz w:val="24"/>
          <w:szCs w:val="24"/>
        </w:rPr>
        <w:t xml:space="preserve"> que também segue aprovado por unanimidade.</w:t>
      </w:r>
      <w:r w:rsidR="008C363F">
        <w:rPr>
          <w:rFonts w:ascii="Arial" w:hAnsi="Arial" w:cs="Arial"/>
          <w:sz w:val="24"/>
          <w:szCs w:val="24"/>
        </w:rPr>
        <w:t xml:space="preserve"> </w:t>
      </w:r>
      <w:r w:rsidR="00F515C2">
        <w:rPr>
          <w:rFonts w:ascii="Arial" w:hAnsi="Arial" w:cs="Arial"/>
          <w:sz w:val="24"/>
          <w:szCs w:val="24"/>
        </w:rPr>
        <w:t>Vale salientar que o Projeto de Lei  nº 028/2025, foi devidamente retirado de pauta e substituído pelo projeto de Lei nº037/2025</w:t>
      </w:r>
      <w:r w:rsidR="008C363F">
        <w:rPr>
          <w:rFonts w:ascii="Arial" w:hAnsi="Arial" w:cs="Arial"/>
          <w:sz w:val="24"/>
          <w:szCs w:val="24"/>
        </w:rPr>
        <w:t xml:space="preserve">. </w:t>
      </w:r>
      <w:r w:rsidR="00F515C2">
        <w:rPr>
          <w:rFonts w:ascii="Arial" w:hAnsi="Arial" w:cs="Arial"/>
          <w:sz w:val="24"/>
          <w:szCs w:val="24"/>
        </w:rPr>
        <w:t>O P</w:t>
      </w:r>
      <w:r w:rsidR="008C363F">
        <w:rPr>
          <w:rFonts w:ascii="Arial" w:hAnsi="Arial" w:cs="Arial"/>
          <w:sz w:val="24"/>
          <w:szCs w:val="24"/>
        </w:rPr>
        <w:t>rojeto de lei n</w:t>
      </w:r>
      <w:r w:rsidR="008F3D5D">
        <w:rPr>
          <w:rFonts w:ascii="Arial" w:hAnsi="Arial" w:cs="Arial"/>
          <w:sz w:val="24"/>
          <w:szCs w:val="24"/>
        </w:rPr>
        <w:t>ú</w:t>
      </w:r>
      <w:r w:rsidR="00F515C2">
        <w:rPr>
          <w:rFonts w:ascii="Arial" w:hAnsi="Arial" w:cs="Arial"/>
          <w:sz w:val="24"/>
          <w:szCs w:val="24"/>
        </w:rPr>
        <w:t>mero 0037,</w:t>
      </w:r>
      <w:r w:rsidR="00630D8F" w:rsidRPr="00630D8F">
        <w:rPr>
          <w:rFonts w:ascii="Arial" w:hAnsi="Arial" w:cs="Arial"/>
          <w:iCs/>
          <w:sz w:val="24"/>
          <w:szCs w:val="24"/>
        </w:rPr>
        <w:t xml:space="preserve"> </w:t>
      </w:r>
      <w:r w:rsidR="00630D8F">
        <w:rPr>
          <w:rFonts w:ascii="Arial" w:hAnsi="Arial" w:cs="Arial"/>
          <w:iCs/>
          <w:sz w:val="24"/>
          <w:szCs w:val="24"/>
        </w:rPr>
        <w:t>que a</w:t>
      </w:r>
      <w:r w:rsidR="00630D8F" w:rsidRPr="00D5688D">
        <w:rPr>
          <w:rFonts w:ascii="Arial" w:hAnsi="Arial" w:cs="Arial"/>
          <w:iCs/>
          <w:sz w:val="24"/>
          <w:szCs w:val="24"/>
        </w:rPr>
        <w:t>utoriza a abertura de crédito adicional suplementar por anulação de dotações orçamentárias, por excesso de arrecadação e superávit financeiro apurado em balanço e dá outras providências</w:t>
      </w:r>
      <w:r w:rsidR="00F515C2">
        <w:rPr>
          <w:rFonts w:ascii="Arial" w:hAnsi="Arial" w:cs="Arial"/>
          <w:sz w:val="24"/>
          <w:szCs w:val="24"/>
        </w:rPr>
        <w:t xml:space="preserve"> já</w:t>
      </w:r>
      <w:r w:rsidR="008C363F">
        <w:rPr>
          <w:rFonts w:ascii="Arial" w:hAnsi="Arial" w:cs="Arial"/>
          <w:sz w:val="24"/>
          <w:szCs w:val="24"/>
        </w:rPr>
        <w:t xml:space="preserve"> estava em discussão e segue a</w:t>
      </w:r>
      <w:r w:rsidR="0096418F">
        <w:rPr>
          <w:rFonts w:ascii="Arial" w:hAnsi="Arial" w:cs="Arial"/>
          <w:sz w:val="24"/>
          <w:szCs w:val="24"/>
        </w:rPr>
        <w:t>provado por unanimidade. O</w:t>
      </w:r>
      <w:r w:rsidR="008C363F">
        <w:rPr>
          <w:rFonts w:ascii="Arial" w:hAnsi="Arial" w:cs="Arial"/>
          <w:sz w:val="24"/>
          <w:szCs w:val="24"/>
        </w:rPr>
        <w:t xml:space="preserve"> vereador Ewerton</w:t>
      </w:r>
      <w:r w:rsidR="0096418F">
        <w:rPr>
          <w:rFonts w:ascii="Arial" w:hAnsi="Arial" w:cs="Arial"/>
          <w:sz w:val="24"/>
          <w:szCs w:val="24"/>
        </w:rPr>
        <w:t>,</w:t>
      </w:r>
      <w:r w:rsidR="008C363F">
        <w:rPr>
          <w:rFonts w:ascii="Arial" w:hAnsi="Arial" w:cs="Arial"/>
          <w:sz w:val="24"/>
          <w:szCs w:val="24"/>
        </w:rPr>
        <w:t xml:space="preserve"> vota e diz que o projeto apresentado mostra um detalhamento de valor e seu objetivo.</w:t>
      </w:r>
      <w:r w:rsidR="0096418F">
        <w:rPr>
          <w:rFonts w:ascii="Arial" w:hAnsi="Arial" w:cs="Arial"/>
          <w:sz w:val="24"/>
          <w:szCs w:val="24"/>
        </w:rPr>
        <w:t xml:space="preserve"> Assim,</w:t>
      </w:r>
      <w:r w:rsidR="008F3D5D">
        <w:rPr>
          <w:rFonts w:ascii="Arial" w:hAnsi="Arial" w:cs="Arial"/>
          <w:sz w:val="24"/>
          <w:szCs w:val="24"/>
        </w:rPr>
        <w:t xml:space="preserve"> Projeto aprovado por unanimidade. </w:t>
      </w:r>
      <w:r w:rsidR="00F515C2">
        <w:rPr>
          <w:rFonts w:ascii="Arial" w:hAnsi="Arial" w:cs="Arial"/>
          <w:sz w:val="24"/>
          <w:szCs w:val="24"/>
        </w:rPr>
        <w:t>P</w:t>
      </w:r>
      <w:r w:rsidR="008F3D5D">
        <w:rPr>
          <w:rFonts w:ascii="Arial" w:hAnsi="Arial" w:cs="Arial"/>
          <w:sz w:val="24"/>
          <w:szCs w:val="24"/>
        </w:rPr>
        <w:t>rojeto de Lei que defin</w:t>
      </w:r>
      <w:r w:rsidR="00F515C2">
        <w:rPr>
          <w:rFonts w:ascii="Arial" w:hAnsi="Arial" w:cs="Arial"/>
          <w:sz w:val="24"/>
          <w:szCs w:val="24"/>
        </w:rPr>
        <w:t xml:space="preserve">e a quadrilha Explosão Matuta, </w:t>
      </w:r>
      <w:r w:rsidR="008F3D5D">
        <w:rPr>
          <w:rFonts w:ascii="Arial" w:hAnsi="Arial" w:cs="Arial"/>
          <w:sz w:val="24"/>
          <w:szCs w:val="24"/>
        </w:rPr>
        <w:t xml:space="preserve">hoje uma associação sociocultural, que a torna Utilidade pública. </w:t>
      </w:r>
      <w:r w:rsidR="009B4FFC">
        <w:rPr>
          <w:rFonts w:ascii="Arial" w:hAnsi="Arial" w:cs="Arial"/>
          <w:sz w:val="24"/>
          <w:szCs w:val="24"/>
        </w:rPr>
        <w:t>Projeto aprovado por unanimidade.</w:t>
      </w:r>
      <w:r w:rsidR="008C363F">
        <w:rPr>
          <w:rFonts w:ascii="Arial" w:hAnsi="Arial" w:cs="Arial"/>
          <w:sz w:val="24"/>
          <w:szCs w:val="24"/>
        </w:rPr>
        <w:t xml:space="preserve"> </w:t>
      </w:r>
      <w:r w:rsidR="00F07CDF">
        <w:rPr>
          <w:rFonts w:ascii="Arial" w:hAnsi="Arial" w:cs="Arial"/>
          <w:sz w:val="24"/>
          <w:szCs w:val="24"/>
        </w:rPr>
        <w:t xml:space="preserve"> </w:t>
      </w:r>
      <w:r w:rsidR="009B4FFC">
        <w:rPr>
          <w:rFonts w:ascii="Arial" w:hAnsi="Arial" w:cs="Arial"/>
          <w:sz w:val="24"/>
          <w:szCs w:val="24"/>
        </w:rPr>
        <w:t>Não havendo mais nada a tratar está encerrada a trigésima quinta sessão ordinária.</w:t>
      </w:r>
      <w:r w:rsidR="00615061">
        <w:rPr>
          <w:rFonts w:ascii="Arial" w:hAnsi="Arial" w:cs="Arial"/>
          <w:sz w:val="24"/>
          <w:szCs w:val="24"/>
        </w:rPr>
        <w:t xml:space="preserve"> </w:t>
      </w:r>
    </w:p>
    <w:p w14:paraId="30F3A3BF" w14:textId="77777777" w:rsidR="005633BC" w:rsidRDefault="005633BC" w:rsidP="00630D8F">
      <w:pPr>
        <w:spacing w:before="0"/>
        <w:ind w:left="0" w:right="0"/>
        <w:jc w:val="both"/>
        <w:rPr>
          <w:rFonts w:ascii="Arial" w:hAnsi="Arial" w:cs="Arial"/>
          <w:sz w:val="24"/>
          <w:szCs w:val="24"/>
        </w:rPr>
      </w:pPr>
    </w:p>
    <w:p w14:paraId="0DDD976E" w14:textId="77777777" w:rsidR="005633BC" w:rsidRDefault="005633BC" w:rsidP="00630D8F">
      <w:pPr>
        <w:spacing w:before="0"/>
        <w:ind w:left="0" w:right="0"/>
        <w:jc w:val="both"/>
        <w:rPr>
          <w:rFonts w:ascii="Arial" w:hAnsi="Arial" w:cs="Arial"/>
          <w:sz w:val="24"/>
          <w:szCs w:val="24"/>
        </w:rPr>
      </w:pPr>
    </w:p>
    <w:p w14:paraId="2623493D" w14:textId="77777777" w:rsidR="005633BC" w:rsidRDefault="005633BC" w:rsidP="00630D8F">
      <w:pPr>
        <w:spacing w:before="0"/>
        <w:ind w:left="0" w:right="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26820CFD" w14:textId="77777777" w:rsidR="005633BC" w:rsidRPr="00E23609" w:rsidRDefault="005633BC" w:rsidP="005633BC">
      <w:pPr>
        <w:pStyle w:val="SemEspaamento"/>
        <w:jc w:val="center"/>
        <w:rPr>
          <w:rFonts w:cs="Arial"/>
          <w:szCs w:val="24"/>
        </w:rPr>
      </w:pPr>
      <w:r w:rsidRPr="00E23609">
        <w:rPr>
          <w:rFonts w:cs="Arial"/>
          <w:szCs w:val="24"/>
        </w:rPr>
        <w:t>FRANCISCO MILIANO BARBOSA</w:t>
      </w:r>
      <w:proofErr w:type="gramStart"/>
      <w:r w:rsidRPr="00E23609">
        <w:rPr>
          <w:rFonts w:cs="Arial"/>
          <w:szCs w:val="24"/>
        </w:rPr>
        <w:t xml:space="preserve">  </w:t>
      </w:r>
      <w:proofErr w:type="gramEnd"/>
      <w:r w:rsidRPr="00E23609">
        <w:rPr>
          <w:rFonts w:cs="Arial"/>
          <w:szCs w:val="24"/>
        </w:rPr>
        <w:t>FREITAS</w:t>
      </w:r>
    </w:p>
    <w:p w14:paraId="6639108A" w14:textId="77777777" w:rsidR="005633BC" w:rsidRDefault="005633BC" w:rsidP="005633BC">
      <w:pPr>
        <w:pStyle w:val="SemEspaamento"/>
        <w:jc w:val="center"/>
        <w:rPr>
          <w:rFonts w:cs="Arial"/>
          <w:szCs w:val="24"/>
        </w:rPr>
      </w:pPr>
      <w:r w:rsidRPr="00E23609">
        <w:rPr>
          <w:rFonts w:cs="Arial"/>
          <w:szCs w:val="24"/>
        </w:rPr>
        <w:t>Presidente</w:t>
      </w:r>
    </w:p>
    <w:p w14:paraId="22656012" w14:textId="77777777" w:rsidR="005633BC" w:rsidRPr="00E23609" w:rsidRDefault="005633BC" w:rsidP="005633BC">
      <w:pPr>
        <w:pStyle w:val="SemEspaamento"/>
        <w:jc w:val="center"/>
        <w:rPr>
          <w:rFonts w:cs="Arial"/>
          <w:szCs w:val="24"/>
        </w:rPr>
      </w:pPr>
    </w:p>
    <w:p w14:paraId="363C602D" w14:textId="77777777" w:rsidR="005633BC" w:rsidRPr="00E23609" w:rsidRDefault="005633BC" w:rsidP="005633BC">
      <w:pPr>
        <w:pStyle w:val="SemEspaamento"/>
        <w:jc w:val="center"/>
        <w:rPr>
          <w:rFonts w:cs="Arial"/>
          <w:szCs w:val="24"/>
        </w:rPr>
      </w:pPr>
    </w:p>
    <w:p w14:paraId="45427F01" w14:textId="77777777" w:rsidR="005633BC" w:rsidRPr="00E23609" w:rsidRDefault="005633BC" w:rsidP="005633BC">
      <w:pPr>
        <w:pStyle w:val="SemEspaamento"/>
        <w:jc w:val="center"/>
        <w:rPr>
          <w:rFonts w:cs="Arial"/>
          <w:szCs w:val="24"/>
        </w:rPr>
      </w:pPr>
    </w:p>
    <w:p w14:paraId="230F2F58" w14:textId="77777777" w:rsidR="005633BC" w:rsidRPr="00E23609" w:rsidRDefault="005633BC" w:rsidP="005633BC">
      <w:pPr>
        <w:pStyle w:val="SemEspaamento"/>
        <w:jc w:val="center"/>
        <w:rPr>
          <w:rFonts w:cs="Arial"/>
          <w:szCs w:val="24"/>
        </w:rPr>
      </w:pPr>
      <w:r w:rsidRPr="00E23609">
        <w:rPr>
          <w:rFonts w:cs="Arial"/>
          <w:szCs w:val="24"/>
        </w:rPr>
        <w:t>MARIA EVANEIDE BEZERRA DE ALMEIDA</w:t>
      </w:r>
    </w:p>
    <w:p w14:paraId="1897FE9D" w14:textId="77777777" w:rsidR="005633BC" w:rsidRPr="00E23609" w:rsidRDefault="005633BC" w:rsidP="005633BC">
      <w:pPr>
        <w:pStyle w:val="SemEspaamento"/>
        <w:jc w:val="center"/>
        <w:rPr>
          <w:rFonts w:cs="Arial"/>
          <w:szCs w:val="24"/>
        </w:rPr>
      </w:pPr>
      <w:r w:rsidRPr="00E23609">
        <w:rPr>
          <w:rFonts w:cs="Arial"/>
          <w:szCs w:val="24"/>
        </w:rPr>
        <w:t xml:space="preserve">Vice-presidente </w:t>
      </w:r>
    </w:p>
    <w:p w14:paraId="1A0F96FE" w14:textId="77777777" w:rsidR="005633BC" w:rsidRPr="00E23609" w:rsidRDefault="005633BC" w:rsidP="005633BC">
      <w:pPr>
        <w:pStyle w:val="SemEspaamento"/>
        <w:jc w:val="center"/>
        <w:rPr>
          <w:rFonts w:cs="Arial"/>
          <w:szCs w:val="24"/>
        </w:rPr>
      </w:pPr>
    </w:p>
    <w:p w14:paraId="63204C76" w14:textId="77777777" w:rsidR="005633BC" w:rsidRPr="00E23609" w:rsidRDefault="005633BC" w:rsidP="005633BC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14:paraId="692241ED" w14:textId="77777777" w:rsidR="005633BC" w:rsidRPr="00E23609" w:rsidRDefault="005633BC" w:rsidP="005633BC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14:paraId="624812FD" w14:textId="77777777" w:rsidR="005633BC" w:rsidRPr="00E23609" w:rsidRDefault="005633BC" w:rsidP="005633BC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14:paraId="020D515A" w14:textId="77777777" w:rsidR="005633BC" w:rsidRPr="00E23609" w:rsidRDefault="005633BC" w:rsidP="005633BC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E23609">
        <w:rPr>
          <w:rFonts w:ascii="Arial" w:hAnsi="Arial" w:cs="Arial"/>
          <w:sz w:val="24"/>
          <w:szCs w:val="24"/>
        </w:rPr>
        <w:t>RENATO MENEZES DE BRITO JUNIOR</w:t>
      </w:r>
    </w:p>
    <w:p w14:paraId="53F68A37" w14:textId="77777777" w:rsidR="005633BC" w:rsidRPr="00E23609" w:rsidRDefault="005633BC" w:rsidP="005633BC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E23609">
        <w:rPr>
          <w:rFonts w:ascii="Arial" w:hAnsi="Arial" w:cs="Arial"/>
          <w:sz w:val="24"/>
          <w:szCs w:val="24"/>
        </w:rPr>
        <w:t>Primeiro Secretário</w:t>
      </w:r>
    </w:p>
    <w:p w14:paraId="34213361" w14:textId="77777777" w:rsidR="005633BC" w:rsidRPr="00E23609" w:rsidRDefault="005633BC" w:rsidP="005633BC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8BCE115" w14:textId="77777777" w:rsidR="005633BC" w:rsidRPr="00E23609" w:rsidRDefault="005633BC" w:rsidP="005633BC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113E276" w14:textId="77777777" w:rsidR="005633BC" w:rsidRPr="00E23609" w:rsidRDefault="005633BC" w:rsidP="005633BC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E23609">
        <w:rPr>
          <w:rFonts w:ascii="Arial" w:hAnsi="Arial" w:cs="Arial"/>
          <w:sz w:val="24"/>
          <w:szCs w:val="24"/>
        </w:rPr>
        <w:t>FRANCISCA ERINAIDE FREITAS NEGREIROS PESSOA</w:t>
      </w:r>
    </w:p>
    <w:p w14:paraId="72E377D8" w14:textId="77777777" w:rsidR="005633BC" w:rsidRPr="00E23609" w:rsidRDefault="005633BC" w:rsidP="005633BC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E23609">
        <w:rPr>
          <w:rFonts w:ascii="Arial" w:hAnsi="Arial" w:cs="Arial"/>
          <w:sz w:val="24"/>
          <w:szCs w:val="24"/>
        </w:rPr>
        <w:t>Segunda Secretária</w:t>
      </w:r>
    </w:p>
    <w:p w14:paraId="1B799567" w14:textId="77777777" w:rsidR="005633BC" w:rsidRPr="00E23609" w:rsidRDefault="005633BC" w:rsidP="005633BC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906FD8D" w14:textId="77777777" w:rsidR="005633BC" w:rsidRPr="00630D8F" w:rsidRDefault="005633BC" w:rsidP="00630D8F">
      <w:pPr>
        <w:spacing w:before="0"/>
        <w:ind w:left="0" w:right="0"/>
        <w:jc w:val="both"/>
        <w:rPr>
          <w:rFonts w:ascii="Arial" w:eastAsia="Calibri" w:hAnsi="Arial" w:cs="Arial"/>
          <w:kern w:val="2"/>
          <w:sz w:val="24"/>
          <w:szCs w:val="24"/>
        </w:rPr>
      </w:pPr>
    </w:p>
    <w:sectPr w:rsidR="005633BC" w:rsidRPr="00630D8F" w:rsidSect="00E87AD2">
      <w:headerReference w:type="default" r:id="rId7"/>
      <w:footerReference w:type="default" r:id="rId8"/>
      <w:pgSz w:w="11906" w:h="16838" w:code="9"/>
      <w:pgMar w:top="2385" w:right="1133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C9E37F" w14:textId="77777777" w:rsidR="0037744A" w:rsidRDefault="0037744A" w:rsidP="008312BF">
      <w:pPr>
        <w:spacing w:before="0" w:after="0" w:line="240" w:lineRule="auto"/>
      </w:pPr>
      <w:r>
        <w:separator/>
      </w:r>
    </w:p>
  </w:endnote>
  <w:endnote w:type="continuationSeparator" w:id="0">
    <w:p w14:paraId="0D7AD2A8" w14:textId="77777777" w:rsidR="0037744A" w:rsidRDefault="0037744A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A9743C" w14:textId="77777777"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7C395770" wp14:editId="3EDC6A2F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2B4690" w14:textId="77777777" w:rsidR="0037744A" w:rsidRDefault="0037744A" w:rsidP="008312BF">
      <w:pPr>
        <w:spacing w:before="0" w:after="0" w:line="240" w:lineRule="auto"/>
      </w:pPr>
      <w:r>
        <w:separator/>
      </w:r>
    </w:p>
  </w:footnote>
  <w:footnote w:type="continuationSeparator" w:id="0">
    <w:p w14:paraId="37D94C29" w14:textId="77777777" w:rsidR="0037744A" w:rsidRDefault="0037744A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084F0C" w14:textId="77777777"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F0C7BEC" wp14:editId="3CFACA8D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03504"/>
    <w:rsid w:val="0001419F"/>
    <w:rsid w:val="00053417"/>
    <w:rsid w:val="00053D8A"/>
    <w:rsid w:val="000D63AF"/>
    <w:rsid w:val="000F2D9B"/>
    <w:rsid w:val="00103A5C"/>
    <w:rsid w:val="00106701"/>
    <w:rsid w:val="001168F9"/>
    <w:rsid w:val="00136A18"/>
    <w:rsid w:val="00152196"/>
    <w:rsid w:val="0015635C"/>
    <w:rsid w:val="00164E92"/>
    <w:rsid w:val="00165702"/>
    <w:rsid w:val="00175021"/>
    <w:rsid w:val="00181F4E"/>
    <w:rsid w:val="00196DCD"/>
    <w:rsid w:val="001A39FD"/>
    <w:rsid w:val="001D504C"/>
    <w:rsid w:val="001F2731"/>
    <w:rsid w:val="001F7ABB"/>
    <w:rsid w:val="002209FF"/>
    <w:rsid w:val="00224671"/>
    <w:rsid w:val="0023082D"/>
    <w:rsid w:val="00231C6C"/>
    <w:rsid w:val="00250332"/>
    <w:rsid w:val="00250B57"/>
    <w:rsid w:val="00252792"/>
    <w:rsid w:val="00255B7F"/>
    <w:rsid w:val="002649BD"/>
    <w:rsid w:val="00274A6B"/>
    <w:rsid w:val="00281E2C"/>
    <w:rsid w:val="002A0DAD"/>
    <w:rsid w:val="002C614A"/>
    <w:rsid w:val="002E019B"/>
    <w:rsid w:val="002E1F74"/>
    <w:rsid w:val="002E77D7"/>
    <w:rsid w:val="00314E3B"/>
    <w:rsid w:val="00331226"/>
    <w:rsid w:val="003401DB"/>
    <w:rsid w:val="00354953"/>
    <w:rsid w:val="00374AEC"/>
    <w:rsid w:val="0037744A"/>
    <w:rsid w:val="00382F11"/>
    <w:rsid w:val="00391C6C"/>
    <w:rsid w:val="00397A5B"/>
    <w:rsid w:val="003A4BD3"/>
    <w:rsid w:val="003B474E"/>
    <w:rsid w:val="003C0653"/>
    <w:rsid w:val="003D3787"/>
    <w:rsid w:val="003E45B4"/>
    <w:rsid w:val="004006EF"/>
    <w:rsid w:val="00410750"/>
    <w:rsid w:val="00411E76"/>
    <w:rsid w:val="00421C14"/>
    <w:rsid w:val="00423D1F"/>
    <w:rsid w:val="00427499"/>
    <w:rsid w:val="00451589"/>
    <w:rsid w:val="00471253"/>
    <w:rsid w:val="004726E3"/>
    <w:rsid w:val="004733A7"/>
    <w:rsid w:val="004861F7"/>
    <w:rsid w:val="00497D0C"/>
    <w:rsid w:val="004C4961"/>
    <w:rsid w:val="004D58E0"/>
    <w:rsid w:val="004F0BC4"/>
    <w:rsid w:val="004F639B"/>
    <w:rsid w:val="00512297"/>
    <w:rsid w:val="005133C6"/>
    <w:rsid w:val="005305A1"/>
    <w:rsid w:val="0053353B"/>
    <w:rsid w:val="00536278"/>
    <w:rsid w:val="005531D9"/>
    <w:rsid w:val="005633BC"/>
    <w:rsid w:val="00591873"/>
    <w:rsid w:val="005A45FD"/>
    <w:rsid w:val="005A6672"/>
    <w:rsid w:val="005C1EBB"/>
    <w:rsid w:val="005C6E35"/>
    <w:rsid w:val="005E0403"/>
    <w:rsid w:val="005E5BED"/>
    <w:rsid w:val="005F7B71"/>
    <w:rsid w:val="006025F8"/>
    <w:rsid w:val="00615061"/>
    <w:rsid w:val="00630D8F"/>
    <w:rsid w:val="00654915"/>
    <w:rsid w:val="0065796F"/>
    <w:rsid w:val="006603E6"/>
    <w:rsid w:val="00691F47"/>
    <w:rsid w:val="006A23AF"/>
    <w:rsid w:val="006B04C9"/>
    <w:rsid w:val="006E4936"/>
    <w:rsid w:val="006F6600"/>
    <w:rsid w:val="007154B2"/>
    <w:rsid w:val="007169B6"/>
    <w:rsid w:val="007231E6"/>
    <w:rsid w:val="00744E48"/>
    <w:rsid w:val="007478E2"/>
    <w:rsid w:val="0078561C"/>
    <w:rsid w:val="007A2AF2"/>
    <w:rsid w:val="007B327D"/>
    <w:rsid w:val="0080790C"/>
    <w:rsid w:val="00822DF5"/>
    <w:rsid w:val="008312BF"/>
    <w:rsid w:val="0083401F"/>
    <w:rsid w:val="008433C1"/>
    <w:rsid w:val="0084546A"/>
    <w:rsid w:val="00845CCC"/>
    <w:rsid w:val="00850C53"/>
    <w:rsid w:val="00852B40"/>
    <w:rsid w:val="00885DEE"/>
    <w:rsid w:val="00894B97"/>
    <w:rsid w:val="008A0BE6"/>
    <w:rsid w:val="008B7903"/>
    <w:rsid w:val="008C363F"/>
    <w:rsid w:val="008C6487"/>
    <w:rsid w:val="008D3EB4"/>
    <w:rsid w:val="008D69D0"/>
    <w:rsid w:val="008D6A79"/>
    <w:rsid w:val="008F3C02"/>
    <w:rsid w:val="008F3D5D"/>
    <w:rsid w:val="00902C59"/>
    <w:rsid w:val="009126B4"/>
    <w:rsid w:val="0091655B"/>
    <w:rsid w:val="0092491B"/>
    <w:rsid w:val="00926C47"/>
    <w:rsid w:val="00954269"/>
    <w:rsid w:val="0096418F"/>
    <w:rsid w:val="00976F0C"/>
    <w:rsid w:val="00981A24"/>
    <w:rsid w:val="00990D74"/>
    <w:rsid w:val="009B4FFC"/>
    <w:rsid w:val="009C0B55"/>
    <w:rsid w:val="009C78FB"/>
    <w:rsid w:val="009E6AAE"/>
    <w:rsid w:val="009F0355"/>
    <w:rsid w:val="009F6F8B"/>
    <w:rsid w:val="00A25240"/>
    <w:rsid w:val="00A46701"/>
    <w:rsid w:val="00A47761"/>
    <w:rsid w:val="00A62DF9"/>
    <w:rsid w:val="00A7164D"/>
    <w:rsid w:val="00A826F2"/>
    <w:rsid w:val="00AB3950"/>
    <w:rsid w:val="00AB526C"/>
    <w:rsid w:val="00AC3868"/>
    <w:rsid w:val="00AC4050"/>
    <w:rsid w:val="00AE6A33"/>
    <w:rsid w:val="00AF1370"/>
    <w:rsid w:val="00AF5761"/>
    <w:rsid w:val="00B04D1B"/>
    <w:rsid w:val="00B42BEB"/>
    <w:rsid w:val="00B55FF1"/>
    <w:rsid w:val="00B601BC"/>
    <w:rsid w:val="00B60D7F"/>
    <w:rsid w:val="00B619EB"/>
    <w:rsid w:val="00B67A61"/>
    <w:rsid w:val="00B7255A"/>
    <w:rsid w:val="00B858C5"/>
    <w:rsid w:val="00BA329B"/>
    <w:rsid w:val="00BB204B"/>
    <w:rsid w:val="00BD0538"/>
    <w:rsid w:val="00BE3A90"/>
    <w:rsid w:val="00C022AD"/>
    <w:rsid w:val="00C14599"/>
    <w:rsid w:val="00C23C25"/>
    <w:rsid w:val="00C264B8"/>
    <w:rsid w:val="00C329B2"/>
    <w:rsid w:val="00C57230"/>
    <w:rsid w:val="00C63488"/>
    <w:rsid w:val="00C702C7"/>
    <w:rsid w:val="00C7737E"/>
    <w:rsid w:val="00C80875"/>
    <w:rsid w:val="00C87D75"/>
    <w:rsid w:val="00CA10FB"/>
    <w:rsid w:val="00CB3AAE"/>
    <w:rsid w:val="00CC2A1F"/>
    <w:rsid w:val="00CE18DC"/>
    <w:rsid w:val="00CE40A4"/>
    <w:rsid w:val="00CE7FFE"/>
    <w:rsid w:val="00CF0B3D"/>
    <w:rsid w:val="00CF1318"/>
    <w:rsid w:val="00D01F26"/>
    <w:rsid w:val="00D2081C"/>
    <w:rsid w:val="00D22E18"/>
    <w:rsid w:val="00D308D7"/>
    <w:rsid w:val="00D36C0B"/>
    <w:rsid w:val="00D36F4E"/>
    <w:rsid w:val="00D42A99"/>
    <w:rsid w:val="00D4659C"/>
    <w:rsid w:val="00D60AEA"/>
    <w:rsid w:val="00D83379"/>
    <w:rsid w:val="00D90D8B"/>
    <w:rsid w:val="00DA1CFA"/>
    <w:rsid w:val="00DA24C9"/>
    <w:rsid w:val="00DB4324"/>
    <w:rsid w:val="00DC11BF"/>
    <w:rsid w:val="00DE2C16"/>
    <w:rsid w:val="00DE2CCE"/>
    <w:rsid w:val="00DE31AD"/>
    <w:rsid w:val="00DF3346"/>
    <w:rsid w:val="00DF58E4"/>
    <w:rsid w:val="00E13C35"/>
    <w:rsid w:val="00E14665"/>
    <w:rsid w:val="00E16635"/>
    <w:rsid w:val="00E31627"/>
    <w:rsid w:val="00E361FE"/>
    <w:rsid w:val="00E37E3C"/>
    <w:rsid w:val="00E41DBB"/>
    <w:rsid w:val="00E600C7"/>
    <w:rsid w:val="00E6299E"/>
    <w:rsid w:val="00E65BF2"/>
    <w:rsid w:val="00E82F1C"/>
    <w:rsid w:val="00E83B68"/>
    <w:rsid w:val="00E84411"/>
    <w:rsid w:val="00E86AA7"/>
    <w:rsid w:val="00E87AD2"/>
    <w:rsid w:val="00E917A1"/>
    <w:rsid w:val="00EB2FAE"/>
    <w:rsid w:val="00EE70E9"/>
    <w:rsid w:val="00EF25D0"/>
    <w:rsid w:val="00F011AF"/>
    <w:rsid w:val="00F015C3"/>
    <w:rsid w:val="00F07CDF"/>
    <w:rsid w:val="00F22004"/>
    <w:rsid w:val="00F456CB"/>
    <w:rsid w:val="00F50FC9"/>
    <w:rsid w:val="00F515C2"/>
    <w:rsid w:val="00F5324D"/>
    <w:rsid w:val="00F627BA"/>
    <w:rsid w:val="00F85DDE"/>
    <w:rsid w:val="00FB2293"/>
    <w:rsid w:val="00FB6C4B"/>
    <w:rsid w:val="00FC625C"/>
    <w:rsid w:val="00FD04A3"/>
    <w:rsid w:val="00FD1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D7ED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472</Words>
  <Characters>2551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6</cp:revision>
  <cp:lastPrinted>2025-01-31T10:55:00Z</cp:lastPrinted>
  <dcterms:created xsi:type="dcterms:W3CDTF">2025-11-17T13:26:00Z</dcterms:created>
  <dcterms:modified xsi:type="dcterms:W3CDTF">2025-11-18T12:07:00Z</dcterms:modified>
</cp:coreProperties>
</file>