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6C3BA" w14:textId="1766C007" w:rsidR="00281E2C" w:rsidRPr="00A72B28" w:rsidRDefault="007C0E81" w:rsidP="00281E2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 5</w:t>
      </w:r>
      <w:r w:rsidR="00281E2C" w:rsidRPr="00A72B28"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065FA7CA" w14:textId="77777777" w:rsidR="00281E2C" w:rsidRPr="00A72B28" w:rsidRDefault="00281E2C" w:rsidP="00281E2C">
      <w:pPr>
        <w:jc w:val="center"/>
        <w:rPr>
          <w:rFonts w:ascii="Arial" w:hAnsi="Arial" w:cs="Arial"/>
          <w:sz w:val="24"/>
          <w:szCs w:val="24"/>
        </w:rPr>
      </w:pPr>
    </w:p>
    <w:p w14:paraId="1EB4B578" w14:textId="77777777" w:rsidR="00281E2C" w:rsidRPr="00A72B28" w:rsidRDefault="00281E2C" w:rsidP="00BE1154">
      <w:pPr>
        <w:spacing w:line="240" w:lineRule="auto"/>
        <w:ind w:left="0" w:right="283"/>
        <w:jc w:val="both"/>
        <w:rPr>
          <w:rFonts w:ascii="Arial" w:hAnsi="Arial" w:cs="Arial"/>
          <w:sz w:val="24"/>
          <w:szCs w:val="24"/>
        </w:rPr>
      </w:pPr>
      <w:r w:rsidRPr="00A72B28">
        <w:rPr>
          <w:rFonts w:ascii="Arial" w:hAnsi="Arial" w:cs="Arial"/>
          <w:sz w:val="24"/>
          <w:szCs w:val="24"/>
        </w:rPr>
        <w:t xml:space="preserve">Aos vinte de fevereiro do corrente ano às 09:00 horas, na cidade de Rodolfo Fernandes RN, estado do Rio Grande do Norte, à Rua Niná Negreiros n°100, no Plenário </w:t>
      </w:r>
      <w:proofErr w:type="spellStart"/>
      <w:r w:rsidRPr="00A72B28">
        <w:rPr>
          <w:rFonts w:ascii="Arial" w:hAnsi="Arial" w:cs="Arial"/>
          <w:sz w:val="24"/>
          <w:szCs w:val="24"/>
        </w:rPr>
        <w:t>Cristovão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Colombo Pinheiro de Melo. O Sr. Presidente declarou aberta a 5ª sessão ordinária dando boas-vindas a todos os presentes e aos que acompanhavam pelas redes sociais e pela transmissão da Rádio Maracajá FM. O PRESIDENTE, fez a conferência da lista dos vereadores presentes, constatando a presença de todos os nove vereadores(as). De acordo com o art. Têm início do pequeno expediente. </w:t>
      </w:r>
      <w:r w:rsidRPr="00A72B28">
        <w:rPr>
          <w:rFonts w:ascii="Arial" w:hAnsi="Arial" w:cs="Arial"/>
          <w:b/>
          <w:sz w:val="24"/>
          <w:szCs w:val="24"/>
        </w:rPr>
        <w:t xml:space="preserve">PROJETO DE LEI Nº 008 DE 2025 – </w:t>
      </w:r>
      <w:r w:rsidRPr="00A72B28">
        <w:rPr>
          <w:rFonts w:ascii="Arial" w:hAnsi="Arial" w:cs="Arial"/>
          <w:sz w:val="24"/>
          <w:szCs w:val="24"/>
        </w:rPr>
        <w:t xml:space="preserve">Altera parte do anexo único da Lei Municipal nº 926/2025. </w:t>
      </w:r>
      <w:r w:rsidRPr="00A72B28">
        <w:rPr>
          <w:rFonts w:ascii="Arial" w:hAnsi="Arial" w:cs="Arial"/>
          <w:b/>
          <w:sz w:val="24"/>
          <w:szCs w:val="24"/>
        </w:rPr>
        <w:t>PROJETO DE LEI Nº 008 DE 2025</w:t>
      </w:r>
      <w:r w:rsidRPr="00A72B28">
        <w:rPr>
          <w:rFonts w:ascii="Arial" w:hAnsi="Arial" w:cs="Arial"/>
          <w:sz w:val="24"/>
          <w:szCs w:val="24"/>
        </w:rPr>
        <w:t xml:space="preserve"> - </w:t>
      </w:r>
      <w:r w:rsidRPr="00A72B28">
        <w:rPr>
          <w:rFonts w:ascii="Arial" w:hAnsi="Arial" w:cs="Arial"/>
          <w:iCs/>
          <w:spacing w:val="20"/>
          <w:sz w:val="24"/>
          <w:szCs w:val="24"/>
        </w:rPr>
        <w:t>“</w:t>
      </w:r>
      <w:r w:rsidRPr="00A72B28">
        <w:rPr>
          <w:rFonts w:ascii="Arial" w:hAnsi="Arial" w:cs="Arial"/>
          <w:sz w:val="24"/>
          <w:szCs w:val="24"/>
        </w:rPr>
        <w:t xml:space="preserve">Dispõe sobre o Piso Municipal de Magistério para exercício 2025 e dá outras providências. </w:t>
      </w:r>
      <w:r w:rsidRPr="00A72B28">
        <w:rPr>
          <w:rFonts w:ascii="Arial" w:hAnsi="Arial" w:cs="Arial"/>
          <w:b/>
          <w:bCs/>
          <w:szCs w:val="24"/>
        </w:rPr>
        <w:t>PROJETO DE DECRETO LEGISLATIVO nº 001/2025 -</w:t>
      </w:r>
      <w:proofErr w:type="gramStart"/>
      <w:r w:rsidRPr="00A72B28">
        <w:rPr>
          <w:rFonts w:ascii="Arial" w:hAnsi="Arial" w:cs="Arial"/>
          <w:b/>
          <w:bCs/>
          <w:szCs w:val="24"/>
        </w:rPr>
        <w:t xml:space="preserve">  </w:t>
      </w:r>
      <w:proofErr w:type="gramEnd"/>
      <w:r w:rsidRPr="00A72B28">
        <w:rPr>
          <w:rFonts w:ascii="Arial" w:hAnsi="Arial" w:cs="Arial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Cs w:val="24"/>
        </w:rPr>
        <w:t xml:space="preserve">MARIA DE FÁTIMA GALDÊNCIO CAVALCANTE” </w:t>
      </w:r>
      <w:r w:rsidRPr="00A72B28">
        <w:rPr>
          <w:rFonts w:ascii="Arial" w:hAnsi="Arial" w:cs="Arial"/>
          <w:szCs w:val="24"/>
        </w:rPr>
        <w:t>a homenageada que especifica e da outras providencias. Proponente:</w:t>
      </w:r>
      <w:r w:rsidRPr="00A72B28">
        <w:rPr>
          <w:rFonts w:ascii="Arial" w:hAnsi="Arial" w:cs="Arial"/>
          <w:b/>
          <w:szCs w:val="24"/>
        </w:rPr>
        <w:t xml:space="preserve"> RENATO MENEZES DE BRITO JÚNIOR.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PROJETO DE DECRETO LEGISLATIVO nº 002/2025 -  </w:t>
      </w:r>
      <w:r w:rsidRPr="00A72B28">
        <w:rPr>
          <w:rFonts w:ascii="Arial" w:hAnsi="Arial" w:cs="Arial"/>
          <w:sz w:val="24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MARIA DE FÁTIMA GALDÊNCIO CAVALCANTE” </w:t>
      </w:r>
      <w:r w:rsidRPr="00A72B28">
        <w:rPr>
          <w:rFonts w:ascii="Arial" w:hAnsi="Arial" w:cs="Arial"/>
          <w:sz w:val="24"/>
          <w:szCs w:val="24"/>
        </w:rPr>
        <w:t xml:space="preserve">a homenageada que especifica e da outras providencias. Proponente: MINERVÂNIO MENEZES OLIVEIRA. </w:t>
      </w:r>
      <w:r w:rsidRPr="00A72B28">
        <w:rPr>
          <w:rFonts w:ascii="Arial" w:hAnsi="Arial" w:cs="Arial"/>
          <w:b/>
          <w:bCs/>
          <w:sz w:val="24"/>
          <w:szCs w:val="24"/>
        </w:rPr>
        <w:t>PROJETO DE DECRETO LEGISLATIVO nº 003/2025 -</w:t>
      </w:r>
      <w:proofErr w:type="gramStart"/>
      <w:r w:rsidRPr="00A72B28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Pr="00A72B28">
        <w:rPr>
          <w:rFonts w:ascii="Arial" w:hAnsi="Arial" w:cs="Arial"/>
          <w:sz w:val="24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MARIA DE FÁTIMA GALDÊNCIO CAVALCANTE” </w:t>
      </w:r>
      <w:r w:rsidRPr="00A72B28">
        <w:rPr>
          <w:rFonts w:ascii="Arial" w:hAnsi="Arial" w:cs="Arial"/>
          <w:sz w:val="24"/>
          <w:szCs w:val="24"/>
        </w:rPr>
        <w:t xml:space="preserve">a homenageada que especifica e da outras providencias. Proponente: MARIA EVANEIDE BEZERRA DE ALMEIDA. </w:t>
      </w:r>
      <w:r w:rsidRPr="00A72B28">
        <w:rPr>
          <w:rFonts w:ascii="Arial" w:hAnsi="Arial" w:cs="Arial"/>
          <w:b/>
          <w:bCs/>
          <w:szCs w:val="24"/>
        </w:rPr>
        <w:t xml:space="preserve">PROJETO DE DECRETO LEGISLATIVO nº 004/2025 -  </w:t>
      </w:r>
      <w:r w:rsidRPr="00A72B28">
        <w:rPr>
          <w:rFonts w:ascii="Arial" w:hAnsi="Arial" w:cs="Arial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Cs w:val="24"/>
        </w:rPr>
        <w:t xml:space="preserve">MARIA DE FÁTIMA GALDÊNCIO CAVALCANTE” </w:t>
      </w:r>
      <w:r w:rsidRPr="00A72B28">
        <w:rPr>
          <w:rFonts w:ascii="Arial" w:hAnsi="Arial" w:cs="Arial"/>
          <w:szCs w:val="24"/>
        </w:rPr>
        <w:t>a homenageada que especifica e da outras providencias. Proponente:</w:t>
      </w:r>
      <w:r w:rsidRPr="00A72B28">
        <w:rPr>
          <w:rFonts w:ascii="Arial" w:hAnsi="Arial" w:cs="Arial"/>
          <w:b/>
          <w:szCs w:val="24"/>
        </w:rPr>
        <w:t xml:space="preserve"> FRANCISCA ERINAIDE FREITAS NEGREIROS PESSOA.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PROJETO DE DECRETO LEGISLATIVO nº 005/2025 -  </w:t>
      </w:r>
      <w:r w:rsidRPr="00A72B28">
        <w:rPr>
          <w:rFonts w:ascii="Arial" w:hAnsi="Arial" w:cs="Arial"/>
          <w:sz w:val="24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MARIA DE FÁTIMA GALDÊNCIO CAVALCANTE” </w:t>
      </w:r>
      <w:r w:rsidRPr="00A72B28">
        <w:rPr>
          <w:rFonts w:ascii="Arial" w:hAnsi="Arial" w:cs="Arial"/>
          <w:sz w:val="24"/>
          <w:szCs w:val="24"/>
        </w:rPr>
        <w:t xml:space="preserve">a homenageada que especifica e da outras providencias. Proponente: PATRICIA REIJANE SILVA GURGEL.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PROJETO DE DECRETO LEGISLATIVO nº 006/2025 -  </w:t>
      </w:r>
      <w:r w:rsidRPr="00A72B28">
        <w:rPr>
          <w:rFonts w:ascii="Arial" w:hAnsi="Arial" w:cs="Arial"/>
          <w:sz w:val="24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MARIA DE FÁTIMA GALDÊNCIO CAVALCANTE” </w:t>
      </w:r>
      <w:r w:rsidRPr="00A72B28">
        <w:rPr>
          <w:rFonts w:ascii="Arial" w:hAnsi="Arial" w:cs="Arial"/>
          <w:sz w:val="24"/>
          <w:szCs w:val="24"/>
        </w:rPr>
        <w:t xml:space="preserve">a homenageada que especifica e da outras providencias. Proponente: STERFANYE CAVALCANTE NUNES.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PROJETO DE DECRETO LEGISLATIVO nº 007/2025 -  </w:t>
      </w:r>
      <w:r w:rsidRPr="00A72B28">
        <w:rPr>
          <w:rFonts w:ascii="Arial" w:hAnsi="Arial" w:cs="Arial"/>
          <w:sz w:val="24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MARIA DE FÁTIMA GALDÊNCIO CAVALCANTE” </w:t>
      </w:r>
      <w:r w:rsidRPr="00A72B28">
        <w:rPr>
          <w:rFonts w:ascii="Arial" w:hAnsi="Arial" w:cs="Arial"/>
          <w:sz w:val="24"/>
          <w:szCs w:val="24"/>
        </w:rPr>
        <w:t xml:space="preserve">a homenageada que especifica e da outras providencias. Proponente: RUAN RODRIGO FREITAS DIAS.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PROJETO DE DECRETO LEGISLATIVO nº 008/2025 - </w:t>
      </w:r>
      <w:r w:rsidRPr="00A72B28">
        <w:rPr>
          <w:rFonts w:ascii="Arial" w:hAnsi="Arial" w:cs="Arial"/>
          <w:sz w:val="24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MARIA DE FÁTIMA GALDÊNCIO CAVALCANTE” </w:t>
      </w:r>
      <w:r w:rsidRPr="00A72B28">
        <w:rPr>
          <w:rFonts w:ascii="Arial" w:hAnsi="Arial" w:cs="Arial"/>
          <w:sz w:val="24"/>
          <w:szCs w:val="24"/>
        </w:rPr>
        <w:t xml:space="preserve">a homenageada que especifica e da outras providencias. Proponente: EWERTON VICTOR </w:t>
      </w:r>
      <w:r w:rsidRPr="00A72B28">
        <w:rPr>
          <w:rFonts w:ascii="Arial" w:hAnsi="Arial" w:cs="Arial"/>
          <w:sz w:val="24"/>
          <w:szCs w:val="24"/>
        </w:rPr>
        <w:lastRenderedPageBreak/>
        <w:t xml:space="preserve">PEREIRA MENDONÇA.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PROJETO DE DECRETO LEGISLATIVO nº 009/2025 - </w:t>
      </w:r>
      <w:r w:rsidRPr="00A72B28">
        <w:rPr>
          <w:rFonts w:ascii="Arial" w:hAnsi="Arial" w:cs="Arial"/>
          <w:sz w:val="24"/>
          <w:szCs w:val="24"/>
        </w:rPr>
        <w:t xml:space="preserve">Concede COMENDA MUNICIPAL “MULHERES QUE FAZEM A DIFERENÇA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MARIA DE FÁTIMA GALDÊNCIO CAVALCANTE” </w:t>
      </w:r>
      <w:r w:rsidRPr="00A72B28">
        <w:rPr>
          <w:rFonts w:ascii="Arial" w:hAnsi="Arial" w:cs="Arial"/>
          <w:sz w:val="24"/>
          <w:szCs w:val="24"/>
        </w:rPr>
        <w:t xml:space="preserve">a homenageada que especifica e da outras providencias. Proponente: FRANCISCO MILIANO BARBOSA FREITAS. </w:t>
      </w:r>
      <w:r w:rsidRPr="00A72B28">
        <w:rPr>
          <w:rFonts w:ascii="Arial" w:hAnsi="Arial" w:cs="Arial"/>
          <w:b/>
          <w:sz w:val="24"/>
          <w:szCs w:val="24"/>
        </w:rPr>
        <w:t>Requerimento 001 de 2025</w:t>
      </w:r>
      <w:r w:rsidRPr="00A72B28">
        <w:rPr>
          <w:rFonts w:ascii="Arial" w:hAnsi="Arial" w:cs="Arial"/>
          <w:sz w:val="24"/>
          <w:szCs w:val="24"/>
        </w:rPr>
        <w:t xml:space="preserve"> - Solicito uma justificativa pelo qual município de Rodolfo Fernandes-RN não recebeu o novo lote da vacina </w:t>
      </w:r>
      <w:proofErr w:type="spellStart"/>
      <w:r w:rsidRPr="00A72B28">
        <w:rPr>
          <w:rFonts w:ascii="Arial" w:hAnsi="Arial" w:cs="Arial"/>
          <w:sz w:val="24"/>
          <w:szCs w:val="24"/>
        </w:rPr>
        <w:t>Qdenga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(vacina contra dengue). Proponente: Ruan Rodrigo Freitas Dias. </w:t>
      </w:r>
      <w:r w:rsidRPr="00A72B28">
        <w:rPr>
          <w:rFonts w:ascii="Arial" w:hAnsi="Arial" w:cs="Arial"/>
          <w:b/>
          <w:bCs/>
          <w:sz w:val="24"/>
          <w:szCs w:val="24"/>
        </w:rPr>
        <w:t xml:space="preserve">INDICAÇÃO DE Nº 001/2024 - </w:t>
      </w:r>
      <w:r w:rsidRPr="00A72B28">
        <w:rPr>
          <w:rFonts w:ascii="Arial" w:hAnsi="Arial" w:cs="Arial"/>
          <w:bCs/>
          <w:sz w:val="24"/>
          <w:szCs w:val="24"/>
        </w:rPr>
        <w:t>Indico, após ouvido o plenário o nome de</w:t>
      </w:r>
      <w:r w:rsidRPr="00A72B28">
        <w:rPr>
          <w:rFonts w:ascii="Arial" w:hAnsi="Arial" w:cs="Arial"/>
          <w:sz w:val="24"/>
          <w:szCs w:val="24"/>
        </w:rPr>
        <w:t xml:space="preserve"> “</w:t>
      </w:r>
      <w:r w:rsidRPr="00A72B28">
        <w:rPr>
          <w:rFonts w:ascii="Arial" w:hAnsi="Arial" w:cs="Arial"/>
          <w:b/>
          <w:bCs/>
          <w:sz w:val="24"/>
          <w:szCs w:val="24"/>
        </w:rPr>
        <w:t>MARIA DE FÁTIMA GALDÊNCIO CAVALCANTE”</w:t>
      </w:r>
      <w:r w:rsidRPr="00A72B28">
        <w:rPr>
          <w:rFonts w:ascii="Arial" w:hAnsi="Arial" w:cs="Arial"/>
          <w:bCs/>
          <w:sz w:val="24"/>
          <w:szCs w:val="24"/>
        </w:rPr>
        <w:t xml:space="preserve"> para dar nome a secretaria ou diretoria da Escola Municipal Maria de Lourdes Cavalcante no</w:t>
      </w:r>
      <w:r w:rsidRPr="00A72B28">
        <w:rPr>
          <w:rFonts w:ascii="Arial" w:hAnsi="Arial" w:cs="Arial"/>
          <w:bCs/>
          <w:sz w:val="26"/>
          <w:szCs w:val="26"/>
        </w:rPr>
        <w:t xml:space="preserve"> município de Rodolfo Fernandes - RN. </w:t>
      </w:r>
      <w:r w:rsidRPr="00A72B28">
        <w:rPr>
          <w:rFonts w:ascii="Arial" w:hAnsi="Arial" w:cs="Arial"/>
          <w:sz w:val="24"/>
          <w:szCs w:val="24"/>
        </w:rPr>
        <w:t xml:space="preserve"> o Sr. Presidente encerra o pequeno expediente. Passado agora para o grande expediente e explicando como funciona. A palavra é repassada para a vereadora </w:t>
      </w:r>
      <w:proofErr w:type="spellStart"/>
      <w:r w:rsidRPr="00A72B28">
        <w:rPr>
          <w:rFonts w:ascii="Arial" w:hAnsi="Arial" w:cs="Arial"/>
          <w:sz w:val="24"/>
          <w:szCs w:val="24"/>
        </w:rPr>
        <w:t>Stefanye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Cavalcante, líder do governo. A vereadora cumprimenta a todos e diz que se orgulha com a presença e a participação de todos. A mesma traz respostas para algumas indagações e se diz responsável com o que é do povo. Falou sobre os cortes de terras, afirma que as duas empresas responsáveis estão hoje (20) assinando os contratos. A vereadora fala do compromisso com os professores e por ter sido cobrada pelo projeto do reajuste dos professores, assim falando da responsabilidade do projeto chegar a casa com antecedência, para que os vereadores possam apreciar. A vereadora fala de querer o bem estar das pessoas e não politicagem e que todas as indagações sempre estão sendo respondidas. A vereadora falou sobre o pagamento atenção primária de saúde (ver) efetuado dia quatorze de fevereiro e o piso dos enfermeiros e agradece a compreensão de todos. Falou também sobre um desconto indevido que foi corrigido. A mesma falou que todas as endoscopias foram zeradas e também a visita do deputado Dr. Bernardo ao hospital municipal e que o mesmo se comprometeu em conseguir um respirador. Um trabalho de quase cinquenta dias, que mostra o compromisso da gestão com o povo. A vereadora também relatou a reforma do centro de saúde e do aumento de médicos odontológicos. E finalizando com a agenda de atendimentos também na zona Rural e que o senhor secretário de saúde esteve em Natal para uma capacitação e melhor trabalhar pelo povo. O Sr. Presidente retoma as falas da vereadora, falando sobre o zelo dos exames zerados e parabeniza a gestão dizendo que tudo que for de melhoria, será sempre motivo de felicidades. O presidente concede a palavra a vereadora   Patrícia Gurgel que saúda a todos que acompanham e se dirige a classe dos professores citando alguns nomes e dizendo da satisfação que é tê-los na casa do povo. Fala sobre o compromisso com a educação e cobra a manutenção da estrada que liga a zona rural e a emissão do GTA que não está sendo emitida e pede solução o mais breve possível. O Sr. Presidente fala sobre a importância de algumas cobranças e passa a palavra ao vereador Ruan Rodrigo, que também faz os cumprimentos oficiais e também a classe dos professores. Parabeniza a gestão pelo cumprimento de prestação de contas com o tribunal de contas. O vereador falou dos IPTU que houve um acréscimo de cinco por cento e confirma o repasse feito pela gestão. Agradeceu também as respostas sobre a iluminação pública e torce </w:t>
      </w:r>
      <w:r w:rsidRPr="00A72B28">
        <w:rPr>
          <w:rFonts w:ascii="Arial" w:hAnsi="Arial" w:cs="Arial"/>
          <w:sz w:val="24"/>
          <w:szCs w:val="24"/>
        </w:rPr>
        <w:lastRenderedPageBreak/>
        <w:t xml:space="preserve">para que seja resolvido o quanto antes. O vereador se diz preocupado com a licitação dos combustíveis parabeniza, fala da agilidade e se diz preocupado, pois em uma semana depois foi feito a publicação em diário oficial, foi publicado uma dispensa do dia dois de janeiro ao dia nove de fevereiro e diz que nesse período não havia comissão de licitação. O mesmo diz que não há problema nem um, quando há justificativa. E diz que é um caso sério que precisa ser esclarecido. O vereador falou sobre a secretaria de saúde que havia parabenizado e que houve um caso de incômodo. Falou de um serviço que foi negado, por buscar um paciente que estava </w:t>
      </w:r>
      <w:proofErr w:type="spellStart"/>
      <w:r w:rsidRPr="00A72B28">
        <w:rPr>
          <w:rFonts w:ascii="Arial" w:hAnsi="Arial" w:cs="Arial"/>
          <w:sz w:val="24"/>
          <w:szCs w:val="24"/>
        </w:rPr>
        <w:t>cirúrgiado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e com câncer. O vereador diz que os motoristas se negaram ao serviço e fala do descaso. O mesmo diz que talvez este caso talvez nem tenha chegado ao secretário de saúde e diz que os motoristas precisam cumprir com os deveres e pede que não venha mais acontecer com os populares e mancha a imagem das instituições e a gestão. O Presidente concede dois minutos a líder do governo e diz se sentir com o ocorrido e fala do compromisso do </w:t>
      </w:r>
      <w:proofErr w:type="spellStart"/>
      <w:r w:rsidRPr="00A72B28">
        <w:rPr>
          <w:rFonts w:ascii="Arial" w:hAnsi="Arial" w:cs="Arial"/>
          <w:sz w:val="24"/>
          <w:szCs w:val="24"/>
        </w:rPr>
        <w:t>sr.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Secretário de Saúde. A vereadora diz que a publicação da comissão já existia a comissão de licitação e que neste dia, a equipe da gestão passada que não havia repassado nem um fornecedor e que havia um emergencial de duzentos mil reais. O </w:t>
      </w:r>
      <w:proofErr w:type="spellStart"/>
      <w:r w:rsidRPr="00A72B28">
        <w:rPr>
          <w:rFonts w:ascii="Arial" w:hAnsi="Arial" w:cs="Arial"/>
          <w:sz w:val="24"/>
          <w:szCs w:val="24"/>
        </w:rPr>
        <w:t>sr.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Presidente se solidariza com o caso relatado pelo vereador Ruan e relata um também ocorrido com o pai do </w:t>
      </w:r>
      <w:proofErr w:type="spellStart"/>
      <w:r w:rsidRPr="00A72B28">
        <w:rPr>
          <w:rFonts w:ascii="Arial" w:hAnsi="Arial" w:cs="Arial"/>
          <w:sz w:val="24"/>
          <w:szCs w:val="24"/>
        </w:rPr>
        <w:t>sr.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Presidente e que isso machuca, fala da importância de acolher o outro e que todos merecem respeito. A palavra é concede a vereadora Erinaide Negreiros que segue parabenizando os professores que se encontram na plenária e faz os cumprimentos a todos. a vereadora se diz solidária com o caso e diz que a gestão passada também negou os serviços a vereadora, para seu irmão. A vereadora fala da fragilizada dos pacientes e diz que procurou o secretário de saúde e pediu que o mesmo tivesse uma atenção diferenciada para os pacientes da oncologia. Fala da importância do respirador e do compromisso da lista de exames de endoscopia zeradas. O PRESIDENTE concede a fala ao primeiro secretário Renato Júnior e saúda a classe dos professores, aproveitando para firmar o compromisso com todos da educação. Apresenta uma reunião com o policiamento municipal e fala do repasse de segurança e diz que o comandante reafirmou o trabalho perante a sociedade. Com a palavra o líder da oposição Minervânio Menezes. O vereador saúda a todos e se diz feliz com a aprovação do projeto dos professores, que agradece a paciência e o cuidar em quanto um papel tão importante. Fala da cobrança que foi importante para que o mesmo viesse o quanto antes e assim sendo, não haveria acúmulo. Agradeceu a líder do governo por agir tão rápido nas demandas trazidas a casa do povo. E diz que é mais fácil o povo procurar a oposição para relatar alguns problemas ocorridos na gestão. Finalizando o vereador se diz entristecido com o fato ocorrido na saúde se disponibiliza e solidariza. Falou também do comprometimento de cada funcionário e que </w:t>
      </w:r>
      <w:proofErr w:type="spellStart"/>
      <w:r w:rsidRPr="00A72B28">
        <w:rPr>
          <w:rFonts w:ascii="Arial" w:hAnsi="Arial" w:cs="Arial"/>
          <w:sz w:val="24"/>
          <w:szCs w:val="24"/>
        </w:rPr>
        <w:t>esteprecisa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estar à disposição. O presidente concede a palavra ao vereador Ewerton Victor e saúda a todos os presentes. Inicia as palavras corroborando duas exigências que são: a manutenção das estradas vicinais e que se estendam não só a que liga a Potiretama CE, mas as demais, já que as chuvas estão deixando-as intransitáveis. A outra, é a retomada dos trabalhos de concerto dos </w:t>
      </w:r>
      <w:r w:rsidRPr="00A72B28">
        <w:rPr>
          <w:rFonts w:ascii="Arial" w:hAnsi="Arial" w:cs="Arial"/>
          <w:sz w:val="24"/>
          <w:szCs w:val="24"/>
        </w:rPr>
        <w:lastRenderedPageBreak/>
        <w:t xml:space="preserve">esgotos, como foi realizado na entrada da cidade e que essa possa ser feito, nas demais ruas. O vereador também cobrou e solicitou um ofício para companhia de águas CAERN, para que possam consertar os vazamentos nas ruas do município. Mostrando o desperdiço de águas e deixando assim, as ruas empossadas. O vereador fez um pedido para que a gestão disponibilize a ordem dos exames que encontram sendo realizados no laboratório do município. O presidente concede a palavra a vereadora </w:t>
      </w:r>
      <w:proofErr w:type="spellStart"/>
      <w:r w:rsidRPr="00A72B28">
        <w:rPr>
          <w:rFonts w:ascii="Arial" w:hAnsi="Arial" w:cs="Arial"/>
          <w:sz w:val="24"/>
          <w:szCs w:val="24"/>
        </w:rPr>
        <w:t>Meyre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Bezerra, que fala do sentimento de gratidão aos profissionais da educação e o quanto é importante a participação deles. A vereadora fala do comprimento da gestão com a educação e as parcerias que o município conseguirá para gerar melhorias. Falou também da visita do deputado Dr. Bernardo e da facilidade de vir até o nosso município e também a doação do respirador portátil. Mostra o comprometimento no setor educacional e que o secretário de educação se encontra em Natal em um encontro da UMDIME. O Sr. Presidente encerra a pauta, colocando os projetos em votação. (ver projetos e complementar Miliano). O vereador Minervanio fala da importância de verificar os projetos e futuramente serem penalizados com redução de salários. Está sendo repetido o erro da primeira sessão. O vereador Ruan, pede cautela e que possam rever os projetos que importam a responsabilidade da máquina pública. (ver toda discussão). Se o governo entender a contrapartida do município (ver). O Sr. Presidente leva o projeto para votação. Projeto aprovado com base no desempate do Sr. Presidente. Projeto aprovado por unanimidade. o </w:t>
      </w:r>
      <w:proofErr w:type="spellStart"/>
      <w:r w:rsidRPr="00A72B28">
        <w:rPr>
          <w:rFonts w:ascii="Arial" w:hAnsi="Arial" w:cs="Arial"/>
          <w:sz w:val="24"/>
          <w:szCs w:val="24"/>
        </w:rPr>
        <w:t>sr.</w:t>
      </w:r>
      <w:proofErr w:type="spellEnd"/>
      <w:r w:rsidRPr="00A72B28">
        <w:rPr>
          <w:rFonts w:ascii="Arial" w:hAnsi="Arial" w:cs="Arial"/>
          <w:sz w:val="24"/>
          <w:szCs w:val="24"/>
        </w:rPr>
        <w:t xml:space="preserve"> Presidente estende o convite para a sessão solene que homenageará a eterna professora Fátima Galdêncio. O vereador explica que cada vereador, homenageará com uma comenda algumas mulheres que fizeram história no município. Projeto aprovado por unanimidade. (ver a justificativa de Ruan) Assim, o Sr. Presidente encerra a 5ª sessão ordinária de 2025. </w:t>
      </w:r>
    </w:p>
    <w:p w14:paraId="1CF90FA5" w14:textId="77777777" w:rsidR="00A25240" w:rsidRPr="005A45FD" w:rsidRDefault="00A25240" w:rsidP="00BE1154">
      <w:pPr>
        <w:ind w:left="0"/>
      </w:pPr>
      <w:bookmarkStart w:id="0" w:name="_GoBack"/>
      <w:bookmarkEnd w:id="0"/>
    </w:p>
    <w:sectPr w:rsidR="00A25240" w:rsidRPr="005A45FD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FFCF5F" w14:textId="77777777" w:rsidR="00AE7159" w:rsidRDefault="00AE7159" w:rsidP="008312BF">
      <w:pPr>
        <w:spacing w:before="0" w:after="0" w:line="240" w:lineRule="auto"/>
      </w:pPr>
      <w:r>
        <w:separator/>
      </w:r>
    </w:p>
  </w:endnote>
  <w:endnote w:type="continuationSeparator" w:id="0">
    <w:p w14:paraId="2E749848" w14:textId="77777777" w:rsidR="00AE7159" w:rsidRDefault="00AE7159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165CF" w14:textId="77777777" w:rsidR="00AE7159" w:rsidRDefault="00AE7159" w:rsidP="008312BF">
      <w:pPr>
        <w:spacing w:before="0" w:after="0" w:line="240" w:lineRule="auto"/>
      </w:pPr>
      <w:r>
        <w:separator/>
      </w:r>
    </w:p>
  </w:footnote>
  <w:footnote w:type="continuationSeparator" w:id="0">
    <w:p w14:paraId="08252911" w14:textId="77777777" w:rsidR="00AE7159" w:rsidRDefault="00AE7159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175021"/>
    <w:rsid w:val="001F2731"/>
    <w:rsid w:val="001F7ABB"/>
    <w:rsid w:val="00255B7F"/>
    <w:rsid w:val="002649BD"/>
    <w:rsid w:val="00274A6B"/>
    <w:rsid w:val="00281E2C"/>
    <w:rsid w:val="00311FB1"/>
    <w:rsid w:val="00382F11"/>
    <w:rsid w:val="003A4BD3"/>
    <w:rsid w:val="00451589"/>
    <w:rsid w:val="004726E3"/>
    <w:rsid w:val="004F639B"/>
    <w:rsid w:val="005531D9"/>
    <w:rsid w:val="005A45FD"/>
    <w:rsid w:val="00654915"/>
    <w:rsid w:val="00686C73"/>
    <w:rsid w:val="00691F47"/>
    <w:rsid w:val="007478E2"/>
    <w:rsid w:val="007B327D"/>
    <w:rsid w:val="007C0E81"/>
    <w:rsid w:val="007C46D8"/>
    <w:rsid w:val="008016DF"/>
    <w:rsid w:val="008312BF"/>
    <w:rsid w:val="0083401F"/>
    <w:rsid w:val="008433C1"/>
    <w:rsid w:val="00850C53"/>
    <w:rsid w:val="00A25240"/>
    <w:rsid w:val="00AE7159"/>
    <w:rsid w:val="00B42BEB"/>
    <w:rsid w:val="00B457B4"/>
    <w:rsid w:val="00B55FF1"/>
    <w:rsid w:val="00B858C5"/>
    <w:rsid w:val="00BD0538"/>
    <w:rsid w:val="00BE1154"/>
    <w:rsid w:val="00C264B8"/>
    <w:rsid w:val="00C63488"/>
    <w:rsid w:val="00C702C7"/>
    <w:rsid w:val="00CB3AAE"/>
    <w:rsid w:val="00D2081C"/>
    <w:rsid w:val="00D36F4E"/>
    <w:rsid w:val="00D83379"/>
    <w:rsid w:val="00DA1CFA"/>
    <w:rsid w:val="00E16635"/>
    <w:rsid w:val="00E361FE"/>
    <w:rsid w:val="00E37E3C"/>
    <w:rsid w:val="00E41DBB"/>
    <w:rsid w:val="00E84411"/>
    <w:rsid w:val="00E87AD2"/>
    <w:rsid w:val="00F015C3"/>
    <w:rsid w:val="00F85DDE"/>
    <w:rsid w:val="00FD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1789</Words>
  <Characters>9666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6</cp:revision>
  <cp:lastPrinted>2025-05-27T10:56:00Z</cp:lastPrinted>
  <dcterms:created xsi:type="dcterms:W3CDTF">2025-05-20T15:33:00Z</dcterms:created>
  <dcterms:modified xsi:type="dcterms:W3CDTF">2026-05-04T19:33:00Z</dcterms:modified>
</cp:coreProperties>
</file>