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ADE9A" w14:textId="77777777" w:rsidR="00D7673F" w:rsidRPr="00C36D0D" w:rsidRDefault="00D7673F" w:rsidP="006B0772">
      <w:pPr>
        <w:pStyle w:val="Corpodetexto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0FC7B42E" w14:textId="77777777" w:rsidR="00C36D0D" w:rsidRPr="00C36D0D" w:rsidRDefault="00C36D0D" w:rsidP="006B0772">
      <w:pPr>
        <w:pStyle w:val="Corpodetexto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267A6315" w14:textId="78942B11" w:rsidR="00574E81" w:rsidRPr="00C36D0D" w:rsidRDefault="008D45FB" w:rsidP="003478E4">
      <w:pPr>
        <w:pStyle w:val="Corpodetexto"/>
        <w:rPr>
          <w:rFonts w:ascii="Cambria" w:hAnsi="Cambria" w:cs="Arial"/>
          <w:b/>
          <w:bCs/>
          <w:sz w:val="26"/>
          <w:szCs w:val="26"/>
        </w:rPr>
      </w:pPr>
      <w:r w:rsidRPr="00C36D0D">
        <w:rPr>
          <w:rFonts w:ascii="Cambria" w:hAnsi="Cambria" w:cs="Arial"/>
          <w:b/>
          <w:bCs/>
          <w:sz w:val="26"/>
          <w:szCs w:val="26"/>
        </w:rPr>
        <w:t xml:space="preserve">COMISSÕES REUNIDAS </w:t>
      </w:r>
      <w:r w:rsidR="003A28C2" w:rsidRPr="00C36D0D">
        <w:rPr>
          <w:rFonts w:ascii="Cambria" w:hAnsi="Cambria" w:cs="Arial"/>
          <w:b/>
          <w:bCs/>
          <w:sz w:val="26"/>
          <w:szCs w:val="26"/>
        </w:rPr>
        <w:t xml:space="preserve">DE </w:t>
      </w:r>
      <w:r w:rsidRPr="00C36D0D">
        <w:rPr>
          <w:rFonts w:ascii="Cambria" w:hAnsi="Cambria" w:cs="Arial"/>
          <w:b/>
          <w:bCs/>
          <w:sz w:val="26"/>
          <w:szCs w:val="26"/>
        </w:rPr>
        <w:t>JUSTIÇA E</w:t>
      </w:r>
      <w:r w:rsidR="00AE6A4D" w:rsidRPr="00C36D0D">
        <w:rPr>
          <w:rFonts w:ascii="Cambria" w:hAnsi="Cambria" w:cs="Arial"/>
          <w:b/>
          <w:bCs/>
          <w:sz w:val="26"/>
          <w:szCs w:val="26"/>
        </w:rPr>
        <w:t xml:space="preserve"> REDAÇÃO</w:t>
      </w:r>
      <w:r w:rsidR="00C36D0D" w:rsidRPr="00C36D0D">
        <w:rPr>
          <w:rFonts w:ascii="Cambria" w:hAnsi="Cambria" w:cs="Arial"/>
          <w:b/>
          <w:bCs/>
          <w:sz w:val="26"/>
          <w:szCs w:val="26"/>
        </w:rPr>
        <w:t xml:space="preserve"> E</w:t>
      </w:r>
      <w:r w:rsidR="00AE6A4D" w:rsidRPr="00C36D0D">
        <w:rPr>
          <w:rFonts w:ascii="Cambria" w:hAnsi="Cambria" w:cs="Arial"/>
          <w:b/>
          <w:bCs/>
          <w:sz w:val="26"/>
          <w:szCs w:val="26"/>
        </w:rPr>
        <w:t xml:space="preserve"> FINANÇAS E ORÇAMENTO</w:t>
      </w:r>
      <w:r w:rsidR="00C36D0D" w:rsidRPr="00C36D0D">
        <w:rPr>
          <w:rFonts w:ascii="Cambria" w:hAnsi="Cambria" w:cs="Arial"/>
          <w:b/>
          <w:bCs/>
          <w:sz w:val="26"/>
          <w:szCs w:val="26"/>
        </w:rPr>
        <w:t>.</w:t>
      </w:r>
    </w:p>
    <w:p w14:paraId="2AAFF12B" w14:textId="77777777" w:rsidR="00E56B1E" w:rsidRPr="00C36D0D" w:rsidRDefault="00E56B1E" w:rsidP="006B0772">
      <w:pPr>
        <w:pStyle w:val="Corpodetexto"/>
        <w:jc w:val="center"/>
        <w:rPr>
          <w:rFonts w:ascii="Cambria" w:hAnsi="Cambria" w:cs="Arial"/>
          <w:b/>
          <w:bCs/>
          <w:sz w:val="26"/>
          <w:szCs w:val="26"/>
        </w:rPr>
      </w:pPr>
    </w:p>
    <w:p w14:paraId="4037EBC1" w14:textId="77777777" w:rsidR="003A28C2" w:rsidRPr="00C36D0D" w:rsidRDefault="003A28C2" w:rsidP="006B0772">
      <w:pPr>
        <w:pStyle w:val="Ttulo6"/>
        <w:spacing w:line="240" w:lineRule="auto"/>
        <w:jc w:val="both"/>
        <w:rPr>
          <w:rFonts w:ascii="Cambria" w:hAnsi="Cambria" w:cs="Arial"/>
          <w:bCs/>
          <w:iCs/>
          <w:sz w:val="26"/>
          <w:szCs w:val="26"/>
          <w:lang w:val="pt-BR"/>
        </w:rPr>
      </w:pPr>
    </w:p>
    <w:p w14:paraId="3C5C1DC2" w14:textId="3AC3BDDC" w:rsidR="00A118F3" w:rsidRPr="00C36D0D" w:rsidRDefault="00574E81" w:rsidP="006B0772">
      <w:pPr>
        <w:pStyle w:val="Ttulo6"/>
        <w:spacing w:line="240" w:lineRule="auto"/>
        <w:jc w:val="center"/>
        <w:rPr>
          <w:rFonts w:ascii="Cambria" w:hAnsi="Cambria" w:cs="Arial"/>
          <w:bCs/>
          <w:iCs/>
          <w:sz w:val="26"/>
          <w:szCs w:val="26"/>
        </w:rPr>
      </w:pPr>
      <w:r w:rsidRPr="00C36D0D">
        <w:rPr>
          <w:rFonts w:ascii="Cambria" w:hAnsi="Cambria" w:cs="Arial"/>
          <w:bCs/>
          <w:iCs/>
          <w:sz w:val="26"/>
          <w:szCs w:val="26"/>
        </w:rPr>
        <w:t>PARECER</w:t>
      </w:r>
    </w:p>
    <w:p w14:paraId="02578674" w14:textId="77777777" w:rsidR="00E56B1E" w:rsidRPr="00C36D0D" w:rsidRDefault="00E56B1E" w:rsidP="00E56B1E">
      <w:pPr>
        <w:rPr>
          <w:rFonts w:ascii="Cambria" w:hAnsi="Cambria" w:cs="Arial"/>
          <w:sz w:val="26"/>
          <w:szCs w:val="26"/>
          <w:lang w:val="pt-PT"/>
        </w:rPr>
      </w:pPr>
    </w:p>
    <w:p w14:paraId="34EE82BB" w14:textId="77777777" w:rsidR="006B0772" w:rsidRPr="00C36D0D" w:rsidRDefault="006B0772" w:rsidP="006B0772">
      <w:pPr>
        <w:jc w:val="both"/>
        <w:rPr>
          <w:rFonts w:ascii="Cambria" w:hAnsi="Cambria" w:cs="Arial"/>
          <w:sz w:val="26"/>
          <w:szCs w:val="26"/>
          <w:lang w:val="pt-PT"/>
        </w:rPr>
      </w:pPr>
    </w:p>
    <w:p w14:paraId="4B3634C1" w14:textId="36813E68" w:rsidR="00E56B1E" w:rsidRPr="00C36D0D" w:rsidRDefault="00E56B1E" w:rsidP="00547042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6"/>
          <w:szCs w:val="26"/>
        </w:rPr>
      </w:pPr>
      <w:r w:rsidRPr="00C36D0D">
        <w:rPr>
          <w:rFonts w:ascii="Cambria" w:hAnsi="Cambria" w:cs="Arial"/>
          <w:sz w:val="26"/>
          <w:szCs w:val="26"/>
        </w:rPr>
        <w:t xml:space="preserve">Ao </w:t>
      </w:r>
      <w:r w:rsidRPr="00C36D0D">
        <w:rPr>
          <w:rFonts w:ascii="Cambria" w:hAnsi="Cambria" w:cs="Arial"/>
          <w:b/>
          <w:bCs/>
          <w:sz w:val="26"/>
          <w:szCs w:val="26"/>
        </w:rPr>
        <w:t xml:space="preserve">Projeto de Lei nº </w:t>
      </w:r>
      <w:r w:rsidR="00901C3F" w:rsidRPr="00C36D0D">
        <w:rPr>
          <w:rFonts w:ascii="Cambria" w:hAnsi="Cambria" w:cs="Arial"/>
          <w:b/>
          <w:bCs/>
          <w:sz w:val="26"/>
          <w:szCs w:val="26"/>
        </w:rPr>
        <w:t>0</w:t>
      </w:r>
      <w:r w:rsidR="00C36D0D" w:rsidRPr="00C36D0D">
        <w:rPr>
          <w:rFonts w:ascii="Cambria" w:hAnsi="Cambria" w:cs="Arial"/>
          <w:b/>
          <w:bCs/>
          <w:sz w:val="26"/>
          <w:szCs w:val="26"/>
        </w:rPr>
        <w:t>1</w:t>
      </w:r>
      <w:r w:rsidRPr="00C36D0D">
        <w:rPr>
          <w:rFonts w:ascii="Cambria" w:hAnsi="Cambria" w:cs="Arial"/>
          <w:b/>
          <w:bCs/>
          <w:sz w:val="26"/>
          <w:szCs w:val="26"/>
        </w:rPr>
        <w:t>/202</w:t>
      </w:r>
      <w:r w:rsidR="00C36D0D" w:rsidRPr="00C36D0D">
        <w:rPr>
          <w:rFonts w:ascii="Cambria" w:hAnsi="Cambria" w:cs="Arial"/>
          <w:b/>
          <w:bCs/>
          <w:sz w:val="26"/>
          <w:szCs w:val="26"/>
        </w:rPr>
        <w:t>4</w:t>
      </w:r>
      <w:r w:rsidRPr="00C36D0D">
        <w:rPr>
          <w:rFonts w:ascii="Cambria" w:hAnsi="Cambria" w:cs="Arial"/>
          <w:sz w:val="26"/>
          <w:szCs w:val="26"/>
        </w:rPr>
        <w:t xml:space="preserve">, que: </w:t>
      </w:r>
      <w:r w:rsidR="00C36D0D" w:rsidRPr="00C36D0D">
        <w:rPr>
          <w:rFonts w:ascii="Cambria" w:hAnsi="Cambria" w:cs="Arial"/>
          <w:sz w:val="26"/>
          <w:szCs w:val="26"/>
        </w:rPr>
        <w:t>ALTERA AS LEIS MUNICIPAIS Nº 1.922/</w:t>
      </w:r>
      <w:r w:rsidR="00C36D0D" w:rsidRPr="00C36D0D">
        <w:rPr>
          <w:rFonts w:ascii="Cambria" w:hAnsi="Cambria" w:cs="Arial"/>
          <w:sz w:val="26"/>
          <w:szCs w:val="26"/>
        </w:rPr>
        <w:t>2021, DE</w:t>
      </w:r>
      <w:r w:rsidR="00C36D0D" w:rsidRPr="00C36D0D">
        <w:rPr>
          <w:rFonts w:ascii="Cambria" w:hAnsi="Cambria" w:cs="Arial"/>
          <w:sz w:val="26"/>
          <w:szCs w:val="26"/>
        </w:rPr>
        <w:t xml:space="preserve"> 18 DE OUTUBRO DE 2021 – PLANO PLURIANUAL PARA O PERÍODO DE 2022 A 2025, LEI Nº 2.021/2023, DE 19 DE JUNHO DE 2023 – LEI DE DIRETRIZES ORÇAMENTÁRIAS PARA </w:t>
      </w:r>
      <w:proofErr w:type="gramStart"/>
      <w:r w:rsidR="00C36D0D" w:rsidRPr="00C36D0D">
        <w:rPr>
          <w:rFonts w:ascii="Cambria" w:hAnsi="Cambria" w:cs="Arial"/>
          <w:sz w:val="26"/>
          <w:szCs w:val="26"/>
        </w:rPr>
        <w:t>2024  E</w:t>
      </w:r>
      <w:proofErr w:type="gramEnd"/>
      <w:r w:rsidR="00C36D0D" w:rsidRPr="00C36D0D">
        <w:rPr>
          <w:rFonts w:ascii="Cambria" w:hAnsi="Cambria" w:cs="Arial"/>
          <w:sz w:val="26"/>
          <w:szCs w:val="26"/>
        </w:rPr>
        <w:t xml:space="preserve"> LEI Nº.  2.058/2023, DE 21 DE DEZEMBRO DE 2023 – LEI ORÇAMENTÁRIA ANUAL PARA 2024.</w:t>
      </w:r>
    </w:p>
    <w:p w14:paraId="295680E7" w14:textId="77777777" w:rsidR="00574E81" w:rsidRPr="00C36D0D" w:rsidRDefault="00574E81" w:rsidP="006B0772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jc w:val="both"/>
        <w:rPr>
          <w:rFonts w:ascii="Cambria" w:hAnsi="Cambria" w:cs="Arial"/>
          <w:sz w:val="26"/>
          <w:szCs w:val="26"/>
        </w:rPr>
      </w:pPr>
    </w:p>
    <w:p w14:paraId="769BE279" w14:textId="12809EE8" w:rsidR="00B87CDC" w:rsidRPr="00C36D0D" w:rsidRDefault="00EF32C3" w:rsidP="006B0772">
      <w:pPr>
        <w:jc w:val="both"/>
        <w:rPr>
          <w:rFonts w:ascii="Cambria" w:hAnsi="Cambria" w:cs="Arial"/>
          <w:sz w:val="26"/>
          <w:szCs w:val="26"/>
        </w:rPr>
      </w:pPr>
      <w:r w:rsidRPr="00C36D0D">
        <w:rPr>
          <w:rFonts w:ascii="Cambria" w:hAnsi="Cambria" w:cs="Arial"/>
          <w:sz w:val="26"/>
          <w:szCs w:val="26"/>
        </w:rPr>
        <w:t>Está em Comissões R</w:t>
      </w:r>
      <w:r w:rsidR="00574E81" w:rsidRPr="00C36D0D">
        <w:rPr>
          <w:rFonts w:ascii="Cambria" w:hAnsi="Cambria" w:cs="Arial"/>
          <w:sz w:val="26"/>
          <w:szCs w:val="26"/>
        </w:rPr>
        <w:t xml:space="preserve">eunidas para a devida análise e </w:t>
      </w:r>
      <w:r w:rsidR="00EF4045" w:rsidRPr="00C36D0D">
        <w:rPr>
          <w:rFonts w:ascii="Cambria" w:hAnsi="Cambria" w:cs="Arial"/>
          <w:sz w:val="26"/>
          <w:szCs w:val="26"/>
        </w:rPr>
        <w:t xml:space="preserve">parecer, o </w:t>
      </w:r>
      <w:r w:rsidR="00E56B1E" w:rsidRPr="00C36D0D">
        <w:rPr>
          <w:rFonts w:ascii="Cambria" w:hAnsi="Cambria" w:cs="Arial"/>
          <w:b/>
          <w:sz w:val="26"/>
          <w:szCs w:val="26"/>
        </w:rPr>
        <w:t xml:space="preserve">Projeto de Lei nº </w:t>
      </w:r>
      <w:r w:rsidR="00901C3F" w:rsidRPr="00C36D0D">
        <w:rPr>
          <w:rFonts w:ascii="Cambria" w:hAnsi="Cambria" w:cs="Arial"/>
          <w:b/>
          <w:sz w:val="26"/>
          <w:szCs w:val="26"/>
        </w:rPr>
        <w:t>0</w:t>
      </w:r>
      <w:r w:rsidR="00C36D0D" w:rsidRPr="00C36D0D">
        <w:rPr>
          <w:rFonts w:ascii="Cambria" w:hAnsi="Cambria" w:cs="Arial"/>
          <w:b/>
          <w:sz w:val="26"/>
          <w:szCs w:val="26"/>
        </w:rPr>
        <w:t>1</w:t>
      </w:r>
      <w:r w:rsidR="00901C3F" w:rsidRPr="00C36D0D">
        <w:rPr>
          <w:rFonts w:ascii="Cambria" w:hAnsi="Cambria" w:cs="Arial"/>
          <w:b/>
          <w:sz w:val="26"/>
          <w:szCs w:val="26"/>
        </w:rPr>
        <w:t>/202</w:t>
      </w:r>
      <w:r w:rsidR="00C36D0D" w:rsidRPr="00C36D0D">
        <w:rPr>
          <w:rFonts w:ascii="Cambria" w:hAnsi="Cambria" w:cs="Arial"/>
          <w:b/>
          <w:sz w:val="26"/>
          <w:szCs w:val="26"/>
        </w:rPr>
        <w:t>4</w:t>
      </w:r>
      <w:r w:rsidR="00E56B1E" w:rsidRPr="00C36D0D">
        <w:rPr>
          <w:rFonts w:ascii="Cambria" w:hAnsi="Cambria" w:cs="Arial"/>
          <w:b/>
          <w:sz w:val="26"/>
          <w:szCs w:val="26"/>
        </w:rPr>
        <w:t xml:space="preserve">, </w:t>
      </w:r>
      <w:r w:rsidR="00E56B1E" w:rsidRPr="00C36D0D">
        <w:rPr>
          <w:rFonts w:ascii="Cambria" w:hAnsi="Cambria" w:cs="Arial"/>
          <w:bCs/>
          <w:sz w:val="26"/>
          <w:szCs w:val="26"/>
        </w:rPr>
        <w:t>acima ementado, de autoria do Executivo Municipal, encaminhado através da</w:t>
      </w:r>
      <w:r w:rsidR="00E56B1E" w:rsidRPr="00C36D0D">
        <w:rPr>
          <w:rFonts w:ascii="Cambria" w:hAnsi="Cambria" w:cs="Arial"/>
          <w:b/>
          <w:sz w:val="26"/>
          <w:szCs w:val="26"/>
        </w:rPr>
        <w:t xml:space="preserve"> Mensagem nº 0</w:t>
      </w:r>
      <w:r w:rsidR="00901C3F" w:rsidRPr="00C36D0D">
        <w:rPr>
          <w:rFonts w:ascii="Cambria" w:hAnsi="Cambria" w:cs="Arial"/>
          <w:b/>
          <w:sz w:val="26"/>
          <w:szCs w:val="26"/>
        </w:rPr>
        <w:t>0</w:t>
      </w:r>
      <w:r w:rsidR="00C36D0D" w:rsidRPr="00C36D0D">
        <w:rPr>
          <w:rFonts w:ascii="Cambria" w:hAnsi="Cambria" w:cs="Arial"/>
          <w:b/>
          <w:sz w:val="26"/>
          <w:szCs w:val="26"/>
        </w:rPr>
        <w:t>1</w:t>
      </w:r>
      <w:r w:rsidR="00E56B1E" w:rsidRPr="00C36D0D">
        <w:rPr>
          <w:rFonts w:ascii="Cambria" w:hAnsi="Cambria" w:cs="Arial"/>
          <w:b/>
          <w:sz w:val="26"/>
          <w:szCs w:val="26"/>
        </w:rPr>
        <w:t>/202</w:t>
      </w:r>
      <w:r w:rsidR="00C36D0D" w:rsidRPr="00C36D0D">
        <w:rPr>
          <w:rFonts w:ascii="Cambria" w:hAnsi="Cambria" w:cs="Arial"/>
          <w:b/>
          <w:sz w:val="26"/>
          <w:szCs w:val="26"/>
        </w:rPr>
        <w:t>4</w:t>
      </w:r>
      <w:r w:rsidR="00E56B1E" w:rsidRPr="00C36D0D">
        <w:rPr>
          <w:rFonts w:ascii="Cambria" w:hAnsi="Cambria" w:cs="Arial"/>
          <w:b/>
          <w:sz w:val="26"/>
          <w:szCs w:val="26"/>
        </w:rPr>
        <w:t>.</w:t>
      </w:r>
    </w:p>
    <w:p w14:paraId="554C43E0" w14:textId="7992B4E3" w:rsidR="00FB3D9F" w:rsidRPr="00C36D0D" w:rsidRDefault="00FB3D9F" w:rsidP="006B0772">
      <w:pPr>
        <w:jc w:val="both"/>
        <w:rPr>
          <w:rFonts w:ascii="Cambria" w:hAnsi="Cambria" w:cs="Arial"/>
          <w:sz w:val="26"/>
          <w:szCs w:val="26"/>
        </w:rPr>
      </w:pPr>
    </w:p>
    <w:p w14:paraId="0C32746F" w14:textId="77777777" w:rsidR="00E56B1E" w:rsidRPr="00C36D0D" w:rsidRDefault="00E56B1E" w:rsidP="006B0772">
      <w:pPr>
        <w:jc w:val="both"/>
        <w:rPr>
          <w:rFonts w:ascii="Cambria" w:hAnsi="Cambria" w:cs="Arial"/>
          <w:sz w:val="26"/>
          <w:szCs w:val="26"/>
        </w:rPr>
      </w:pPr>
    </w:p>
    <w:p w14:paraId="54622E14" w14:textId="3F5270A9" w:rsidR="00E769CD" w:rsidRPr="00C36D0D" w:rsidRDefault="00E56B1E" w:rsidP="00547042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bCs/>
          <w:sz w:val="26"/>
          <w:szCs w:val="26"/>
        </w:rPr>
      </w:pPr>
      <w:r w:rsidRPr="00C36D0D">
        <w:rPr>
          <w:rFonts w:ascii="Cambria" w:hAnsi="Cambria" w:cs="Arial"/>
          <w:sz w:val="26"/>
          <w:szCs w:val="26"/>
        </w:rPr>
        <w:t xml:space="preserve">O Projeto de Lei em epígrafe visa autorização para a abertura de </w:t>
      </w:r>
      <w:r w:rsidR="00901C3F" w:rsidRPr="00C36D0D">
        <w:rPr>
          <w:rFonts w:ascii="Cambria" w:hAnsi="Cambria" w:cs="Arial"/>
          <w:b/>
          <w:sz w:val="26"/>
          <w:szCs w:val="26"/>
        </w:rPr>
        <w:t xml:space="preserve">Crédito Adicional Suplementar </w:t>
      </w:r>
      <w:r w:rsidR="00901C3F" w:rsidRPr="00C36D0D">
        <w:rPr>
          <w:rFonts w:ascii="Cambria" w:hAnsi="Cambria" w:cs="Arial"/>
          <w:sz w:val="26"/>
          <w:szCs w:val="26"/>
        </w:rPr>
        <w:t xml:space="preserve">na </w:t>
      </w:r>
      <w:r w:rsidR="00C36D0D" w:rsidRPr="00C36D0D">
        <w:rPr>
          <w:rFonts w:ascii="Cambria" w:hAnsi="Cambria" w:cs="Arial"/>
          <w:sz w:val="26"/>
          <w:szCs w:val="26"/>
        </w:rPr>
        <w:t xml:space="preserve">2.058/2023 de 21 de Dezembro de 2023, LOA - Lei Orçamentária Anual para 2024, no valor de </w:t>
      </w:r>
      <w:r w:rsidR="00C36D0D" w:rsidRPr="00C36D0D">
        <w:rPr>
          <w:rFonts w:ascii="Cambria" w:hAnsi="Cambria" w:cs="Arial"/>
          <w:b/>
          <w:bCs/>
          <w:sz w:val="26"/>
          <w:szCs w:val="26"/>
        </w:rPr>
        <w:t>R$ 520.000,00</w:t>
      </w:r>
      <w:r w:rsidR="00C36D0D" w:rsidRPr="00C36D0D">
        <w:rPr>
          <w:rFonts w:ascii="Cambria" w:hAnsi="Cambria" w:cs="Arial"/>
          <w:sz w:val="26"/>
          <w:szCs w:val="26"/>
        </w:rPr>
        <w:t xml:space="preserve"> (</w:t>
      </w:r>
      <w:r w:rsidR="00C36D0D" w:rsidRPr="00C36D0D">
        <w:rPr>
          <w:rFonts w:ascii="Cambria" w:hAnsi="Cambria" w:cs="Arial"/>
          <w:sz w:val="26"/>
          <w:szCs w:val="26"/>
        </w:rPr>
        <w:t>q</w:t>
      </w:r>
      <w:r w:rsidR="00C36D0D" w:rsidRPr="00C36D0D">
        <w:rPr>
          <w:rFonts w:ascii="Cambria" w:hAnsi="Cambria" w:cs="Arial"/>
          <w:sz w:val="26"/>
          <w:szCs w:val="26"/>
        </w:rPr>
        <w:t>uinhentos e vinte mil reais)</w:t>
      </w:r>
      <w:r w:rsidR="00AE6A4D" w:rsidRPr="00C36D0D">
        <w:rPr>
          <w:rFonts w:ascii="Cambria" w:hAnsi="Cambria" w:cs="Arial"/>
          <w:bCs/>
          <w:sz w:val="26"/>
          <w:szCs w:val="26"/>
        </w:rPr>
        <w:t>,</w:t>
      </w:r>
      <w:r w:rsidR="00AE6A4D" w:rsidRPr="00C36D0D">
        <w:rPr>
          <w:rFonts w:ascii="Cambria" w:hAnsi="Cambria" w:cs="Arial"/>
          <w:sz w:val="26"/>
          <w:szCs w:val="26"/>
        </w:rPr>
        <w:t xml:space="preserve"> e</w:t>
      </w:r>
      <w:r w:rsidRPr="00C36D0D">
        <w:rPr>
          <w:rFonts w:ascii="Cambria" w:hAnsi="Cambria" w:cs="Arial"/>
          <w:sz w:val="26"/>
          <w:szCs w:val="26"/>
        </w:rPr>
        <w:t xml:space="preserve"> faz-se necessário para</w:t>
      </w:r>
      <w:r w:rsidR="00901C3F" w:rsidRPr="00C36D0D">
        <w:rPr>
          <w:rFonts w:ascii="Cambria" w:hAnsi="Cambria" w:cs="Arial"/>
          <w:sz w:val="26"/>
          <w:szCs w:val="26"/>
        </w:rPr>
        <w:t>:</w:t>
      </w:r>
      <w:r w:rsidR="00901C3F" w:rsidRPr="00C36D0D">
        <w:rPr>
          <w:rFonts w:ascii="Cambria" w:hAnsi="Cambria"/>
          <w:sz w:val="26"/>
          <w:szCs w:val="26"/>
        </w:rPr>
        <w:t xml:space="preserve"> </w:t>
      </w:r>
      <w:r w:rsidR="00E769CD" w:rsidRPr="00C36D0D">
        <w:rPr>
          <w:rFonts w:ascii="Cambria" w:hAnsi="Cambria" w:cs="Arial"/>
          <w:bCs/>
          <w:sz w:val="26"/>
          <w:szCs w:val="26"/>
        </w:rPr>
        <w:t xml:space="preserve">Suplementar </w:t>
      </w:r>
      <w:r w:rsidR="00C36D0D" w:rsidRPr="00C36D0D">
        <w:rPr>
          <w:rFonts w:ascii="Cambria" w:hAnsi="Cambria" w:cs="Arial"/>
          <w:bCs/>
          <w:sz w:val="26"/>
          <w:szCs w:val="26"/>
        </w:rPr>
        <w:t xml:space="preserve">dotações de Outros Serviços de Terceiros Pessoa Jurídica e de Serviços de Tecnologia da Informação junto </w:t>
      </w:r>
      <w:proofErr w:type="spellStart"/>
      <w:r w:rsidR="00C36D0D" w:rsidRPr="00C36D0D">
        <w:rPr>
          <w:rFonts w:ascii="Cambria" w:hAnsi="Cambria" w:cs="Arial"/>
          <w:bCs/>
          <w:sz w:val="26"/>
          <w:szCs w:val="26"/>
        </w:rPr>
        <w:t>a</w:t>
      </w:r>
      <w:proofErr w:type="spellEnd"/>
      <w:r w:rsidR="00C36D0D" w:rsidRPr="00C36D0D">
        <w:rPr>
          <w:rFonts w:ascii="Cambria" w:hAnsi="Cambria" w:cs="Arial"/>
          <w:bCs/>
          <w:sz w:val="26"/>
          <w:szCs w:val="26"/>
        </w:rPr>
        <w:t xml:space="preserve"> Secretaria Municipal de Planejamento, ao Departamento de Cultura e da Secretaria Municipal da Fazenda, com recursos provenientes do superávit das Fontes 000 (Livres) e 505 (Royalties).</w:t>
      </w:r>
    </w:p>
    <w:p w14:paraId="25FF369F" w14:textId="77777777" w:rsidR="00C36D0D" w:rsidRPr="00C36D0D" w:rsidRDefault="00C36D0D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</w:p>
    <w:p w14:paraId="395D8474" w14:textId="0B430ABA" w:rsidR="00547042" w:rsidRPr="00C36D0D" w:rsidRDefault="00E56B1E" w:rsidP="00AE6A4D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Arial"/>
          <w:sz w:val="26"/>
          <w:szCs w:val="26"/>
        </w:rPr>
      </w:pPr>
      <w:r w:rsidRPr="00C36D0D">
        <w:rPr>
          <w:rFonts w:ascii="Cambria" w:hAnsi="Cambria" w:cs="Arial"/>
          <w:sz w:val="26"/>
          <w:szCs w:val="26"/>
        </w:rPr>
        <w:t>Em Comissões reunidas, constatamos que esta matéria é legal e constitucional, e recebe o amparo dos Artigos 89 e 91 e seus incisos, da Lei Orgânica do Município e indicamos a tramitação normal nesta casa de Leis.</w:t>
      </w:r>
    </w:p>
    <w:p w14:paraId="7ED4B822" w14:textId="77777777" w:rsidR="00547042" w:rsidRPr="00C36D0D" w:rsidRDefault="00547042" w:rsidP="00E56B1E">
      <w:pPr>
        <w:spacing w:after="240" w:line="360" w:lineRule="auto"/>
        <w:jc w:val="both"/>
        <w:rPr>
          <w:rFonts w:ascii="Cambria" w:hAnsi="Cambria" w:cs="Arial"/>
          <w:sz w:val="26"/>
          <w:szCs w:val="26"/>
        </w:rPr>
      </w:pPr>
    </w:p>
    <w:p w14:paraId="5D568FD1" w14:textId="708A5981" w:rsidR="00E56B1E" w:rsidRPr="00C36D0D" w:rsidRDefault="00574E81" w:rsidP="006B0772">
      <w:pPr>
        <w:jc w:val="both"/>
        <w:rPr>
          <w:rFonts w:ascii="Cambria" w:hAnsi="Cambria" w:cs="Arial"/>
          <w:bCs/>
          <w:sz w:val="26"/>
          <w:szCs w:val="26"/>
        </w:rPr>
      </w:pPr>
      <w:r w:rsidRPr="00C36D0D">
        <w:rPr>
          <w:rFonts w:ascii="Cambria" w:hAnsi="Cambria" w:cs="Arial"/>
          <w:bCs/>
          <w:sz w:val="26"/>
          <w:szCs w:val="26"/>
        </w:rPr>
        <w:t xml:space="preserve">É o parecer.  </w:t>
      </w:r>
    </w:p>
    <w:p w14:paraId="6CFE15E5" w14:textId="77777777" w:rsidR="00E56B1E" w:rsidRPr="00C36D0D" w:rsidRDefault="00E56B1E" w:rsidP="006B0772">
      <w:pPr>
        <w:jc w:val="both"/>
        <w:rPr>
          <w:rFonts w:ascii="Cambria" w:hAnsi="Cambria" w:cs="Arial"/>
          <w:bCs/>
          <w:sz w:val="26"/>
          <w:szCs w:val="26"/>
        </w:rPr>
      </w:pPr>
    </w:p>
    <w:p w14:paraId="0BBEFD22" w14:textId="78C10C1D" w:rsidR="00B34E1A" w:rsidRDefault="00F72382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  <w:r w:rsidRPr="00C36D0D">
        <w:rPr>
          <w:rFonts w:ascii="Cambria" w:hAnsi="Cambria" w:cs="Arial"/>
          <w:bCs/>
          <w:sz w:val="26"/>
          <w:szCs w:val="26"/>
        </w:rPr>
        <w:t xml:space="preserve">Sala das </w:t>
      </w:r>
      <w:r w:rsidR="00E90A3E" w:rsidRPr="00C36D0D">
        <w:rPr>
          <w:rFonts w:ascii="Cambria" w:hAnsi="Cambria" w:cs="Arial"/>
          <w:bCs/>
          <w:sz w:val="26"/>
          <w:szCs w:val="26"/>
        </w:rPr>
        <w:t xml:space="preserve">Comissões, </w:t>
      </w:r>
      <w:r w:rsidR="00C36D0D" w:rsidRPr="00C36D0D">
        <w:rPr>
          <w:rFonts w:ascii="Cambria" w:hAnsi="Cambria" w:cs="Arial"/>
          <w:bCs/>
          <w:sz w:val="26"/>
          <w:szCs w:val="26"/>
        </w:rPr>
        <w:t>15 de janeiro</w:t>
      </w:r>
      <w:r w:rsidR="00547042" w:rsidRPr="00C36D0D">
        <w:rPr>
          <w:rFonts w:ascii="Cambria" w:hAnsi="Cambria" w:cs="Arial"/>
          <w:bCs/>
          <w:sz w:val="26"/>
          <w:szCs w:val="26"/>
        </w:rPr>
        <w:t xml:space="preserve"> de 202</w:t>
      </w:r>
      <w:r w:rsidR="00C36D0D" w:rsidRPr="00C36D0D">
        <w:rPr>
          <w:rFonts w:ascii="Cambria" w:hAnsi="Cambria" w:cs="Arial"/>
          <w:bCs/>
          <w:sz w:val="26"/>
          <w:szCs w:val="26"/>
        </w:rPr>
        <w:t>4</w:t>
      </w:r>
      <w:r w:rsidR="00E56B1E" w:rsidRPr="00C36D0D">
        <w:rPr>
          <w:rFonts w:ascii="Cambria" w:hAnsi="Cambria" w:cs="Arial"/>
          <w:bCs/>
          <w:sz w:val="26"/>
          <w:szCs w:val="26"/>
        </w:rPr>
        <w:t>.</w:t>
      </w:r>
    </w:p>
    <w:p w14:paraId="4B175DE0" w14:textId="77777777" w:rsidR="00C36D0D" w:rsidRDefault="00C36D0D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</w:p>
    <w:p w14:paraId="76D7D385" w14:textId="77777777" w:rsidR="00C36D0D" w:rsidRDefault="00C36D0D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</w:p>
    <w:p w14:paraId="6BF78906" w14:textId="77777777" w:rsidR="00C36D0D" w:rsidRDefault="00C36D0D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</w:p>
    <w:p w14:paraId="3B3EC6C3" w14:textId="77777777" w:rsidR="00C36D0D" w:rsidRPr="00C36D0D" w:rsidRDefault="00C36D0D" w:rsidP="00D43C81">
      <w:pPr>
        <w:pStyle w:val="Corpodetexto"/>
        <w:jc w:val="right"/>
        <w:rPr>
          <w:rFonts w:ascii="Cambria" w:hAnsi="Cambria" w:cs="Arial"/>
          <w:bCs/>
          <w:sz w:val="26"/>
          <w:szCs w:val="26"/>
        </w:rPr>
      </w:pPr>
    </w:p>
    <w:p w14:paraId="20E9260D" w14:textId="20AADECD" w:rsidR="00AE6A4D" w:rsidRPr="00C36D0D" w:rsidRDefault="00AE6A4D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2B65917F" w14:textId="77777777" w:rsidR="00AE6A4D" w:rsidRPr="00C36D0D" w:rsidRDefault="00AE6A4D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2528D8C5" w14:textId="77777777" w:rsidR="00EF3230" w:rsidRPr="00C36D0D" w:rsidRDefault="00EF3230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1D52C3F7" w14:textId="4F55AF09" w:rsidR="00547042" w:rsidRPr="00C36D0D" w:rsidRDefault="00547042" w:rsidP="00547042">
      <w:pPr>
        <w:jc w:val="both"/>
        <w:rPr>
          <w:rFonts w:ascii="Cambria" w:hAnsi="Cambria"/>
          <w:b/>
          <w:sz w:val="26"/>
          <w:szCs w:val="26"/>
        </w:rPr>
      </w:pPr>
      <w:r w:rsidRPr="00C36D0D">
        <w:rPr>
          <w:rFonts w:ascii="Cambria" w:hAnsi="Cambria"/>
          <w:b/>
          <w:bCs/>
          <w:sz w:val="26"/>
          <w:szCs w:val="26"/>
        </w:rPr>
        <w:t>Ver.</w:t>
      </w:r>
      <w:r w:rsidRPr="00C36D0D">
        <w:rPr>
          <w:rFonts w:ascii="Cambria" w:hAnsi="Cambria"/>
          <w:sz w:val="26"/>
          <w:szCs w:val="26"/>
        </w:rPr>
        <w:t xml:space="preserve"> </w:t>
      </w:r>
      <w:r w:rsidR="00237850" w:rsidRPr="00C36D0D">
        <w:rPr>
          <w:rFonts w:ascii="Cambria" w:hAnsi="Cambria"/>
          <w:bCs/>
          <w:sz w:val="26"/>
          <w:szCs w:val="26"/>
        </w:rPr>
        <w:t>ROGÉRIO MATENTAL</w:t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</w:p>
    <w:p w14:paraId="0B348AC4" w14:textId="08316AAD" w:rsidR="00547042" w:rsidRPr="00C36D0D" w:rsidRDefault="00547042" w:rsidP="00547042">
      <w:pPr>
        <w:jc w:val="both"/>
        <w:rPr>
          <w:rFonts w:ascii="Cambria" w:hAnsi="Cambria"/>
          <w:b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 xml:space="preserve">Presidente </w:t>
      </w:r>
      <w:r w:rsidR="00237850" w:rsidRPr="00C36D0D">
        <w:rPr>
          <w:rFonts w:ascii="Cambria" w:hAnsi="Cambria"/>
          <w:sz w:val="26"/>
          <w:szCs w:val="26"/>
        </w:rPr>
        <w:t>Relator</w:t>
      </w:r>
    </w:p>
    <w:p w14:paraId="567E7FA3" w14:textId="77777777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4DF36EEC" w14:textId="77777777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0EF3445B" w14:textId="77777777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25920AC3" w14:textId="77777777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  <w:r w:rsidRPr="00C36D0D">
        <w:rPr>
          <w:rFonts w:ascii="Cambria" w:hAnsi="Cambria"/>
          <w:b/>
          <w:bCs/>
          <w:sz w:val="26"/>
          <w:szCs w:val="26"/>
        </w:rPr>
        <w:t xml:space="preserve">Ver. </w:t>
      </w:r>
      <w:r w:rsidRPr="00C36D0D">
        <w:rPr>
          <w:rFonts w:ascii="Cambria" w:hAnsi="Cambria"/>
          <w:bCs/>
          <w:sz w:val="26"/>
          <w:szCs w:val="26"/>
        </w:rPr>
        <w:t>MARIA ISOLDI SCHAFER</w:t>
      </w:r>
    </w:p>
    <w:p w14:paraId="6EB39B0D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>Secretária</w:t>
      </w:r>
    </w:p>
    <w:p w14:paraId="7B50351C" w14:textId="77777777" w:rsidR="00547042" w:rsidRPr="00C36D0D" w:rsidRDefault="00547042" w:rsidP="00547042">
      <w:pPr>
        <w:rPr>
          <w:rFonts w:ascii="Cambria" w:hAnsi="Cambria"/>
          <w:sz w:val="26"/>
          <w:szCs w:val="26"/>
        </w:rPr>
      </w:pPr>
    </w:p>
    <w:p w14:paraId="4F1268E2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6DDF2B2A" w14:textId="77777777" w:rsidR="00AE6A4D" w:rsidRPr="00C36D0D" w:rsidRDefault="00AE6A4D" w:rsidP="00547042">
      <w:pPr>
        <w:jc w:val="both"/>
        <w:rPr>
          <w:rFonts w:ascii="Cambria" w:hAnsi="Cambria"/>
          <w:b/>
          <w:bCs/>
          <w:sz w:val="26"/>
          <w:szCs w:val="26"/>
        </w:rPr>
      </w:pPr>
    </w:p>
    <w:p w14:paraId="104E8DBB" w14:textId="093439C9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  <w:r w:rsidRPr="00C36D0D">
        <w:rPr>
          <w:rFonts w:ascii="Cambria" w:hAnsi="Cambria"/>
          <w:b/>
          <w:bCs/>
          <w:sz w:val="26"/>
          <w:szCs w:val="26"/>
        </w:rPr>
        <w:t>Ver.</w:t>
      </w:r>
      <w:r w:rsidRPr="00C36D0D">
        <w:rPr>
          <w:rFonts w:ascii="Cambria" w:hAnsi="Cambria"/>
          <w:sz w:val="26"/>
          <w:szCs w:val="26"/>
        </w:rPr>
        <w:t xml:space="preserve"> </w:t>
      </w:r>
      <w:r w:rsidR="00C36D0D">
        <w:rPr>
          <w:rFonts w:ascii="Cambria" w:hAnsi="Cambria"/>
          <w:bCs/>
          <w:sz w:val="26"/>
          <w:szCs w:val="26"/>
        </w:rPr>
        <w:t>EVANDRO PERIN</w:t>
      </w:r>
      <w:r w:rsidRPr="00C36D0D">
        <w:rPr>
          <w:rFonts w:ascii="Cambria" w:hAnsi="Cambria"/>
          <w:bCs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  <w:t xml:space="preserve">         </w:t>
      </w:r>
    </w:p>
    <w:p w14:paraId="309FFA6E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>Membro</w:t>
      </w:r>
      <w:r w:rsidRPr="00C36D0D">
        <w:rPr>
          <w:rFonts w:ascii="Cambria" w:hAnsi="Cambria"/>
          <w:sz w:val="26"/>
          <w:szCs w:val="26"/>
        </w:rPr>
        <w:tab/>
      </w:r>
    </w:p>
    <w:p w14:paraId="045709FC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1A26A89E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434B2A5B" w14:textId="75CAFA2A" w:rsidR="00547042" w:rsidRPr="00C36D0D" w:rsidRDefault="00547042" w:rsidP="00C36D0D">
      <w:pPr>
        <w:ind w:firstLine="708"/>
        <w:jc w:val="both"/>
        <w:rPr>
          <w:rFonts w:ascii="Cambria" w:hAnsi="Cambria"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 xml:space="preserve">                                                      </w:t>
      </w:r>
    </w:p>
    <w:p w14:paraId="70883417" w14:textId="11E8EABB" w:rsidR="00547042" w:rsidRPr="00C36D0D" w:rsidRDefault="00547042" w:rsidP="00547042">
      <w:pPr>
        <w:jc w:val="both"/>
        <w:rPr>
          <w:rFonts w:ascii="Cambria" w:hAnsi="Cambria"/>
          <w:b/>
          <w:bCs/>
          <w:sz w:val="26"/>
          <w:szCs w:val="26"/>
        </w:rPr>
      </w:pPr>
      <w:r w:rsidRPr="00C36D0D">
        <w:rPr>
          <w:rFonts w:ascii="Cambria" w:hAnsi="Cambria"/>
          <w:b/>
          <w:bCs/>
          <w:sz w:val="26"/>
          <w:szCs w:val="26"/>
        </w:rPr>
        <w:t>Ver.</w:t>
      </w:r>
      <w:r w:rsidR="00AE6A4D" w:rsidRPr="00C36D0D">
        <w:rPr>
          <w:rFonts w:ascii="Cambria" w:hAnsi="Cambria"/>
          <w:sz w:val="26"/>
          <w:szCs w:val="26"/>
        </w:rPr>
        <w:t xml:space="preserve"> </w:t>
      </w:r>
      <w:r w:rsidR="00FC5D07" w:rsidRPr="00C36D0D">
        <w:rPr>
          <w:rFonts w:ascii="Cambria" w:hAnsi="Cambria"/>
          <w:sz w:val="26"/>
          <w:szCs w:val="26"/>
        </w:rPr>
        <w:t>MAURO CELSO VEIGA DE OLIVEIRA</w:t>
      </w:r>
      <w:r w:rsidRPr="00C36D0D">
        <w:rPr>
          <w:rFonts w:ascii="Cambria" w:hAnsi="Cambria"/>
          <w:bCs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</w:r>
      <w:r w:rsidRPr="00C36D0D">
        <w:rPr>
          <w:rFonts w:ascii="Cambria" w:hAnsi="Cambria"/>
          <w:b/>
          <w:sz w:val="26"/>
          <w:szCs w:val="26"/>
        </w:rPr>
        <w:tab/>
        <w:t xml:space="preserve">         </w:t>
      </w:r>
    </w:p>
    <w:p w14:paraId="34435523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  <w:r w:rsidRPr="00C36D0D">
        <w:rPr>
          <w:rFonts w:ascii="Cambria" w:hAnsi="Cambria"/>
          <w:sz w:val="26"/>
          <w:szCs w:val="26"/>
        </w:rPr>
        <w:t>Membro</w:t>
      </w:r>
    </w:p>
    <w:p w14:paraId="15E714F8" w14:textId="77777777" w:rsidR="00DF2967" w:rsidRPr="00C36D0D" w:rsidRDefault="00DF2967" w:rsidP="00547042">
      <w:pPr>
        <w:jc w:val="both"/>
        <w:rPr>
          <w:rFonts w:ascii="Cambria" w:hAnsi="Cambria"/>
          <w:sz w:val="26"/>
          <w:szCs w:val="26"/>
        </w:rPr>
      </w:pPr>
    </w:p>
    <w:p w14:paraId="1AD374A1" w14:textId="77777777" w:rsidR="00DF2967" w:rsidRPr="00C36D0D" w:rsidRDefault="00DF2967" w:rsidP="00547042">
      <w:pPr>
        <w:jc w:val="both"/>
        <w:rPr>
          <w:rFonts w:ascii="Cambria" w:hAnsi="Cambria"/>
          <w:sz w:val="26"/>
          <w:szCs w:val="26"/>
        </w:rPr>
      </w:pPr>
    </w:p>
    <w:p w14:paraId="5D1C52B9" w14:textId="77777777" w:rsidR="00DF2967" w:rsidRPr="00C36D0D" w:rsidRDefault="00DF2967" w:rsidP="00547042">
      <w:pPr>
        <w:jc w:val="both"/>
        <w:rPr>
          <w:rFonts w:ascii="Cambria" w:hAnsi="Cambria"/>
          <w:sz w:val="26"/>
          <w:szCs w:val="26"/>
        </w:rPr>
      </w:pPr>
    </w:p>
    <w:p w14:paraId="1625E015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0ED7313A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2857A2C0" w14:textId="77777777" w:rsidR="00547042" w:rsidRPr="00C36D0D" w:rsidRDefault="00547042" w:rsidP="00547042">
      <w:pPr>
        <w:jc w:val="both"/>
        <w:rPr>
          <w:rFonts w:ascii="Cambria" w:hAnsi="Cambria"/>
          <w:sz w:val="26"/>
          <w:szCs w:val="26"/>
        </w:rPr>
      </w:pPr>
    </w:p>
    <w:p w14:paraId="2D8D35C2" w14:textId="77777777" w:rsidR="00D43C81" w:rsidRPr="00C36D0D" w:rsidRDefault="00D43C81" w:rsidP="00547042">
      <w:pPr>
        <w:rPr>
          <w:rFonts w:ascii="Cambria" w:hAnsi="Cambria" w:cs="Arial"/>
          <w:sz w:val="26"/>
          <w:szCs w:val="26"/>
        </w:rPr>
      </w:pPr>
    </w:p>
    <w:sectPr w:rsidR="00D43C81" w:rsidRPr="00C36D0D" w:rsidSect="00901C3F">
      <w:headerReference w:type="default" r:id="rId6"/>
      <w:pgSz w:w="11906" w:h="16838"/>
      <w:pgMar w:top="1871" w:right="1274" w:bottom="51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CBD0E" w14:textId="77777777" w:rsidR="00723CDA" w:rsidRDefault="00723CDA" w:rsidP="00E56B1E">
      <w:r>
        <w:separator/>
      </w:r>
    </w:p>
  </w:endnote>
  <w:endnote w:type="continuationSeparator" w:id="0">
    <w:p w14:paraId="4665C60C" w14:textId="77777777" w:rsidR="00723CDA" w:rsidRDefault="00723CDA" w:rsidP="00E5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C41AA" w14:textId="77777777" w:rsidR="00723CDA" w:rsidRDefault="00723CDA" w:rsidP="00E56B1E">
      <w:r>
        <w:separator/>
      </w:r>
    </w:p>
  </w:footnote>
  <w:footnote w:type="continuationSeparator" w:id="0">
    <w:p w14:paraId="4F66D555" w14:textId="77777777" w:rsidR="00723CDA" w:rsidRDefault="00723CDA" w:rsidP="00E56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6208300"/>
      <w:docPartObj>
        <w:docPartGallery w:val="Page Numbers (Margins)"/>
        <w:docPartUnique/>
      </w:docPartObj>
    </w:sdtPr>
    <w:sdtEndPr/>
    <w:sdtContent>
      <w:p w14:paraId="7CF37D81" w14:textId="427263F7" w:rsidR="00E56B1E" w:rsidRDefault="00E56B1E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18AAF1" wp14:editId="680BEE7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62BEEE" w14:textId="5B33D7DE" w:rsidR="00E56B1E" w:rsidRDefault="00E56B1E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EF3230" w:rsidRPr="00EF3230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18AAF1" id="Retângulo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5NZM6boCAAC2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14:paraId="7F62BEEE" w14:textId="5B33D7DE" w:rsidR="00E56B1E" w:rsidRDefault="00E56B1E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EF3230" w:rsidRPr="00EF3230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E81"/>
    <w:rsid w:val="00054CB3"/>
    <w:rsid w:val="000E410B"/>
    <w:rsid w:val="000F490E"/>
    <w:rsid w:val="0011073F"/>
    <w:rsid w:val="0012419F"/>
    <w:rsid w:val="00185130"/>
    <w:rsid w:val="001918E7"/>
    <w:rsid w:val="001F694C"/>
    <w:rsid w:val="00204E61"/>
    <w:rsid w:val="00237850"/>
    <w:rsid w:val="002477B0"/>
    <w:rsid w:val="00280DA8"/>
    <w:rsid w:val="002925D4"/>
    <w:rsid w:val="002965BD"/>
    <w:rsid w:val="002A1256"/>
    <w:rsid w:val="002D57A9"/>
    <w:rsid w:val="002E1606"/>
    <w:rsid w:val="003235FF"/>
    <w:rsid w:val="00344C05"/>
    <w:rsid w:val="003478E4"/>
    <w:rsid w:val="003A28C2"/>
    <w:rsid w:val="003E6359"/>
    <w:rsid w:val="003F6B8A"/>
    <w:rsid w:val="004163EB"/>
    <w:rsid w:val="00416B52"/>
    <w:rsid w:val="0045003D"/>
    <w:rsid w:val="004B546E"/>
    <w:rsid w:val="004E4144"/>
    <w:rsid w:val="004E5C28"/>
    <w:rsid w:val="00545A10"/>
    <w:rsid w:val="00547042"/>
    <w:rsid w:val="00554DC7"/>
    <w:rsid w:val="005712EA"/>
    <w:rsid w:val="00574E81"/>
    <w:rsid w:val="00585B70"/>
    <w:rsid w:val="00596769"/>
    <w:rsid w:val="005B09E5"/>
    <w:rsid w:val="005D709A"/>
    <w:rsid w:val="005F4CFC"/>
    <w:rsid w:val="00674B1C"/>
    <w:rsid w:val="006A40D5"/>
    <w:rsid w:val="006B0772"/>
    <w:rsid w:val="006F0721"/>
    <w:rsid w:val="00723CDA"/>
    <w:rsid w:val="00751ABD"/>
    <w:rsid w:val="00755A48"/>
    <w:rsid w:val="00766A06"/>
    <w:rsid w:val="0079431D"/>
    <w:rsid w:val="00796690"/>
    <w:rsid w:val="007B0B1B"/>
    <w:rsid w:val="007C5DD9"/>
    <w:rsid w:val="008016FD"/>
    <w:rsid w:val="008055FD"/>
    <w:rsid w:val="00812C0E"/>
    <w:rsid w:val="00833B12"/>
    <w:rsid w:val="00834982"/>
    <w:rsid w:val="0085629C"/>
    <w:rsid w:val="00880074"/>
    <w:rsid w:val="008C3E60"/>
    <w:rsid w:val="008C4080"/>
    <w:rsid w:val="008C5F83"/>
    <w:rsid w:val="008D45FB"/>
    <w:rsid w:val="008D687B"/>
    <w:rsid w:val="00901C3F"/>
    <w:rsid w:val="00910462"/>
    <w:rsid w:val="0097624D"/>
    <w:rsid w:val="0099662F"/>
    <w:rsid w:val="009D6029"/>
    <w:rsid w:val="009E546C"/>
    <w:rsid w:val="00A05221"/>
    <w:rsid w:val="00A118F3"/>
    <w:rsid w:val="00A13C53"/>
    <w:rsid w:val="00A275E2"/>
    <w:rsid w:val="00A40111"/>
    <w:rsid w:val="00A74D81"/>
    <w:rsid w:val="00A76DD6"/>
    <w:rsid w:val="00AA4E09"/>
    <w:rsid w:val="00AC01C6"/>
    <w:rsid w:val="00AE6A4D"/>
    <w:rsid w:val="00AE7366"/>
    <w:rsid w:val="00AF42D4"/>
    <w:rsid w:val="00AF498D"/>
    <w:rsid w:val="00B34E1A"/>
    <w:rsid w:val="00B87CDC"/>
    <w:rsid w:val="00BC5DDF"/>
    <w:rsid w:val="00C0207F"/>
    <w:rsid w:val="00C30CAD"/>
    <w:rsid w:val="00C36D0D"/>
    <w:rsid w:val="00C445F7"/>
    <w:rsid w:val="00C574EA"/>
    <w:rsid w:val="00CC53EE"/>
    <w:rsid w:val="00CD2D5C"/>
    <w:rsid w:val="00CD46E8"/>
    <w:rsid w:val="00CD6050"/>
    <w:rsid w:val="00CE33A6"/>
    <w:rsid w:val="00CF2437"/>
    <w:rsid w:val="00D03353"/>
    <w:rsid w:val="00D13336"/>
    <w:rsid w:val="00D334AA"/>
    <w:rsid w:val="00D43C81"/>
    <w:rsid w:val="00D7673F"/>
    <w:rsid w:val="00D7788B"/>
    <w:rsid w:val="00D77B3C"/>
    <w:rsid w:val="00DA50C1"/>
    <w:rsid w:val="00DD7C53"/>
    <w:rsid w:val="00DE6B91"/>
    <w:rsid w:val="00DF224D"/>
    <w:rsid w:val="00DF2967"/>
    <w:rsid w:val="00E46953"/>
    <w:rsid w:val="00E56A6D"/>
    <w:rsid w:val="00E56B1E"/>
    <w:rsid w:val="00E74ACC"/>
    <w:rsid w:val="00E769CD"/>
    <w:rsid w:val="00E90A3E"/>
    <w:rsid w:val="00EB1F6E"/>
    <w:rsid w:val="00EE0761"/>
    <w:rsid w:val="00EF3230"/>
    <w:rsid w:val="00EF32C3"/>
    <w:rsid w:val="00EF4045"/>
    <w:rsid w:val="00F060CC"/>
    <w:rsid w:val="00F6423F"/>
    <w:rsid w:val="00F72382"/>
    <w:rsid w:val="00F73A15"/>
    <w:rsid w:val="00F75621"/>
    <w:rsid w:val="00F95CBB"/>
    <w:rsid w:val="00FA7268"/>
    <w:rsid w:val="00FB3D9F"/>
    <w:rsid w:val="00FC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6713B"/>
  <w15:chartTrackingRefBased/>
  <w15:docId w15:val="{390BCD6A-077A-49AE-AB58-8F2E09B0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4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E81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right"/>
      <w:outlineLvl w:val="5"/>
    </w:pPr>
    <w:rPr>
      <w:rFonts w:ascii="Arial" w:hAnsi="Arial"/>
      <w:b/>
      <w:lang w:val="pt-PT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22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F224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574E81"/>
    <w:rPr>
      <w:rFonts w:ascii="Arial" w:eastAsia="Times New Roman" w:hAnsi="Arial" w:cs="Times New Roman"/>
      <w:b/>
      <w:sz w:val="24"/>
      <w:szCs w:val="24"/>
      <w:lang w:val="pt-PT" w:eastAsia="pt-BR"/>
    </w:rPr>
  </w:style>
  <w:style w:type="paragraph" w:styleId="Corpodetexto">
    <w:name w:val="Body Text"/>
    <w:basedOn w:val="Normal"/>
    <w:link w:val="CorpodetextoChar"/>
    <w:rsid w:val="00574E81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74E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574E81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574E81"/>
    <w:rPr>
      <w:rFonts w:ascii="Arial" w:eastAsia="Times New Roman" w:hAnsi="Arial" w:cs="Times New Roman"/>
      <w:b/>
      <w:bCs/>
      <w:szCs w:val="24"/>
      <w:lang w:val="pt-PT" w:eastAsia="pt-BR"/>
    </w:rPr>
  </w:style>
  <w:style w:type="paragraph" w:styleId="Corpodetexto2">
    <w:name w:val="Body Text 2"/>
    <w:basedOn w:val="Normal"/>
    <w:link w:val="Corpodetexto2Char"/>
    <w:rsid w:val="00574E81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574E81"/>
    <w:rPr>
      <w:rFonts w:ascii="Bookman Old Style" w:eastAsia="Times New Roman" w:hAnsi="Bookman Old Style" w:cs="Times New Roman"/>
      <w:bCs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49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498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22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DF22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6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6B1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Dulce</dc:creator>
  <cp:keywords/>
  <dc:description/>
  <cp:lastModifiedBy>Jaqueline Maia</cp:lastModifiedBy>
  <cp:revision>3</cp:revision>
  <cp:lastPrinted>2020-04-07T11:20:00Z</cp:lastPrinted>
  <dcterms:created xsi:type="dcterms:W3CDTF">2024-01-15T17:51:00Z</dcterms:created>
  <dcterms:modified xsi:type="dcterms:W3CDTF">2024-01-15T17:55:00Z</dcterms:modified>
</cp:coreProperties>
</file>