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98/2023 </w:t>
      </w:r>
      <w:r>
        <w:rPr>
          <w:rFonts w:ascii="Arial" w:hAnsi="Arial" w:cs="Arial"/>
          <w:b/>
          <w:sz w:val="22"/>
          <w:szCs w:val="22"/>
        </w:rPr>
        <w:t xml:space="preserve">- LOA,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Câmara Municipal de Vereadores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Ação Legislativa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0139</w:t>
      </w:r>
      <w:r>
        <w:rPr>
          <w:rFonts w:ascii="Arial" w:hAnsi="Arial" w:cs="Arial"/>
          <w:sz w:val="22"/>
          <w:szCs w:val="22"/>
        </w:rPr>
        <w:t xml:space="preserve"> – Benefícios Eventuais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2088 – </w:t>
      </w:r>
      <w:r>
        <w:rPr>
          <w:rFonts w:ascii="Arial" w:hAnsi="Arial" w:cs="Arial"/>
          <w:sz w:val="22"/>
          <w:szCs w:val="22"/>
        </w:rPr>
        <w:t xml:space="preserve">Benefícios Eventuais</w:t>
      </w:r>
      <w:r>
        <w:rPr>
          <w:rFonts w:ascii="Arial" w:hAnsi="Arial" w:cs="Arial"/>
          <w:sz w:val="22"/>
          <w:szCs w:val="22"/>
        </w:rPr>
        <w:t xml:space="preserve"> – Apoio a situações de vulnerabilidade temporária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521.000,00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2088 –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Benefícios Eventuais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situações de vulnerabilidade temporária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Material, Bem ou Serviço de distribuição gratuita – Aquisição de material Hospitalar de mobilidade (Cadeiras de roda / banho, andadores, muletas, camas hospitalares), para empréstimo para pessoas carentes que necessitam destes equipamentos.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521.000,00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dezembro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4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6">
    <w:name w:val="Heading 1"/>
    <w:basedOn w:val="912"/>
    <w:next w:val="912"/>
    <w:link w:val="7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7">
    <w:name w:val="Heading 1 Char"/>
    <w:basedOn w:val="913"/>
    <w:link w:val="736"/>
    <w:uiPriority w:val="9"/>
    <w:rPr>
      <w:rFonts w:ascii="Arial" w:hAnsi="Arial" w:eastAsia="Arial" w:cs="Arial"/>
      <w:sz w:val="40"/>
      <w:szCs w:val="40"/>
    </w:rPr>
  </w:style>
  <w:style w:type="paragraph" w:styleId="738">
    <w:name w:val="Heading 2"/>
    <w:basedOn w:val="912"/>
    <w:next w:val="912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9">
    <w:name w:val="Heading 2 Char"/>
    <w:basedOn w:val="913"/>
    <w:link w:val="738"/>
    <w:uiPriority w:val="9"/>
    <w:rPr>
      <w:rFonts w:ascii="Arial" w:hAnsi="Arial" w:eastAsia="Arial" w:cs="Arial"/>
      <w:sz w:val="34"/>
    </w:rPr>
  </w:style>
  <w:style w:type="paragraph" w:styleId="740">
    <w:name w:val="Heading 3"/>
    <w:basedOn w:val="912"/>
    <w:next w:val="91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1">
    <w:name w:val="Heading 3 Char"/>
    <w:basedOn w:val="913"/>
    <w:link w:val="740"/>
    <w:uiPriority w:val="9"/>
    <w:rPr>
      <w:rFonts w:ascii="Arial" w:hAnsi="Arial" w:eastAsia="Arial" w:cs="Arial"/>
      <w:sz w:val="30"/>
      <w:szCs w:val="30"/>
    </w:rPr>
  </w:style>
  <w:style w:type="paragraph" w:styleId="742">
    <w:name w:val="Heading 4"/>
    <w:basedOn w:val="912"/>
    <w:next w:val="912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3">
    <w:name w:val="Heading 4 Char"/>
    <w:basedOn w:val="913"/>
    <w:link w:val="742"/>
    <w:uiPriority w:val="9"/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912"/>
    <w:next w:val="912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5">
    <w:name w:val="Heading 5 Char"/>
    <w:basedOn w:val="913"/>
    <w:link w:val="744"/>
    <w:uiPriority w:val="9"/>
    <w:rPr>
      <w:rFonts w:ascii="Arial" w:hAnsi="Arial" w:eastAsia="Arial" w:cs="Arial"/>
      <w:b/>
      <w:bCs/>
      <w:sz w:val="24"/>
      <w:szCs w:val="24"/>
    </w:rPr>
  </w:style>
  <w:style w:type="paragraph" w:styleId="746">
    <w:name w:val="Heading 6"/>
    <w:basedOn w:val="912"/>
    <w:next w:val="912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7">
    <w:name w:val="Heading 6 Char"/>
    <w:basedOn w:val="913"/>
    <w:link w:val="746"/>
    <w:uiPriority w:val="9"/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912"/>
    <w:next w:val="912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7 Char"/>
    <w:basedOn w:val="913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912"/>
    <w:next w:val="912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1">
    <w:name w:val="Heading 8 Char"/>
    <w:basedOn w:val="913"/>
    <w:link w:val="750"/>
    <w:uiPriority w:val="9"/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912"/>
    <w:next w:val="912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>
    <w:name w:val="Heading 9 Char"/>
    <w:basedOn w:val="91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List Paragraph"/>
    <w:basedOn w:val="912"/>
    <w:uiPriority w:val="34"/>
    <w:qFormat/>
    <w:pPr>
      <w:contextualSpacing/>
      <w:ind w:left="720"/>
    </w:p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2"/>
    <w:next w:val="912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3"/>
    <w:link w:val="756"/>
    <w:uiPriority w:val="10"/>
    <w:rPr>
      <w:sz w:val="48"/>
      <w:szCs w:val="48"/>
    </w:rPr>
  </w:style>
  <w:style w:type="paragraph" w:styleId="758">
    <w:name w:val="Subtitle"/>
    <w:basedOn w:val="912"/>
    <w:next w:val="912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3"/>
    <w:link w:val="758"/>
    <w:uiPriority w:val="11"/>
    <w:rPr>
      <w:sz w:val="24"/>
      <w:szCs w:val="24"/>
    </w:rPr>
  </w:style>
  <w:style w:type="paragraph" w:styleId="760">
    <w:name w:val="Quote"/>
    <w:basedOn w:val="912"/>
    <w:next w:val="912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2"/>
    <w:next w:val="912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3"/>
    <w:link w:val="918"/>
    <w:uiPriority w:val="99"/>
  </w:style>
  <w:style w:type="character" w:styleId="765">
    <w:name w:val="Footer Char"/>
    <w:basedOn w:val="913"/>
    <w:link w:val="920"/>
    <w:uiPriority w:val="99"/>
  </w:style>
  <w:style w:type="paragraph" w:styleId="766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0"/>
    <w:uiPriority w:val="99"/>
  </w:style>
  <w:style w:type="table" w:styleId="768">
    <w:name w:val="Table Grid"/>
    <w:basedOn w:val="9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2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3"/>
    <w:uiPriority w:val="99"/>
    <w:unhideWhenUsed/>
    <w:rPr>
      <w:vertAlign w:val="superscript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>
    <w:name w:val="Body Text 2"/>
    <w:basedOn w:val="912"/>
    <w:link w:val="917"/>
    <w:pPr>
      <w:jc w:val="center"/>
    </w:pPr>
    <w:rPr>
      <w:szCs w:val="20"/>
    </w:rPr>
  </w:style>
  <w:style w:type="character" w:styleId="917" w:customStyle="1">
    <w:name w:val="Corpo de texto 2 Char"/>
    <w:basedOn w:val="913"/>
    <w:link w:val="91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8">
    <w:name w:val="Header"/>
    <w:basedOn w:val="912"/>
    <w:link w:val="91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9" w:customStyle="1">
    <w:name w:val="Cabeçalho Char"/>
    <w:basedOn w:val="913"/>
    <w:link w:val="91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0">
    <w:name w:val="Footer"/>
    <w:basedOn w:val="912"/>
    <w:link w:val="92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1" w:customStyle="1">
    <w:name w:val="Rodapé Char"/>
    <w:basedOn w:val="913"/>
    <w:link w:val="92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2">
    <w:name w:val="Balloon Text"/>
    <w:basedOn w:val="91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Texto de balão Char"/>
    <w:basedOn w:val="913"/>
    <w:link w:val="92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16</cp:revision>
  <dcterms:created xsi:type="dcterms:W3CDTF">2017-11-08T12:14:00Z</dcterms:created>
  <dcterms:modified xsi:type="dcterms:W3CDTF">2023-12-13T16:13:50Z</dcterms:modified>
</cp:coreProperties>
</file>