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E59B00" w14:textId="38BF03AB" w:rsidR="00C82B12" w:rsidRDefault="00C82B12" w:rsidP="00C82B12">
      <w:pPr>
        <w:pStyle w:val="Recuodecorpodetexto"/>
        <w:ind w:left="-142"/>
        <w:jc w:val="both"/>
        <w:rPr>
          <w:rFonts w:ascii="Times New Roman" w:hAnsi="Times New Roman"/>
          <w:b/>
          <w:bCs/>
          <w:sz w:val="48"/>
          <w:szCs w:val="48"/>
        </w:rPr>
      </w:pPr>
      <w:bookmarkStart w:id="0" w:name="_Hlk142373757"/>
      <w:bookmarkEnd w:id="0"/>
      <w:r>
        <w:rPr>
          <w:rFonts w:ascii="Times New Roman" w:hAnsi="Times New Roman"/>
          <w:b/>
          <w:bCs/>
          <w:sz w:val="48"/>
          <w:szCs w:val="48"/>
        </w:rPr>
        <w:t xml:space="preserve">CÂMARA MUNICIPAL DE CRUZETA      </w:t>
      </w:r>
      <w:r>
        <w:rPr>
          <w:rFonts w:ascii="Times New Roman" w:hAnsi="Times New Roman"/>
          <w:b/>
          <w:bCs/>
          <w:sz w:val="40"/>
          <w:szCs w:val="40"/>
        </w:rPr>
        <w:t>PAUTA DA 23ª SESSÃO ORDINÁRIA, DA 3ª SESSÃO LEGISLATIVA DA 17ª LEGISLATURA</w:t>
      </w:r>
    </w:p>
    <w:p w14:paraId="4B784D7B" w14:textId="221790D3" w:rsidR="00C82B12" w:rsidRDefault="00C82B12" w:rsidP="00C82B12">
      <w:pPr>
        <w:pStyle w:val="Recuodecorpodetexto"/>
        <w:ind w:left="-284"/>
        <w:jc w:val="both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 xml:space="preserve"> (05/09/2023)</w:t>
      </w:r>
    </w:p>
    <w:p w14:paraId="3D899121" w14:textId="77777777" w:rsidR="00680192" w:rsidRDefault="00C82B12" w:rsidP="00C82B12">
      <w:pPr>
        <w:pStyle w:val="Recuodecorpodetexto"/>
        <w:ind w:left="0" w:hanging="142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ATA DA 13ª SESSÃO EXTAORDINÁRIA DA 3ª SESSÃO LEGISLATIVA</w:t>
      </w:r>
    </w:p>
    <w:p w14:paraId="61413289" w14:textId="61917E72" w:rsidR="00C82B12" w:rsidRDefault="00680192" w:rsidP="00C82B12">
      <w:pPr>
        <w:pStyle w:val="Recuodecorpodetexto"/>
        <w:ind w:left="0" w:hanging="142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="00C82B12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DA 17ª   LEGISLATURA DA CÂMARA MUNICIPAL DE CRUZETA</w:t>
      </w:r>
    </w:p>
    <w:p w14:paraId="7BB0919E" w14:textId="0507BB29" w:rsidR="00C82B12" w:rsidRDefault="00C82B12" w:rsidP="00C82B12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Aos trinta e um dias do mês de agosto do ano de dois mil e vinte e três, às nove horas</w:t>
      </w:r>
      <w:r w:rsidR="00BD62D1">
        <w:rPr>
          <w:rFonts w:ascii="Times New Roman" w:hAnsi="Times New Roman"/>
          <w:sz w:val="28"/>
          <w:szCs w:val="28"/>
          <w:shd w:val="clear" w:color="auto" w:fill="FFFFFF"/>
        </w:rPr>
        <w:t xml:space="preserve"> e trinta minutos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(9h</w:t>
      </w:r>
      <w:r w:rsidR="00BD62D1">
        <w:rPr>
          <w:rFonts w:ascii="Times New Roman" w:hAnsi="Times New Roman"/>
          <w:sz w:val="28"/>
          <w:szCs w:val="28"/>
          <w:shd w:val="clear" w:color="auto" w:fill="FFFFFF"/>
        </w:rPr>
        <w:t xml:space="preserve"> e 30 minutos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), onde funciona o Poder Legislativo, na Sala das Sessões, foi realizada a 13ª SESSÃO EXTRAORDINÁRIA DA 3ª SESSÃO LEGISLATIVA DA 17ª LEGISLATURA sob a Presidência do parlamentar Itan Lobo de Medeiros, e com os trabalhos secretariado pela Vereadora Arilúzia Sasnara de Araújo Medeiros. Estiveram presentes os parlamentares: Arilúzia Sasnara de Araújo Medeiros, Cypriano Pinheiro Medeiros de Araújo, Hildeberto Diniz Silva Nascimento, Hutson Neves Barbosa, Itan Lobo de Medeiros e Walfredo Cesino de Medeiros. Ausentes os Senhores Vereadores: Ayérica Angelle Maria de Oliveira Dantas, José Ethel Stephan Usando Sales Canuto de Moraes e </w:t>
      </w:r>
      <w:bookmarkStart w:id="1" w:name="_Hlk144191886"/>
      <w:r>
        <w:rPr>
          <w:rFonts w:ascii="Times New Roman" w:hAnsi="Times New Roman"/>
          <w:sz w:val="28"/>
          <w:szCs w:val="28"/>
          <w:shd w:val="clear" w:color="auto" w:fill="FFFFFF"/>
        </w:rPr>
        <w:t>Patrício Sinderley Araújo de Assis</w:t>
      </w:r>
      <w:bookmarkEnd w:id="1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. Havendo quórum regimental, o Presidente, declarou aberta a sessão e deu início aos trabalhos. Lida a Ata da sessão anterior, a Presidência colocou a seguinte ata em votação: 12ª Sessão Extraordinária da 3ª Sessão Legislativa da 17ª Legislatura realizada no dia </w:t>
      </w:r>
      <w:r w:rsidR="00BD62D1">
        <w:rPr>
          <w:rFonts w:ascii="Times New Roman" w:hAnsi="Times New Roman"/>
          <w:sz w:val="28"/>
          <w:szCs w:val="28"/>
          <w:shd w:val="clear" w:color="auto" w:fill="FFFFFF"/>
        </w:rPr>
        <w:t>31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/08/2023, para leitura e votação. Não tendo sido solicitada a retificação da ata no prazo regimental, a presidência encaminhou para votação, sendo aprovada com seis votos favoráveis, nenhum voto contrário e nenhuma abstenção.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Nada havendo a ser tratado no expediente, passou para apreciação das matérias constantes da pauta da sessão.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Dando prosseguimento à sessão, a Presidência colocou em fase de </w:t>
      </w:r>
      <w:r>
        <w:rPr>
          <w:rFonts w:ascii="Times New Roman" w:hAnsi="Times New Roman"/>
          <w:sz w:val="28"/>
          <w:szCs w:val="28"/>
          <w:shd w:val="clear" w:color="auto" w:fill="FFFFFF"/>
        </w:rPr>
        <w:t>segunda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discussão e votação a </w:t>
      </w:r>
      <w:r>
        <w:rPr>
          <w:rFonts w:ascii="Times New Roman" w:hAnsi="Times New Roman" w:cs="Times New Roman"/>
          <w:b/>
          <w:bCs/>
          <w:sz w:val="28"/>
          <w:szCs w:val="28"/>
        </w:rPr>
        <w:t>PROPOSIÇ</w:t>
      </w:r>
      <w:r>
        <w:rPr>
          <w:rFonts w:ascii="Times New Roman" w:hAnsi="Times New Roman"/>
          <w:b/>
          <w:bCs/>
          <w:sz w:val="28"/>
          <w:szCs w:val="28"/>
        </w:rPr>
        <w:t>ÃO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Projeto de Lei n° 21/2023, </w:t>
      </w:r>
      <w:r>
        <w:rPr>
          <w:rFonts w:ascii="Times New Roman" w:hAnsi="Times New Roman" w:cs="Times New Roman"/>
          <w:sz w:val="28"/>
          <w:szCs w:val="28"/>
        </w:rPr>
        <w:t xml:space="preserve">de autoria do Poder Executivo Municipal, que dispõe sobre a qualificação de entidade sem fins lucrativos como organização social, e dá outras providências.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Recebendo seis votos favoráveis, nenhum voto desfavorável e nenhuma abstenção - Proposição Aprovada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ENCERRAMENTO DA SESSÃO: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Nada mais havendo a tratar, o Presidente declarou encerrados os trabalhos as </w:t>
      </w:r>
      <w:r w:rsidR="005745C7">
        <w:rPr>
          <w:rFonts w:ascii="Times New Roman" w:hAnsi="Times New Roman" w:cs="Times New Roman"/>
          <w:sz w:val="28"/>
          <w:szCs w:val="28"/>
          <w:shd w:val="clear" w:color="auto" w:fill="FFFFFF"/>
        </w:rPr>
        <w:t>dez horas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Para constar, lavrou-se esta ata, que, após lida e aprovada, será assinada pelos membros da mesa. </w:t>
      </w:r>
    </w:p>
    <w:p w14:paraId="3FCF562E" w14:textId="77777777" w:rsidR="00C82B12" w:rsidRDefault="00C82B12" w:rsidP="00C82B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Sala Pedro Vital da Câmara Municipal de Cruzeta-RN, 31 de agosto de 2023.</w:t>
      </w:r>
    </w:p>
    <w:p w14:paraId="1029FF40" w14:textId="77777777" w:rsidR="00C82B12" w:rsidRDefault="00C82B12" w:rsidP="00C82B12">
      <w:pPr>
        <w:ind w:firstLine="1701"/>
        <w:jc w:val="both"/>
        <w:rPr>
          <w:rFonts w:ascii="Times New Roman" w:hAnsi="Times New Roman" w:cs="Times New Roman"/>
          <w:sz w:val="28"/>
          <w:szCs w:val="28"/>
        </w:rPr>
      </w:pPr>
    </w:p>
    <w:p w14:paraId="3631FA3D" w14:textId="77777777" w:rsidR="00C82B12" w:rsidRDefault="00C82B12" w:rsidP="00C82B12">
      <w:pPr>
        <w:pStyle w:val="Ttulo1"/>
        <w:jc w:val="lef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Ver. Itan Lobo de Medeiros      Ver. </w:t>
      </w:r>
      <w:r>
        <w:rPr>
          <w:sz w:val="28"/>
          <w:szCs w:val="28"/>
          <w:shd w:val="clear" w:color="auto" w:fill="FFFFFF"/>
        </w:rPr>
        <w:t>Arilúzia Sasnara</w:t>
      </w:r>
      <w:r>
        <w:rPr>
          <w:sz w:val="28"/>
          <w:szCs w:val="28"/>
        </w:rPr>
        <w:t xml:space="preserve"> de Araújo Medeiros              </w:t>
      </w:r>
    </w:p>
    <w:p w14:paraId="3659D4A5" w14:textId="77777777" w:rsidR="00C82B12" w:rsidRDefault="00C82B12" w:rsidP="00C82B12">
      <w:pPr>
        <w:pStyle w:val="Ttulo1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Presidente                                             1º Secretária</w:t>
      </w:r>
    </w:p>
    <w:p w14:paraId="2F3F99A8" w14:textId="77777777" w:rsidR="00C82B12" w:rsidRDefault="00C82B12" w:rsidP="00C82B12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1DEEF18" w14:textId="35F68219" w:rsidR="00C82B12" w:rsidRDefault="00C82B12" w:rsidP="00C82B12">
      <w:pPr>
        <w:pStyle w:val="Recuodecorpodetexto"/>
        <w:ind w:left="0" w:hanging="142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7836F64A" w14:textId="77777777" w:rsidR="00C82B12" w:rsidRDefault="00C82B12" w:rsidP="00C82B12">
      <w:pPr>
        <w:rPr>
          <w:rFonts w:ascii="Times New Roman" w:hAnsi="Times New Roman" w:cs="Times New Roman"/>
          <w:b/>
          <w:bCs/>
          <w:sz w:val="72"/>
          <w:szCs w:val="72"/>
        </w:rPr>
      </w:pPr>
      <w:r>
        <w:rPr>
          <w:rFonts w:ascii="Times New Roman" w:hAnsi="Times New Roman" w:cs="Times New Roman"/>
          <w:b/>
          <w:bCs/>
          <w:sz w:val="72"/>
          <w:szCs w:val="72"/>
        </w:rPr>
        <w:t xml:space="preserve">ORDEM DO DIA </w:t>
      </w:r>
    </w:p>
    <w:p w14:paraId="6F9361D3" w14:textId="782D8217" w:rsidR="00C82B12" w:rsidRDefault="00C82B12" w:rsidP="00C82B12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EM FASE DE PRIMEIRA DISCUSSÃO E VOTAÇÃO </w:t>
      </w:r>
    </w:p>
    <w:p w14:paraId="314B6CDA" w14:textId="77777777" w:rsidR="0099687E" w:rsidRDefault="0099687E" w:rsidP="0099687E">
      <w:pPr>
        <w:spacing w:after="120"/>
        <w:jc w:val="center"/>
        <w:rPr>
          <w:rFonts w:ascii="Times New Roman" w:hAnsi="Times New Roman" w:cs="Times New Roman"/>
          <w:sz w:val="26"/>
          <w:szCs w:val="26"/>
        </w:rPr>
      </w:pPr>
    </w:p>
    <w:p w14:paraId="359BAFCD" w14:textId="77777777" w:rsidR="0099687E" w:rsidRDefault="0099687E" w:rsidP="0099687E">
      <w:pPr>
        <w:ind w:firstLine="170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6946"/>
      </w:tblGrid>
      <w:tr w:rsidR="0099687E" w14:paraId="55E88E99" w14:textId="77777777" w:rsidTr="0099687E">
        <w:tc>
          <w:tcPr>
            <w:tcW w:w="1809" w:type="dxa"/>
            <w:hideMark/>
          </w:tcPr>
          <w:p w14:paraId="30B425B0" w14:textId="2A5AA9A8" w:rsidR="0099687E" w:rsidRDefault="0099687E">
            <w:pPr>
              <w:jc w:val="center"/>
              <w:rPr>
                <w:rFonts w:ascii="Calibri" w:eastAsia="Calibri" w:hAnsi="Calibri"/>
              </w:rPr>
            </w:pPr>
            <w:r>
              <w:rPr>
                <w:noProof/>
              </w:rPr>
              <w:drawing>
                <wp:inline distT="0" distB="0" distL="0" distR="0" wp14:anchorId="02813EBD" wp14:editId="3FB8A9E6">
                  <wp:extent cx="752475" cy="628650"/>
                  <wp:effectExtent l="0" t="0" r="9525" b="0"/>
                  <wp:docPr id="2" name="Imagem 2" descr="Ficheiro:Brasão-Cruzeta.jpg – Wikipédia, a enciclopédia liv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6" descr="Ficheiro:Brasão-Cruzeta.jpg – Wikipédia, a enciclopédia liv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  <w:hideMark/>
          </w:tcPr>
          <w:p w14:paraId="0A169F17" w14:textId="77777777" w:rsidR="0099687E" w:rsidRDefault="0099687E">
            <w:pPr>
              <w:pStyle w:val="SemEspaamento"/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ESTADO DO RIO GRANDE DO NORTE</w:t>
            </w:r>
          </w:p>
          <w:p w14:paraId="20E1FA24" w14:textId="77777777" w:rsidR="0099687E" w:rsidRDefault="0099687E">
            <w:pPr>
              <w:pStyle w:val="SemEspaamento"/>
              <w:spacing w:line="25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Município de Cruzeta</w:t>
            </w:r>
          </w:p>
          <w:p w14:paraId="1846072E" w14:textId="77777777" w:rsidR="0099687E" w:rsidRDefault="0099687E">
            <w:pPr>
              <w:pStyle w:val="SemEspaamento"/>
              <w:spacing w:line="256" w:lineRule="auto"/>
              <w:rPr>
                <w:i/>
              </w:rPr>
            </w:pPr>
            <w:r>
              <w:rPr>
                <w:i/>
              </w:rPr>
              <w:t>Praça Celso Azevedo, 87, Centro, Cruzeta/RN</w:t>
            </w:r>
          </w:p>
          <w:p w14:paraId="518E29DB" w14:textId="77777777" w:rsidR="0099687E" w:rsidRDefault="0099687E">
            <w:pPr>
              <w:pStyle w:val="SemEspaamento"/>
              <w:spacing w:line="256" w:lineRule="auto"/>
            </w:pPr>
            <w:r>
              <w:t>CNPJ: 08.106.510/0001-50</w:t>
            </w:r>
            <w:r>
              <w:tab/>
            </w:r>
          </w:p>
        </w:tc>
      </w:tr>
    </w:tbl>
    <w:p w14:paraId="55B36DD4" w14:textId="77777777" w:rsidR="0099687E" w:rsidRDefault="0099687E" w:rsidP="0099687E">
      <w:pPr>
        <w:pStyle w:val="Cabealho"/>
      </w:pPr>
    </w:p>
    <w:p w14:paraId="5F894D95" w14:textId="77777777" w:rsidR="0099687E" w:rsidRDefault="0099687E" w:rsidP="0099687E">
      <w:pPr>
        <w:tabs>
          <w:tab w:val="left" w:pos="2127"/>
        </w:tabs>
        <w:spacing w:after="1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PROJETO DE LEI Nº 22/2023,</w:t>
      </w:r>
    </w:p>
    <w:p w14:paraId="317238BA" w14:textId="77777777" w:rsidR="0099687E" w:rsidRDefault="0099687E" w:rsidP="0099687E">
      <w:pPr>
        <w:tabs>
          <w:tab w:val="left" w:pos="2127"/>
        </w:tabs>
        <w:spacing w:after="12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05F70B1F" w14:textId="77777777" w:rsidR="0099687E" w:rsidRDefault="0099687E" w:rsidP="0099687E">
      <w:pPr>
        <w:tabs>
          <w:tab w:val="left" w:pos="2127"/>
        </w:tabs>
        <w:spacing w:after="120"/>
        <w:ind w:left="3402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717245AD" w14:textId="77777777" w:rsidR="0099687E" w:rsidRDefault="0099687E" w:rsidP="0099687E">
      <w:pPr>
        <w:tabs>
          <w:tab w:val="left" w:pos="2127"/>
        </w:tabs>
        <w:spacing w:after="120"/>
        <w:ind w:left="45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AUTORIZA A ABERTURA DE CRÉDITO ESPECIAL NO VALOR DE R$ 86.623,67 (Oitenta e seis mil seiscentos e vinte e três reais e sessenta e sete centavos) E DÁ OUTRAS PROVIDÊNCIAS</w:t>
      </w:r>
    </w:p>
    <w:p w14:paraId="47E7FE80" w14:textId="77777777" w:rsidR="0099687E" w:rsidRDefault="0099687E" w:rsidP="0099687E">
      <w:pPr>
        <w:tabs>
          <w:tab w:val="left" w:pos="2127"/>
        </w:tabs>
        <w:spacing w:after="120"/>
        <w:ind w:left="3827"/>
        <w:jc w:val="both"/>
        <w:rPr>
          <w:rFonts w:ascii="Times New Roman" w:hAnsi="Times New Roman" w:cs="Times New Roman"/>
          <w:sz w:val="26"/>
          <w:szCs w:val="26"/>
        </w:rPr>
      </w:pPr>
    </w:p>
    <w:p w14:paraId="2A1B49B2" w14:textId="77777777" w:rsidR="0099687E" w:rsidRDefault="0099687E" w:rsidP="0099687E">
      <w:pPr>
        <w:tabs>
          <w:tab w:val="left" w:pos="2127"/>
        </w:tabs>
        <w:spacing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O Prefeito Municipal de Cruzeta, Estado do Rio Grande do Norte, no uso e gozo das atribuições que lhe são conferidas pela Lei Orgânica do Município,</w:t>
      </w:r>
    </w:p>
    <w:p w14:paraId="73E6F94B" w14:textId="77777777" w:rsidR="0099687E" w:rsidRDefault="0099687E" w:rsidP="0099687E">
      <w:pPr>
        <w:tabs>
          <w:tab w:val="left" w:pos="2127"/>
        </w:tabs>
        <w:spacing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7EF6A4F5" w14:textId="77777777" w:rsidR="0099687E" w:rsidRDefault="0099687E" w:rsidP="0099687E">
      <w:pPr>
        <w:tabs>
          <w:tab w:val="left" w:pos="2127"/>
        </w:tabs>
        <w:spacing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FAZ SABER que a Câmara Municipal aprovou e eu sanciono a seguinte Lei: </w:t>
      </w:r>
    </w:p>
    <w:p w14:paraId="57234ECD" w14:textId="77777777" w:rsidR="0099687E" w:rsidRDefault="0099687E" w:rsidP="0099687E">
      <w:pPr>
        <w:tabs>
          <w:tab w:val="left" w:pos="2127"/>
        </w:tabs>
        <w:spacing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0092FBCC" w14:textId="77777777" w:rsidR="0099687E" w:rsidRDefault="0099687E" w:rsidP="0099687E">
      <w:pPr>
        <w:spacing w:after="12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Art. 1º </w:t>
      </w:r>
      <w:r>
        <w:rPr>
          <w:rFonts w:ascii="Times New Roman" w:hAnsi="Times New Roman" w:cs="Times New Roman"/>
          <w:sz w:val="26"/>
          <w:szCs w:val="26"/>
        </w:rPr>
        <w:t xml:space="preserve">Fica o Poder Executivo autorizado a abrir no corrente exercício crédito especial no valor de </w:t>
      </w:r>
      <w:r>
        <w:rPr>
          <w:rFonts w:ascii="Times New Roman" w:hAnsi="Times New Roman" w:cs="Times New Roman"/>
          <w:b/>
          <w:bCs/>
          <w:sz w:val="26"/>
          <w:szCs w:val="26"/>
        </w:rPr>
        <w:t>R$ 86.623,67 (Oitenta e seis mil seiscentos e vinte e três reais e sessenta e sete centavos),</w:t>
      </w:r>
      <w:r>
        <w:rPr>
          <w:rFonts w:ascii="Times New Roman" w:hAnsi="Times New Roman" w:cs="Times New Roman"/>
          <w:sz w:val="26"/>
          <w:szCs w:val="26"/>
        </w:rPr>
        <w:t xml:space="preserve"> para atender despesas com projetos culturais através da Lei Paulo Gustavo Lei complementar 195/2022 e dos decretos 11.525/2023 e 11453/2023, na seguinte rubrica orçamentária.</w:t>
      </w:r>
    </w:p>
    <w:p w14:paraId="21D2751D" w14:textId="77777777" w:rsidR="0099687E" w:rsidRDefault="0099687E" w:rsidP="0099687E">
      <w:pPr>
        <w:spacing w:after="120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885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4"/>
        <w:gridCol w:w="4535"/>
        <w:gridCol w:w="1487"/>
      </w:tblGrid>
      <w:tr w:rsidR="0099687E" w14:paraId="59ECE046" w14:textId="77777777" w:rsidTr="0099687E">
        <w:trPr>
          <w:trHeight w:val="540"/>
        </w:trPr>
        <w:tc>
          <w:tcPr>
            <w:tcW w:w="8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21E38F43" w14:textId="77777777" w:rsidR="0099687E" w:rsidRDefault="0099687E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PROJETO/ATIVIDADE:</w:t>
            </w:r>
          </w:p>
          <w:p w14:paraId="31FBC562" w14:textId="77777777" w:rsidR="0099687E" w:rsidRDefault="0099687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05.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Secretaria Municipal de Educação, Cultura e Esporte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</w:p>
          <w:p w14:paraId="22D0201A" w14:textId="77777777" w:rsidR="0099687E" w:rsidRDefault="0099687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13.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CULTURA</w:t>
            </w:r>
          </w:p>
          <w:p w14:paraId="256C38F6" w14:textId="77777777" w:rsidR="0099687E" w:rsidRDefault="0099687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392.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DIFUSÃO CULTURAL</w:t>
            </w:r>
          </w:p>
          <w:p w14:paraId="43D1F757" w14:textId="77777777" w:rsidR="0099687E" w:rsidRDefault="0099687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012.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Fortalecimento Cultural no Município</w:t>
            </w:r>
          </w:p>
          <w:p w14:paraId="690AAF1D" w14:textId="77777777" w:rsidR="0099687E" w:rsidRDefault="0099687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2.089.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Ações Emergências de Cultura Relacionadas ao Audiovisual </w:t>
            </w:r>
          </w:p>
        </w:tc>
      </w:tr>
      <w:tr w:rsidR="0099687E" w14:paraId="7599178A" w14:textId="77777777" w:rsidTr="0099687E">
        <w:trPr>
          <w:trHeight w:val="300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F64B71E" w14:textId="77777777" w:rsidR="0099687E" w:rsidRDefault="0099687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ELEMENTO DE DESPESA</w:t>
            </w:r>
          </w:p>
        </w:tc>
        <w:tc>
          <w:tcPr>
            <w:tcW w:w="45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5D1E400" w14:textId="77777777" w:rsidR="0099687E" w:rsidRDefault="0099687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FONTE</w:t>
            </w:r>
          </w:p>
        </w:tc>
        <w:tc>
          <w:tcPr>
            <w:tcW w:w="14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248F44" w14:textId="77777777" w:rsidR="0099687E" w:rsidRDefault="0099687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VALOR</w:t>
            </w:r>
          </w:p>
        </w:tc>
      </w:tr>
      <w:tr w:rsidR="0099687E" w14:paraId="5B93C36D" w14:textId="77777777" w:rsidTr="0099687E">
        <w:trPr>
          <w:trHeight w:val="528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D29024C" w14:textId="77777777" w:rsidR="0099687E" w:rsidRDefault="009968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3.3.90.31.00</w:t>
            </w:r>
          </w:p>
          <w:p w14:paraId="7949C624" w14:textId="77777777" w:rsidR="0099687E" w:rsidRDefault="009968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Premiações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cult.art.cient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.desp.e outras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E435D8C" w14:textId="77777777" w:rsidR="0099687E" w:rsidRDefault="0099687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2" w:name="__DdeLink__273_86210113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17150000 – Transferência </w:t>
            </w:r>
            <w:bookmarkEnd w:id="2"/>
            <w:r>
              <w:rPr>
                <w:rFonts w:ascii="Times New Roman" w:hAnsi="Times New Roman" w:cs="Times New Roman"/>
                <w:sz w:val="26"/>
                <w:szCs w:val="26"/>
              </w:rPr>
              <w:t>Destinado ao Setor Cultural.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68911D" w14:textId="77777777" w:rsidR="0099687E" w:rsidRDefault="0099687E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R$ 24.973,61</w:t>
            </w:r>
          </w:p>
        </w:tc>
      </w:tr>
      <w:tr w:rsidR="0099687E" w14:paraId="738CC4ED" w14:textId="77777777" w:rsidTr="0099687E">
        <w:trPr>
          <w:trHeight w:val="528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4EBD07C9" w14:textId="77777777" w:rsidR="0099687E" w:rsidRDefault="009968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3.3.90.36.00</w:t>
            </w:r>
          </w:p>
          <w:p w14:paraId="44E08608" w14:textId="77777777" w:rsidR="0099687E" w:rsidRDefault="009968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Outros serv. de terc. pessoa física</w:t>
            </w:r>
          </w:p>
        </w:tc>
        <w:tc>
          <w:tcPr>
            <w:tcW w:w="453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7482BCD7" w14:textId="77777777" w:rsidR="0099687E" w:rsidRDefault="0099687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17150000 – Transferência Destinado ao Setor Cultural.</w:t>
            </w:r>
          </w:p>
        </w:tc>
        <w:tc>
          <w:tcPr>
            <w:tcW w:w="148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6937F70" w14:textId="77777777" w:rsidR="0099687E" w:rsidRDefault="0099687E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R$ 30.396,24</w:t>
            </w:r>
          </w:p>
        </w:tc>
      </w:tr>
      <w:tr w:rsidR="0099687E" w14:paraId="722CEA07" w14:textId="77777777" w:rsidTr="0099687E">
        <w:trPr>
          <w:trHeight w:val="528"/>
        </w:trPr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B9EBF" w14:textId="77777777" w:rsidR="0099687E" w:rsidRDefault="009968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3.3.90.39.00</w:t>
            </w:r>
          </w:p>
          <w:p w14:paraId="0DB5FFE6" w14:textId="77777777" w:rsidR="0099687E" w:rsidRDefault="009968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Outros serv. de terc. pessoa jurídica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6CD6F" w14:textId="77777777" w:rsidR="0099687E" w:rsidRDefault="0099687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17150000 – Transferência Destinado ao Setor Cultural.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3DB9C" w14:textId="77777777" w:rsidR="0099687E" w:rsidRDefault="0099687E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R$ 5.266,72</w:t>
            </w:r>
          </w:p>
        </w:tc>
      </w:tr>
    </w:tbl>
    <w:p w14:paraId="401B0022" w14:textId="77777777" w:rsidR="0099687E" w:rsidRDefault="0099687E" w:rsidP="0099687E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885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4"/>
        <w:gridCol w:w="4535"/>
        <w:gridCol w:w="1487"/>
      </w:tblGrid>
      <w:tr w:rsidR="0099687E" w14:paraId="3F477C04" w14:textId="77777777" w:rsidTr="0099687E">
        <w:trPr>
          <w:trHeight w:val="540"/>
        </w:trPr>
        <w:tc>
          <w:tcPr>
            <w:tcW w:w="8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66E10046" w14:textId="77777777" w:rsidR="0099687E" w:rsidRDefault="0099687E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PROJETO/ATIVIDADE:</w:t>
            </w:r>
          </w:p>
          <w:p w14:paraId="60D47B28" w14:textId="77777777" w:rsidR="0099687E" w:rsidRDefault="0099687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05.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Secretaria Municipal de Educação, Cultura e Esporte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</w:p>
          <w:p w14:paraId="5285A5CA" w14:textId="77777777" w:rsidR="0099687E" w:rsidRDefault="0099687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13.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CULTURA</w:t>
            </w:r>
          </w:p>
          <w:p w14:paraId="6C3624AD" w14:textId="77777777" w:rsidR="0099687E" w:rsidRDefault="0099687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392.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DIFUSÃO CULTURAL</w:t>
            </w:r>
          </w:p>
          <w:p w14:paraId="7429E912" w14:textId="77777777" w:rsidR="0099687E" w:rsidRDefault="0099687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034.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Custeio das Atividades Culturais e Recreativas</w:t>
            </w:r>
          </w:p>
          <w:p w14:paraId="06DF4ADC" w14:textId="77777777" w:rsidR="0099687E" w:rsidRDefault="0099687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2.090.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Ações Emergências de Cultura - Demais Manifestações Culturais </w:t>
            </w:r>
          </w:p>
        </w:tc>
      </w:tr>
      <w:tr w:rsidR="0099687E" w14:paraId="019F9B5E" w14:textId="77777777" w:rsidTr="0099687E">
        <w:trPr>
          <w:trHeight w:val="300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46D71BB" w14:textId="77777777" w:rsidR="0099687E" w:rsidRDefault="0099687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ELEMENTO DE DESPESA</w:t>
            </w:r>
          </w:p>
        </w:tc>
        <w:tc>
          <w:tcPr>
            <w:tcW w:w="45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5B0E953" w14:textId="77777777" w:rsidR="0099687E" w:rsidRDefault="0099687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FONTE</w:t>
            </w:r>
          </w:p>
        </w:tc>
        <w:tc>
          <w:tcPr>
            <w:tcW w:w="14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F3FF8D" w14:textId="77777777" w:rsidR="0099687E" w:rsidRDefault="0099687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VALOR</w:t>
            </w:r>
          </w:p>
        </w:tc>
      </w:tr>
      <w:tr w:rsidR="0099687E" w14:paraId="4EC8EA75" w14:textId="77777777" w:rsidTr="0099687E">
        <w:trPr>
          <w:trHeight w:val="528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3182223" w14:textId="77777777" w:rsidR="0099687E" w:rsidRDefault="009968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3.3.90.31.00</w:t>
            </w:r>
          </w:p>
          <w:p w14:paraId="2FE29360" w14:textId="77777777" w:rsidR="0099687E" w:rsidRDefault="009968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Premiações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cult.art.cient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.desp.e outras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23C9614" w14:textId="77777777" w:rsidR="0099687E" w:rsidRDefault="0099687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17160000 – Transferência Destinado ao Setor Cultural.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564CB1" w14:textId="77777777" w:rsidR="0099687E" w:rsidRDefault="0099687E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R$ 24.973,60</w:t>
            </w:r>
          </w:p>
        </w:tc>
      </w:tr>
      <w:tr w:rsidR="0099687E" w14:paraId="2CCA246A" w14:textId="77777777" w:rsidTr="0099687E">
        <w:trPr>
          <w:trHeight w:val="528"/>
        </w:trPr>
        <w:tc>
          <w:tcPr>
            <w:tcW w:w="28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CD76146" w14:textId="77777777" w:rsidR="0099687E" w:rsidRDefault="009968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3.3.90.36.00</w:t>
            </w:r>
          </w:p>
          <w:p w14:paraId="3DBB7AF2" w14:textId="77777777" w:rsidR="0099687E" w:rsidRDefault="009968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Outros serv. de terc.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pessoa  física</w:t>
            </w:r>
            <w:proofErr w:type="gramEnd"/>
          </w:p>
        </w:tc>
        <w:tc>
          <w:tcPr>
            <w:tcW w:w="45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C685873" w14:textId="77777777" w:rsidR="0099687E" w:rsidRDefault="0099687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17160000 – Transferência Destinado ao Setor Cultural.</w:t>
            </w:r>
          </w:p>
        </w:tc>
        <w:tc>
          <w:tcPr>
            <w:tcW w:w="14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161902" w14:textId="77777777" w:rsidR="0099687E" w:rsidRDefault="0099687E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R$ 1.013,50</w:t>
            </w:r>
          </w:p>
        </w:tc>
      </w:tr>
    </w:tbl>
    <w:p w14:paraId="61E3C34F" w14:textId="77777777" w:rsidR="0099687E" w:rsidRDefault="0099687E" w:rsidP="0099687E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p w14:paraId="79C88E81" w14:textId="77777777" w:rsidR="0099687E" w:rsidRDefault="0099687E" w:rsidP="0099687E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Art. 2º </w:t>
      </w:r>
      <w:r>
        <w:rPr>
          <w:rFonts w:ascii="Times New Roman" w:hAnsi="Times New Roman" w:cs="Times New Roman"/>
          <w:sz w:val="26"/>
          <w:szCs w:val="26"/>
        </w:rPr>
        <w:t>Para a cobertura do Credito Especial autorizado pelo artigo anterior serão usadas as fontes de recursos caraterizadas no art 43, da lei 4320/64 de 17 de março de 1964.</w:t>
      </w:r>
    </w:p>
    <w:p w14:paraId="1E0FDEC8" w14:textId="77777777" w:rsidR="0099687E" w:rsidRDefault="0099687E" w:rsidP="0099687E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>Parágrafo único</w:t>
      </w:r>
      <w:r>
        <w:rPr>
          <w:rFonts w:ascii="Times New Roman" w:hAnsi="Times New Roman" w:cs="Times New Roman"/>
          <w:sz w:val="26"/>
          <w:szCs w:val="26"/>
        </w:rPr>
        <w:t xml:space="preserve"> – Fica ainda o Poder executivo municipal autorizado a suplementar o referido credito, casa seja necessário, nos moldes do art 42, da lei 4.320/64, bem como, nos limites autorizados na LOA de 2023.   </w:t>
      </w:r>
    </w:p>
    <w:p w14:paraId="61E25221" w14:textId="77777777" w:rsidR="0099687E" w:rsidRDefault="0099687E" w:rsidP="0099687E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p w14:paraId="4275B406" w14:textId="77777777" w:rsidR="0099687E" w:rsidRDefault="0099687E" w:rsidP="0099687E">
      <w:pPr>
        <w:spacing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Art. 3º </w:t>
      </w:r>
      <w:r>
        <w:rPr>
          <w:rFonts w:ascii="Times New Roman" w:hAnsi="Times New Roman" w:cs="Times New Roman"/>
          <w:sz w:val="26"/>
          <w:szCs w:val="26"/>
        </w:rPr>
        <w:t>Fica modificado o Plano Plurianual – PPA 2022/2025, nos moldes e naquilo que for pertinente, conforme descrito no artigo 1º desta Lei.</w:t>
      </w:r>
    </w:p>
    <w:p w14:paraId="38882392" w14:textId="77777777" w:rsidR="0099687E" w:rsidRDefault="0099687E" w:rsidP="0099687E">
      <w:pPr>
        <w:spacing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59C96643" w14:textId="77777777" w:rsidR="0099687E" w:rsidRDefault="0099687E" w:rsidP="0099687E">
      <w:pPr>
        <w:spacing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Art. 4º </w:t>
      </w:r>
      <w:r>
        <w:rPr>
          <w:rFonts w:ascii="Times New Roman" w:hAnsi="Times New Roman" w:cs="Times New Roman"/>
          <w:sz w:val="26"/>
          <w:szCs w:val="26"/>
        </w:rPr>
        <w:t>Ficam alteradas as Diretrizes Orçamentárias – LDO do exercício de 2023, nos mesmos moldes e naquilo que for pertinente, conforme descrito no artigo 1º desta Lei.</w:t>
      </w:r>
    </w:p>
    <w:p w14:paraId="1E650A75" w14:textId="77777777" w:rsidR="0099687E" w:rsidRDefault="0099687E" w:rsidP="0099687E">
      <w:pPr>
        <w:spacing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254EF67C" w14:textId="77777777" w:rsidR="0099687E" w:rsidRDefault="0099687E" w:rsidP="0099687E">
      <w:pPr>
        <w:spacing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Art. 5º </w:t>
      </w:r>
      <w:r>
        <w:rPr>
          <w:rFonts w:ascii="Times New Roman" w:hAnsi="Times New Roman" w:cs="Times New Roman"/>
          <w:sz w:val="26"/>
          <w:szCs w:val="26"/>
        </w:rPr>
        <w:t>Esta Lei entra em vigor na data de sua publicação, revogadas as disposições em contrário.</w:t>
      </w:r>
    </w:p>
    <w:p w14:paraId="6152AD90" w14:textId="77777777" w:rsidR="0099687E" w:rsidRDefault="0099687E" w:rsidP="0099687E">
      <w:pPr>
        <w:spacing w:after="120"/>
        <w:jc w:val="center"/>
        <w:rPr>
          <w:rFonts w:ascii="Times New Roman" w:hAnsi="Times New Roman" w:cs="Times New Roman"/>
          <w:sz w:val="26"/>
          <w:szCs w:val="26"/>
        </w:rPr>
      </w:pPr>
    </w:p>
    <w:p w14:paraId="3BD96832" w14:textId="77777777" w:rsidR="0099687E" w:rsidRDefault="0099687E" w:rsidP="0099687E">
      <w:pPr>
        <w:spacing w:after="1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Cruzeta/RN, 28 de agosto de 2023.</w:t>
      </w:r>
    </w:p>
    <w:p w14:paraId="1E7F1BCF" w14:textId="77777777" w:rsidR="0099687E" w:rsidRDefault="0099687E" w:rsidP="0099687E">
      <w:pPr>
        <w:spacing w:after="12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D5A9F48" w14:textId="77777777" w:rsidR="0099687E" w:rsidRDefault="0099687E" w:rsidP="0099687E">
      <w:pPr>
        <w:spacing w:after="12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689D40C8" w14:textId="77777777" w:rsidR="0099687E" w:rsidRDefault="0099687E" w:rsidP="0099687E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Joaquim José de Medeiros </w:t>
      </w:r>
    </w:p>
    <w:p w14:paraId="73CB1843" w14:textId="77777777" w:rsidR="0099687E" w:rsidRDefault="0099687E" w:rsidP="0099687E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Prefeito Municipal</w:t>
      </w:r>
    </w:p>
    <w:p w14:paraId="516EB9DA" w14:textId="77777777" w:rsidR="0099687E" w:rsidRDefault="0099687E" w:rsidP="0099687E">
      <w:pPr>
        <w:spacing w:after="120"/>
        <w:jc w:val="center"/>
        <w:rPr>
          <w:sz w:val="24"/>
          <w:szCs w:val="24"/>
        </w:rPr>
      </w:pPr>
    </w:p>
    <w:p w14:paraId="1FDCAF3F" w14:textId="77777777" w:rsidR="0099687E" w:rsidRDefault="0099687E" w:rsidP="0099687E">
      <w:pPr>
        <w:ind w:firstLine="170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6946"/>
      </w:tblGrid>
      <w:tr w:rsidR="0099687E" w14:paraId="39D5BD16" w14:textId="77777777" w:rsidTr="0099687E">
        <w:tc>
          <w:tcPr>
            <w:tcW w:w="1809" w:type="dxa"/>
            <w:hideMark/>
          </w:tcPr>
          <w:p w14:paraId="703BCF90" w14:textId="633130A3" w:rsidR="0099687E" w:rsidRDefault="0099687E">
            <w:pPr>
              <w:jc w:val="center"/>
              <w:rPr>
                <w:rFonts w:ascii="Calibri" w:eastAsia="Calibri" w:hAnsi="Calibri"/>
              </w:rPr>
            </w:pPr>
            <w:r>
              <w:rPr>
                <w:noProof/>
              </w:rPr>
              <w:drawing>
                <wp:inline distT="0" distB="0" distL="0" distR="0" wp14:anchorId="33507954" wp14:editId="7F510B73">
                  <wp:extent cx="752475" cy="628650"/>
                  <wp:effectExtent l="0" t="0" r="9525" b="0"/>
                  <wp:docPr id="1" name="Imagem 1" descr="Ficheiro:Brasão-Cruzeta.jpg – Wikipédia, a enciclopédia liv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Ficheiro:Brasão-Cruzeta.jpg – Wikipédia, a enciclopédia liv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  <w:hideMark/>
          </w:tcPr>
          <w:p w14:paraId="4196B2AF" w14:textId="77777777" w:rsidR="0099687E" w:rsidRDefault="0099687E">
            <w:pPr>
              <w:pStyle w:val="SemEspaamento"/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ESTADO DO RIO GRANDE DO NORTE</w:t>
            </w:r>
          </w:p>
          <w:p w14:paraId="4D51C8A7" w14:textId="77777777" w:rsidR="0099687E" w:rsidRDefault="0099687E">
            <w:pPr>
              <w:pStyle w:val="SemEspaamento"/>
              <w:spacing w:line="25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Município de Cruzeta</w:t>
            </w:r>
          </w:p>
          <w:p w14:paraId="558B89C8" w14:textId="77777777" w:rsidR="0099687E" w:rsidRDefault="0099687E">
            <w:pPr>
              <w:pStyle w:val="SemEspaamento"/>
              <w:spacing w:line="256" w:lineRule="auto"/>
              <w:rPr>
                <w:i/>
              </w:rPr>
            </w:pPr>
            <w:r>
              <w:rPr>
                <w:i/>
              </w:rPr>
              <w:t>Praça Celso Azevedo, 87, Centro, Cruzeta/RN</w:t>
            </w:r>
          </w:p>
          <w:p w14:paraId="653192B3" w14:textId="77777777" w:rsidR="0099687E" w:rsidRDefault="0099687E">
            <w:pPr>
              <w:pStyle w:val="SemEspaamento"/>
              <w:spacing w:line="256" w:lineRule="auto"/>
            </w:pPr>
            <w:r>
              <w:t>CNPJ: 08.106.510/0001-50</w:t>
            </w:r>
            <w:r>
              <w:tab/>
            </w:r>
          </w:p>
        </w:tc>
      </w:tr>
    </w:tbl>
    <w:p w14:paraId="57C3C996" w14:textId="77777777" w:rsidR="0099687E" w:rsidRDefault="0099687E" w:rsidP="0099687E">
      <w:pPr>
        <w:pStyle w:val="Cabealho"/>
      </w:pPr>
    </w:p>
    <w:p w14:paraId="0D195C1B" w14:textId="77777777" w:rsidR="0099687E" w:rsidRDefault="0099687E" w:rsidP="0099687E">
      <w:pPr>
        <w:spacing w:after="120"/>
        <w:rPr>
          <w:sz w:val="24"/>
          <w:szCs w:val="24"/>
        </w:rPr>
      </w:pPr>
    </w:p>
    <w:p w14:paraId="20EF3EC5" w14:textId="77777777" w:rsidR="0099687E" w:rsidRDefault="0099687E" w:rsidP="0099687E">
      <w:pPr>
        <w:spacing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ANEXO I</w:t>
      </w:r>
    </w:p>
    <w:p w14:paraId="1547BF92" w14:textId="77777777" w:rsidR="0099687E" w:rsidRDefault="0099687E" w:rsidP="0099687E">
      <w:pPr>
        <w:spacing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RELATÓRIO DE ESTIMATIVA DO IMPACTO ORÇAMENTÁRIO-FINACNEIRO</w:t>
      </w:r>
    </w:p>
    <w:p w14:paraId="7C8CF9C2" w14:textId="77777777" w:rsidR="0099687E" w:rsidRDefault="0099687E" w:rsidP="0099687E">
      <w:pPr>
        <w:spacing w:after="1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(Artigo 16, I, lei Complementar nº 101/2000</w:t>
      </w:r>
    </w:p>
    <w:p w14:paraId="475690BF" w14:textId="77777777" w:rsidR="0099687E" w:rsidRDefault="0099687E" w:rsidP="0099687E">
      <w:pPr>
        <w:spacing w:after="120"/>
        <w:jc w:val="center"/>
        <w:rPr>
          <w:rFonts w:ascii="Times New Roman" w:hAnsi="Times New Roman" w:cs="Times New Roman"/>
          <w:sz w:val="26"/>
          <w:szCs w:val="26"/>
        </w:rPr>
      </w:pPr>
    </w:p>
    <w:p w14:paraId="5EFBC03C" w14:textId="77777777" w:rsidR="0099687E" w:rsidRDefault="0099687E" w:rsidP="0099687E">
      <w:pPr>
        <w:spacing w:after="120"/>
        <w:jc w:val="center"/>
        <w:rPr>
          <w:rFonts w:ascii="Times New Roman" w:hAnsi="Times New Roman" w:cs="Times New Roman"/>
          <w:sz w:val="26"/>
          <w:szCs w:val="26"/>
        </w:rPr>
      </w:pPr>
    </w:p>
    <w:p w14:paraId="7B0A9742" w14:textId="77777777" w:rsidR="0099687E" w:rsidRDefault="0099687E" w:rsidP="0099687E">
      <w:pPr>
        <w:spacing w:after="1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OBJETO DA DESPESA:</w:t>
      </w:r>
    </w:p>
    <w:p w14:paraId="6059BA88" w14:textId="77777777" w:rsidR="0099687E" w:rsidRDefault="0099687E" w:rsidP="0099687E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Fica o Poder Executivo Municipal autorizado a abrir credito especial ao orçamento vigente, no valor de </w:t>
      </w:r>
      <w:r>
        <w:rPr>
          <w:rFonts w:ascii="Times New Roman" w:hAnsi="Times New Roman" w:cs="Times New Roman"/>
          <w:bCs/>
          <w:sz w:val="26"/>
          <w:szCs w:val="26"/>
        </w:rPr>
        <w:t>R$ 86.623,67 (Oitenta e seis mil seiscentos e vinte e três reais e sessenta e sete centavos)</w:t>
      </w:r>
      <w:r>
        <w:rPr>
          <w:rFonts w:ascii="Times New Roman" w:hAnsi="Times New Roman" w:cs="Times New Roman"/>
          <w:sz w:val="26"/>
          <w:szCs w:val="26"/>
        </w:rPr>
        <w:t xml:space="preserve">, destinados a ocorrer com as despesas de Manutenção da Lei Paulo Gustavo e suas respectivas fontes de recursos, conforme portaria nº 1566, de 31 de agosto de 2022. </w:t>
      </w:r>
    </w:p>
    <w:p w14:paraId="6D55E179" w14:textId="77777777" w:rsidR="0099687E" w:rsidRDefault="0099687E" w:rsidP="0099687E">
      <w:pPr>
        <w:spacing w:after="120"/>
        <w:rPr>
          <w:rFonts w:ascii="Times New Roman" w:hAnsi="Times New Roman" w:cs="Times New Roman"/>
          <w:sz w:val="26"/>
          <w:szCs w:val="26"/>
        </w:rPr>
      </w:pPr>
    </w:p>
    <w:p w14:paraId="12B7D8A5" w14:textId="77777777" w:rsidR="0099687E" w:rsidRDefault="0099687E" w:rsidP="0099687E">
      <w:pPr>
        <w:spacing w:after="1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IMPACTO NO ORÇAMENTO/2023:</w:t>
      </w:r>
    </w:p>
    <w:p w14:paraId="31FEE4D2" w14:textId="77777777" w:rsidR="0099687E" w:rsidRDefault="0099687E" w:rsidP="0099687E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Sem reflexo, pois a despesa decorrente da abertura desse credito especial será incorporada ao orçamento corrente, tendo como fonte de recursos de custeio o excesso de arrecadação apurado para o corrente exercício.</w:t>
      </w:r>
    </w:p>
    <w:p w14:paraId="1A9D0C95" w14:textId="77777777" w:rsidR="0099687E" w:rsidRDefault="0099687E" w:rsidP="0099687E">
      <w:pPr>
        <w:spacing w:after="120"/>
        <w:jc w:val="center"/>
        <w:rPr>
          <w:rFonts w:ascii="Times New Roman" w:hAnsi="Times New Roman" w:cs="Times New Roman"/>
          <w:sz w:val="26"/>
          <w:szCs w:val="26"/>
        </w:rPr>
      </w:pPr>
    </w:p>
    <w:p w14:paraId="15F85DC3" w14:textId="77777777" w:rsidR="0099687E" w:rsidRDefault="0099687E" w:rsidP="0099687E">
      <w:pPr>
        <w:spacing w:after="1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IMPACTO NO ORÇAMENTO/2024:</w:t>
      </w:r>
    </w:p>
    <w:p w14:paraId="7431CD11" w14:textId="77777777" w:rsidR="0099687E" w:rsidRDefault="0099687E" w:rsidP="0099687E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Sem reflexo, pois a despesa emanada desta lei estará adequada á realidade orçamentaria futura.</w:t>
      </w:r>
    </w:p>
    <w:p w14:paraId="3594ED1A" w14:textId="77777777" w:rsidR="0099687E" w:rsidRDefault="0099687E" w:rsidP="0099687E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p w14:paraId="2D58D5E3" w14:textId="77777777" w:rsidR="0099687E" w:rsidRDefault="0099687E" w:rsidP="0099687E">
      <w:pPr>
        <w:spacing w:after="1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IMPACTO NO ORÇAMENTO/2025:</w:t>
      </w:r>
    </w:p>
    <w:p w14:paraId="44123E54" w14:textId="77777777" w:rsidR="0099687E" w:rsidRDefault="0099687E" w:rsidP="0099687E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Sem reflexo, pois a despesa emanada desta lei estará adequada á realidade orçamentaria futura.</w:t>
      </w:r>
    </w:p>
    <w:p w14:paraId="0AEE06B1" w14:textId="77777777" w:rsidR="0099687E" w:rsidRDefault="0099687E" w:rsidP="0099687E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p w14:paraId="68837689" w14:textId="77777777" w:rsidR="0099687E" w:rsidRDefault="0099687E" w:rsidP="0099687E">
      <w:pPr>
        <w:spacing w:after="1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Cruzeta/RN, 28 de agosto de 2023.</w:t>
      </w:r>
    </w:p>
    <w:p w14:paraId="1667557E" w14:textId="77777777" w:rsidR="0099687E" w:rsidRDefault="0099687E" w:rsidP="0099687E">
      <w:pPr>
        <w:spacing w:after="120"/>
        <w:rPr>
          <w:rFonts w:ascii="Times New Roman" w:hAnsi="Times New Roman" w:cs="Times New Roman"/>
          <w:b/>
          <w:sz w:val="26"/>
          <w:szCs w:val="26"/>
        </w:rPr>
      </w:pPr>
    </w:p>
    <w:p w14:paraId="15476F95" w14:textId="77777777" w:rsidR="0099687E" w:rsidRDefault="0099687E" w:rsidP="0099687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Joaquim José de Medeiros </w:t>
      </w:r>
    </w:p>
    <w:p w14:paraId="7090726E" w14:textId="77777777" w:rsidR="0099687E" w:rsidRDefault="0099687E" w:rsidP="0099687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p w14:paraId="64E80F82" w14:textId="77777777" w:rsidR="0099687E" w:rsidRDefault="0099687E" w:rsidP="0099687E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0153FE9C" w14:textId="77777777" w:rsidR="0099687E" w:rsidRDefault="0099687E" w:rsidP="0099687E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6927AF05" w14:textId="16D44E51" w:rsidR="0099687E" w:rsidRDefault="0099687E" w:rsidP="0099687E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EM FASE DE ÚNICA DISCUSSÃO E VOTAÇÃO </w:t>
      </w:r>
    </w:p>
    <w:p w14:paraId="520AB573" w14:textId="75626FAD" w:rsidR="006C756B" w:rsidRDefault="006C756B" w:rsidP="00C82B12"/>
    <w:p w14:paraId="40ABD508" w14:textId="77777777" w:rsidR="0099687E" w:rsidRDefault="0099687E" w:rsidP="0099687E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44"/>
          <w:szCs w:val="44"/>
        </w:rPr>
      </w:pPr>
      <w:r>
        <w:rPr>
          <w:rFonts w:ascii="Times New Roman" w:hAnsi="Times New Roman"/>
          <w:b/>
          <w:bCs/>
          <w:color w:val="000000" w:themeColor="text1"/>
          <w:sz w:val="40"/>
          <w:szCs w:val="40"/>
          <w:shd w:val="clear" w:color="auto" w:fill="FFFFFF"/>
        </w:rPr>
        <w:t>CYPRIANO PINHEIRO MEDEIROS DE ARAÚJO</w:t>
      </w:r>
      <w:r>
        <w:rPr>
          <w:rFonts w:ascii="Times New Roman" w:hAnsi="Times New Roman"/>
          <w:b/>
          <w:bCs/>
          <w:i/>
          <w:iCs/>
          <w:sz w:val="44"/>
          <w:szCs w:val="44"/>
        </w:rPr>
        <w:t xml:space="preserve"> </w:t>
      </w:r>
    </w:p>
    <w:p w14:paraId="1B1858FE" w14:textId="77777777" w:rsidR="0099687E" w:rsidRDefault="0099687E" w:rsidP="0099687E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  <w:r>
        <w:rPr>
          <w:rFonts w:ascii="Times New Roman" w:hAnsi="Times New Roman"/>
          <w:b/>
          <w:i/>
          <w:iCs/>
          <w:sz w:val="32"/>
          <w:szCs w:val="32"/>
        </w:rPr>
        <w:t>VEREADOR – MDB</w:t>
      </w:r>
    </w:p>
    <w:p w14:paraId="101ACDE3" w14:textId="77777777" w:rsidR="0099687E" w:rsidRDefault="0099687E" w:rsidP="0099687E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</w:p>
    <w:p w14:paraId="6F59271F" w14:textId="77777777" w:rsidR="0099687E" w:rsidRDefault="0099687E" w:rsidP="0099687E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Processo nº 116/2023</w:t>
      </w:r>
    </w:p>
    <w:p w14:paraId="4A3ED02A" w14:textId="77777777" w:rsidR="0099687E" w:rsidRDefault="0099687E" w:rsidP="0099687E">
      <w:pPr>
        <w:jc w:val="right"/>
        <w:rPr>
          <w:rFonts w:ascii="Times New Roman" w:hAnsi="Times New Roman"/>
          <w:b/>
          <w:sz w:val="28"/>
          <w:szCs w:val="28"/>
        </w:rPr>
      </w:pPr>
    </w:p>
    <w:p w14:paraId="66C4B77E" w14:textId="77777777" w:rsidR="0099687E" w:rsidRDefault="0099687E" w:rsidP="009968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REQUERIMENTO Nº 16/2023</w:t>
      </w:r>
    </w:p>
    <w:p w14:paraId="23C04D9E" w14:textId="77777777" w:rsidR="0099687E" w:rsidRDefault="0099687E" w:rsidP="0099687E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Exmo. Sr. Presidente da Câmara Municipal de Cruzeta.</w:t>
      </w:r>
    </w:p>
    <w:p w14:paraId="236E6F02" w14:textId="77777777" w:rsidR="0099687E" w:rsidRDefault="0099687E" w:rsidP="0099687E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14:paraId="5EA55393" w14:textId="77777777" w:rsidR="0099687E" w:rsidRDefault="0099687E" w:rsidP="0099687E">
      <w:pPr>
        <w:ind w:firstLine="708"/>
        <w:jc w:val="both"/>
        <w:rPr>
          <w:rFonts w:ascii="Times New Roman" w:hAnsi="Times New Roman"/>
          <w:bCs/>
          <w:sz w:val="26"/>
          <w:szCs w:val="26"/>
        </w:rPr>
      </w:pPr>
      <w:bookmarkStart w:id="3" w:name="_Hlk141803631"/>
      <w:r>
        <w:rPr>
          <w:rFonts w:ascii="Times New Roman" w:hAnsi="Times New Roman"/>
          <w:sz w:val="26"/>
          <w:szCs w:val="26"/>
        </w:rPr>
        <w:t>Requeiro a Mesa, ouvido o Plenário, para que seja encaminhado expediente ao Exmo. Senhor Prefeito Joaquim José de Medeiros,</w:t>
      </w:r>
      <w:r>
        <w:rPr>
          <w:rFonts w:ascii="Times New Roman" w:hAnsi="Times New Roman"/>
          <w:bCs/>
          <w:sz w:val="26"/>
          <w:szCs w:val="26"/>
        </w:rPr>
        <w:t xml:space="preserve"> com cópia ao Secretário Municipal de Agricultura, Meio Ambiente e Pesca, solicitando que seja feito o nivelamento, bem como a realização do roço </w:t>
      </w:r>
      <w:r>
        <w:rPr>
          <w:rFonts w:ascii="Times New Roman" w:hAnsi="Times New Roman"/>
          <w:sz w:val="26"/>
          <w:szCs w:val="26"/>
          <w:shd w:val="clear" w:color="auto" w:fill="FFFFFF"/>
        </w:rPr>
        <w:t>nas estradas vicinais com o uso da PATROL, que dão acesso ao município</w:t>
      </w:r>
      <w:r>
        <w:rPr>
          <w:rFonts w:ascii="Times New Roman" w:hAnsi="Times New Roman"/>
          <w:bCs/>
          <w:sz w:val="26"/>
          <w:szCs w:val="26"/>
        </w:rPr>
        <w:t xml:space="preserve"> de Cruzeta-RN</w:t>
      </w:r>
      <w:bookmarkEnd w:id="3"/>
      <w:r>
        <w:rPr>
          <w:rFonts w:ascii="Times New Roman" w:hAnsi="Times New Roman"/>
          <w:bCs/>
          <w:sz w:val="26"/>
          <w:szCs w:val="26"/>
        </w:rPr>
        <w:t xml:space="preserve">. </w:t>
      </w:r>
    </w:p>
    <w:p w14:paraId="078422EB" w14:textId="77777777" w:rsidR="0099687E" w:rsidRDefault="0099687E" w:rsidP="0099687E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Sala Pedro Vital da Câmara Municipal de Cruzeta-RN, em 01 de agosto</w:t>
      </w:r>
    </w:p>
    <w:p w14:paraId="733C5627" w14:textId="77777777" w:rsidR="0099687E" w:rsidRDefault="0099687E" w:rsidP="0099687E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de 2023.</w:t>
      </w:r>
    </w:p>
    <w:p w14:paraId="6CC20CA1" w14:textId="77777777" w:rsidR="0099687E" w:rsidRDefault="0099687E" w:rsidP="0099687E">
      <w:pPr>
        <w:jc w:val="center"/>
        <w:rPr>
          <w:rFonts w:ascii="Times New Roman" w:hAnsi="Times New Roman"/>
          <w:sz w:val="28"/>
          <w:szCs w:val="28"/>
        </w:rPr>
      </w:pPr>
    </w:p>
    <w:p w14:paraId="6B6B5D12" w14:textId="77777777" w:rsidR="0099687E" w:rsidRDefault="0099687E" w:rsidP="0099687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CYPRIANO PINHEIRO MEDEIROS DE ARAÚJO</w:t>
      </w:r>
    </w:p>
    <w:p w14:paraId="10DE5AA0" w14:textId="77777777" w:rsidR="0099687E" w:rsidRDefault="0099687E" w:rsidP="0099687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VEREADOR - MDB</w:t>
      </w:r>
    </w:p>
    <w:p w14:paraId="3D4772EF" w14:textId="77777777" w:rsidR="0099687E" w:rsidRDefault="0099687E" w:rsidP="0099687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7911073F" w14:textId="77777777" w:rsidR="0099687E" w:rsidRDefault="0099687E" w:rsidP="0099687E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JUSTIFICATIVA</w:t>
      </w:r>
    </w:p>
    <w:p w14:paraId="1D500695" w14:textId="77777777" w:rsidR="0099687E" w:rsidRDefault="0099687E" w:rsidP="0099687E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A presente proposição é de suma importância, visto que é essencial que </w:t>
      </w:r>
      <w:r>
        <w:rPr>
          <w:rFonts w:ascii="Times New Roman" w:hAnsi="Times New Roman"/>
          <w:bCs/>
          <w:sz w:val="26"/>
          <w:szCs w:val="26"/>
        </w:rPr>
        <w:t>seja feita a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manutenção e conservação das estradas vicinais, objetivando atender as necessidades dos produtores rurais, viabilizar o transporte escolar, bem como, garantir o tráfego seguro de veículos</w:t>
      </w:r>
      <w:r>
        <w:rPr>
          <w:rFonts w:ascii="Times New Roman" w:hAnsi="Times New Roman"/>
          <w:bCs/>
          <w:sz w:val="26"/>
          <w:szCs w:val="26"/>
        </w:rPr>
        <w:t xml:space="preserve">, contribuindo assim, para </w:t>
      </w:r>
      <w:r>
        <w:rPr>
          <w:rFonts w:ascii="Times New Roman" w:hAnsi="Times New Roman"/>
          <w:sz w:val="26"/>
          <w:szCs w:val="26"/>
          <w:shd w:val="clear" w:color="auto" w:fill="FFFFFF"/>
        </w:rPr>
        <w:t>melhoria da infraestrutura, e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shd w:val="clear" w:color="auto" w:fill="FFFFFF"/>
        </w:rPr>
        <w:t>locomoção das pessoas</w:t>
      </w:r>
      <w:r>
        <w:rPr>
          <w:rFonts w:ascii="Times New Roman" w:hAnsi="Times New Roman"/>
          <w:bCs/>
          <w:sz w:val="26"/>
          <w:szCs w:val="26"/>
        </w:rPr>
        <w:t xml:space="preserve">. </w:t>
      </w:r>
    </w:p>
    <w:p w14:paraId="22193E00" w14:textId="77777777" w:rsidR="0099687E" w:rsidRDefault="0099687E" w:rsidP="0099687E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/>
          <w:bCs/>
          <w:sz w:val="26"/>
          <w:szCs w:val="26"/>
        </w:rPr>
      </w:pPr>
    </w:p>
    <w:p w14:paraId="3D6C3E7F" w14:textId="77777777" w:rsidR="0099687E" w:rsidRDefault="0099687E" w:rsidP="0099687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CYPRIANO PINHEIRO MEDEIROS DE ARAÚJO</w:t>
      </w:r>
    </w:p>
    <w:p w14:paraId="7CA66653" w14:textId="77777777" w:rsidR="0099687E" w:rsidRDefault="0099687E" w:rsidP="0099687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VEREADOR – MDB</w:t>
      </w:r>
    </w:p>
    <w:p w14:paraId="16B07657" w14:textId="77777777" w:rsidR="0099687E" w:rsidRDefault="0099687E" w:rsidP="0099687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6337C02" w14:textId="77777777" w:rsidR="0099687E" w:rsidRDefault="0099687E" w:rsidP="00C82B1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43DCA082" w14:textId="77777777" w:rsidR="0099687E" w:rsidRDefault="0099687E" w:rsidP="00C82B1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4CD16CB7" w14:textId="77777777" w:rsidR="0099687E" w:rsidRDefault="0099687E" w:rsidP="00C82B1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567029EF" w14:textId="77777777" w:rsidR="0099687E" w:rsidRDefault="0099687E" w:rsidP="0099687E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40"/>
          <w:szCs w:val="40"/>
          <w:shd w:val="clear" w:color="auto" w:fill="FFFFFF"/>
        </w:rPr>
        <w:t>AYÉRICA ANGELLE MARIA DE OLIVEIRA DANTAS</w:t>
      </w:r>
    </w:p>
    <w:p w14:paraId="28058F11" w14:textId="77777777" w:rsidR="0099687E" w:rsidRDefault="0099687E" w:rsidP="0099687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VEREADORA- PSDB</w:t>
      </w:r>
    </w:p>
    <w:p w14:paraId="784E3F76" w14:textId="77777777" w:rsidR="0099687E" w:rsidRDefault="0099687E" w:rsidP="0099687E">
      <w:p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6CE58C39" w14:textId="77777777" w:rsidR="0099687E" w:rsidRDefault="0099687E" w:rsidP="0099687E">
      <w:pPr>
        <w:spacing w:line="360" w:lineRule="auto"/>
        <w:jc w:val="both"/>
        <w:rPr>
          <w:lang w:eastAsia="pt-BR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REQUERIMENTO VERBAL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- de autoria do parlamentar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Ayérica Angelle Maria de Oliveira Dantas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, solicitando a Mesa ouvido o plenário, com fundamento no artigo 95, parágrafo 2°, inciso VII do Regimento Interno (Resolução n° 38/90), para que seja consignado em ata, voto de pesar pelo falecimento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das Senhoras Maria do Carmo Vasconcelos de Oliveira e Francisca Pereira, e dos Senhores João Batista de Araújo, Vicente de Paula, Deusdete da Silva, e que a referida manifestação seja comunicada a sua família.</w:t>
      </w:r>
    </w:p>
    <w:p w14:paraId="023BB574" w14:textId="77777777" w:rsidR="0099687E" w:rsidRDefault="0099687E" w:rsidP="009968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shd w:val="clear" w:color="auto" w:fill="FFFFFF"/>
        </w:rPr>
      </w:pPr>
    </w:p>
    <w:p w14:paraId="4A7BF68D" w14:textId="77777777" w:rsidR="0099687E" w:rsidRDefault="0099687E" w:rsidP="009968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shd w:val="clear" w:color="auto" w:fill="FFFFFF"/>
        </w:rPr>
      </w:pPr>
    </w:p>
    <w:p w14:paraId="1A2A2C9E" w14:textId="47ACC7DB" w:rsidR="0099687E" w:rsidRDefault="0099687E" w:rsidP="0099687E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40"/>
          <w:szCs w:val="40"/>
          <w:shd w:val="clear" w:color="auto" w:fill="FFFFFF"/>
        </w:rPr>
        <w:t>ITAN LOBO DE MEDEIROS</w:t>
      </w:r>
    </w:p>
    <w:p w14:paraId="5EFE5A1A" w14:textId="3F216C5B" w:rsidR="0099687E" w:rsidRDefault="0099687E" w:rsidP="0099687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VEREADOR- PSDB</w:t>
      </w:r>
    </w:p>
    <w:p w14:paraId="5ED373D5" w14:textId="77777777" w:rsidR="0099687E" w:rsidRDefault="0099687E" w:rsidP="0099687E">
      <w:p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6F7E8CF7" w14:textId="77777777" w:rsidR="0099687E" w:rsidRDefault="0099687E" w:rsidP="0099687E">
      <w:p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REQUERIMENTO VERBAL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- de autoria do parlamentar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Itan Lobo de Medeiros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, solicitando a Mesa ouvido o plenário, com fundamento no artigo 95, parágrafo 2°, inciso VII do Regimento Interno (Resolução n° 38/90), para que seja consignado em ata, voto de pesar pelo falecimento do Senhor Valmir Rodrigues e que a referida manifestação seja comunicada a sua família. </w:t>
      </w:r>
    </w:p>
    <w:p w14:paraId="15E2F590" w14:textId="77777777" w:rsidR="0099687E" w:rsidRDefault="0099687E" w:rsidP="009968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shd w:val="clear" w:color="auto" w:fill="FFFFFF"/>
        </w:rPr>
      </w:pPr>
    </w:p>
    <w:p w14:paraId="19EB14A3" w14:textId="77777777" w:rsidR="0099687E" w:rsidRDefault="0099687E" w:rsidP="009968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shd w:val="clear" w:color="auto" w:fill="FFFFFF"/>
        </w:rPr>
      </w:pPr>
    </w:p>
    <w:p w14:paraId="61315EF5" w14:textId="3EF3615D" w:rsidR="0099687E" w:rsidRDefault="0099687E" w:rsidP="0099687E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40"/>
          <w:szCs w:val="40"/>
          <w:shd w:val="clear" w:color="auto" w:fill="FFFFFF"/>
        </w:rPr>
        <w:t>ITAN LOBO DE MEDEIROS</w:t>
      </w:r>
    </w:p>
    <w:p w14:paraId="530756D8" w14:textId="52103A0D" w:rsidR="0099687E" w:rsidRPr="0099687E" w:rsidRDefault="0099687E" w:rsidP="0099687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VEREADOR- PSDB</w:t>
      </w:r>
    </w:p>
    <w:p w14:paraId="79C27C14" w14:textId="77777777" w:rsidR="0099687E" w:rsidRDefault="0099687E" w:rsidP="00C82B12">
      <w:pPr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5C6342D2" w14:textId="655BA9DF" w:rsidR="0099687E" w:rsidRPr="00C82B12" w:rsidRDefault="0099687E" w:rsidP="0099687E">
      <w:pPr>
        <w:jc w:val="both"/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Requerimento Verbal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- de autoria do parlamentar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Itan Lobo de Medeiros</w:t>
      </w:r>
      <w:r>
        <w:rPr>
          <w:rFonts w:ascii="Times New Roman" w:hAnsi="Times New Roman"/>
          <w:sz w:val="28"/>
          <w:szCs w:val="28"/>
          <w:shd w:val="clear" w:color="auto" w:fill="FFFFFF"/>
        </w:rPr>
        <w:t>, solicitando a Mesa ouvido o plenário, com fundamento no artigo 95, parágrafo 2°, inciso VII do Regimento Interno (Resolução n° 38/90), para que seja consignado em ata, Voto de Aplausos a Confederação Brasileira dos Trabalhadores da Pesca e Aquicultura – CBPA, pela realização d</w:t>
      </w:r>
      <w:r>
        <w:rPr>
          <w:rFonts w:ascii="Times New Roman" w:hAnsi="Times New Roman" w:cs="Times New Roman"/>
          <w:spacing w:val="-9"/>
          <w:sz w:val="28"/>
          <w:szCs w:val="28"/>
          <w:shd w:val="clear" w:color="auto" w:fill="FFFFFF"/>
        </w:rPr>
        <w:t>a 7ª edição do Grito da Pesca Nacional em Manaus,  onde nesta edição, os pescadores artesanais tem como bandeira a valorização do pescador brasileiro, e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que a referida manifestação seja comunicada a Confederação.</w:t>
      </w:r>
      <w:r w:rsidR="00B94D6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sectPr w:rsidR="0099687E" w:rsidRPr="00C82B12" w:rsidSect="00C82B12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B12"/>
    <w:rsid w:val="005745C7"/>
    <w:rsid w:val="00662B72"/>
    <w:rsid w:val="00680192"/>
    <w:rsid w:val="006C756B"/>
    <w:rsid w:val="00802554"/>
    <w:rsid w:val="0099687E"/>
    <w:rsid w:val="00B94D69"/>
    <w:rsid w:val="00BD62D1"/>
    <w:rsid w:val="00C36553"/>
    <w:rsid w:val="00C82B12"/>
    <w:rsid w:val="00CF5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83E29"/>
  <w15:chartTrackingRefBased/>
  <w15:docId w15:val="{C35A05C0-5E54-426B-835E-A0F9A7A4D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C82B12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C82B12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82B12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rsid w:val="00C82B1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semiHidden/>
    <w:unhideWhenUsed/>
    <w:rsid w:val="0099687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</w:rPr>
  </w:style>
  <w:style w:type="character" w:customStyle="1" w:styleId="CabealhoChar">
    <w:name w:val="Cabeçalho Char"/>
    <w:basedOn w:val="Fontepargpadro"/>
    <w:link w:val="Cabealho"/>
    <w:semiHidden/>
    <w:qFormat/>
    <w:rsid w:val="0099687E"/>
    <w:rPr>
      <w:rFonts w:ascii="Times New Roman" w:eastAsia="Times New Roman" w:hAnsi="Times New Roman"/>
    </w:rPr>
  </w:style>
  <w:style w:type="paragraph" w:styleId="SemEspaamento">
    <w:name w:val="No Spacing"/>
    <w:uiPriority w:val="1"/>
    <w:qFormat/>
    <w:rsid w:val="0099687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996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1455</Words>
  <Characters>7861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LEGISLATIVO</dc:creator>
  <cp:keywords/>
  <dc:description/>
  <cp:lastModifiedBy>Goldentec</cp:lastModifiedBy>
  <cp:revision>2</cp:revision>
  <dcterms:created xsi:type="dcterms:W3CDTF">2023-09-05T14:38:00Z</dcterms:created>
  <dcterms:modified xsi:type="dcterms:W3CDTF">2023-09-05T14:38:00Z</dcterms:modified>
</cp:coreProperties>
</file>