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D37" w:rsidRPr="00B352AA" w:rsidRDefault="00AA0D37" w:rsidP="00AA0D37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</w:tblGrid>
      <w:tr w:rsidR="00AA0D37" w:rsidRPr="00B352AA" w:rsidTr="00AC003A">
        <w:trPr>
          <w:trHeight w:val="38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D37" w:rsidRPr="00B352AA" w:rsidRDefault="00AA0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0D37" w:rsidRPr="00B352AA" w:rsidRDefault="00AA0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2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MOÇÃO DE APLAUSOS Nº </w:t>
            </w:r>
            <w:r w:rsidR="00AC003A">
              <w:rPr>
                <w:rFonts w:ascii="Times New Roman" w:hAnsi="Times New Roman" w:cs="Times New Roman"/>
                <w:b/>
                <w:sz w:val="24"/>
                <w:szCs w:val="24"/>
              </w:rPr>
              <w:t>081</w:t>
            </w:r>
            <w:r w:rsidRPr="00B352AA">
              <w:rPr>
                <w:rFonts w:ascii="Times New Roman" w:hAnsi="Times New Roman" w:cs="Times New Roman"/>
                <w:b/>
                <w:sz w:val="24"/>
                <w:szCs w:val="24"/>
              </w:rPr>
              <w:t>/2020</w:t>
            </w:r>
          </w:p>
          <w:p w:rsidR="00AA0D37" w:rsidRPr="00B352AA" w:rsidRDefault="00AA0D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A0D37" w:rsidRPr="00B352AA" w:rsidRDefault="00AA0D37" w:rsidP="00AA0D37">
      <w:pPr>
        <w:ind w:right="-801"/>
        <w:jc w:val="both"/>
        <w:rPr>
          <w:rFonts w:ascii="Times New Roman" w:hAnsi="Times New Roman" w:cs="Times New Roman"/>
          <w:sz w:val="24"/>
          <w:szCs w:val="24"/>
        </w:rPr>
      </w:pPr>
    </w:p>
    <w:p w:rsidR="00AA0D37" w:rsidRPr="00B352AA" w:rsidRDefault="00AA0D37" w:rsidP="00AA0D37">
      <w:pPr>
        <w:ind w:right="-46"/>
        <w:jc w:val="both"/>
        <w:rPr>
          <w:rFonts w:ascii="Times New Roman" w:hAnsi="Times New Roman" w:cs="Times New Roman"/>
          <w:sz w:val="24"/>
          <w:szCs w:val="24"/>
        </w:rPr>
      </w:pPr>
      <w:r w:rsidRPr="00B352AA">
        <w:rPr>
          <w:rFonts w:ascii="Times New Roman" w:hAnsi="Times New Roman" w:cs="Times New Roman"/>
          <w:b/>
          <w:sz w:val="24"/>
          <w:szCs w:val="24"/>
        </w:rPr>
        <w:t>AUTORIA: VER. ROSICL</w:t>
      </w:r>
      <w:r w:rsidR="00AC003A">
        <w:rPr>
          <w:rFonts w:ascii="Times New Roman" w:hAnsi="Times New Roman" w:cs="Times New Roman"/>
          <w:b/>
          <w:sz w:val="24"/>
          <w:szCs w:val="24"/>
        </w:rPr>
        <w:t>É</w:t>
      </w:r>
      <w:r w:rsidRPr="00B352AA">
        <w:rPr>
          <w:rFonts w:ascii="Times New Roman" w:hAnsi="Times New Roman" w:cs="Times New Roman"/>
          <w:b/>
          <w:sz w:val="24"/>
          <w:szCs w:val="24"/>
        </w:rPr>
        <w:t>A HEINZEN COLOMBO</w:t>
      </w:r>
    </w:p>
    <w:p w:rsidR="00AA0D37" w:rsidRDefault="00AA0D37" w:rsidP="00B352AA">
      <w:pPr>
        <w:tabs>
          <w:tab w:val="left" w:pos="3261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C003A" w:rsidRPr="00B352AA" w:rsidRDefault="00AC003A" w:rsidP="00B352AA">
      <w:pPr>
        <w:tabs>
          <w:tab w:val="left" w:pos="3261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A0D37" w:rsidRDefault="00AC003A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Vereadora Rosicléa Heinzen Colombo, que esta subscreve,</w:t>
      </w:r>
      <w:r w:rsidR="00AA0D37" w:rsidRPr="00B352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 uso das atribuições que lhe são conferidas pelo Regimento Interno, vêm perante o Presidente da Mesa, ouvido o soberano Plenário, apresentar </w:t>
      </w:r>
      <w:r w:rsidR="00AA0D37" w:rsidRPr="00B352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MOÇÃO DE APLAUSOS</w:t>
      </w:r>
      <w:r w:rsidR="005146F4" w:rsidRPr="00B352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A0D37" w:rsidRPr="00B352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à </w:t>
      </w:r>
      <w:r w:rsidR="00AA0D37" w:rsidRPr="00AC00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</w:t>
      </w:r>
      <w:r w:rsidR="005146F4" w:rsidRPr="00AC00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quipe de Extensão do IFMT - </w:t>
      </w:r>
      <w:r w:rsidR="005146F4" w:rsidRPr="00AC003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Instituto Federal de Educação Ciência e Tecnologia do Mato Grosso, Campus Campo Novo do Parecis, </w:t>
      </w:r>
      <w:r w:rsidR="005146F4" w:rsidRPr="00AC003A">
        <w:rPr>
          <w:rFonts w:ascii="Times New Roman" w:hAnsi="Times New Roman" w:cs="Times New Roman"/>
          <w:b/>
          <w:color w:val="000000"/>
          <w:sz w:val="24"/>
          <w:szCs w:val="24"/>
        </w:rPr>
        <w:t>pel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 </w:t>
      </w:r>
      <w:r w:rsidR="005146F4" w:rsidRPr="00AC003A">
        <w:rPr>
          <w:rFonts w:ascii="Times New Roman" w:hAnsi="Times New Roman" w:cs="Times New Roman"/>
          <w:b/>
          <w:color w:val="000000"/>
          <w:sz w:val="24"/>
          <w:szCs w:val="24"/>
        </w:rPr>
        <w:t>desenvolvi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mento de projetos direcionado ao</w:t>
      </w:r>
      <w:r w:rsidR="005146F4" w:rsidRPr="00AC003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enfrentamento </w:t>
      </w:r>
      <w:r w:rsidR="0063658E">
        <w:rPr>
          <w:rFonts w:ascii="Times New Roman" w:hAnsi="Times New Roman" w:cs="Times New Roman"/>
          <w:b/>
          <w:color w:val="000000"/>
          <w:sz w:val="24"/>
          <w:szCs w:val="24"/>
        </w:rPr>
        <w:t>da</w:t>
      </w:r>
      <w:r w:rsidR="00AA0D37" w:rsidRPr="00AC00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AC00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COVID-19</w:t>
      </w:r>
      <w:r w:rsidR="005146F4" w:rsidRPr="00AC00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AC003A" w:rsidRDefault="00AC003A" w:rsidP="00AC003A">
      <w:p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003A" w:rsidRDefault="00AC003A" w:rsidP="00AC003A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C003A">
        <w:rPr>
          <w:rFonts w:ascii="Times New Roman" w:hAnsi="Times New Roman" w:cs="Times New Roman"/>
          <w:b/>
          <w:sz w:val="24"/>
          <w:szCs w:val="24"/>
          <w:u w:val="single"/>
        </w:rPr>
        <w:t>Projeto de produção de álcool 70% glicerinado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AC003A" w:rsidRPr="00B352AA" w:rsidRDefault="00AC003A" w:rsidP="00AC003A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C003A" w:rsidRPr="00AC003A" w:rsidRDefault="00AC003A" w:rsidP="00AC003A">
      <w:pPr>
        <w:ind w:left="720" w:hanging="720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Carlos Henrique Correa dos Santos</w:t>
      </w:r>
    </w:p>
    <w:p w:rsidR="00AC003A" w:rsidRPr="00AC003A" w:rsidRDefault="00AC003A" w:rsidP="00AC003A">
      <w:pPr>
        <w:ind w:left="720" w:hanging="720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Gabriela Santos Borges da Silva</w:t>
      </w:r>
    </w:p>
    <w:p w:rsidR="00AC003A" w:rsidRPr="00AC003A" w:rsidRDefault="00AC003A" w:rsidP="00AC003A">
      <w:pPr>
        <w:ind w:left="720" w:hanging="720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Ginia Brito de Lima</w:t>
      </w:r>
    </w:p>
    <w:p w:rsidR="00AC003A" w:rsidRPr="00AC003A" w:rsidRDefault="00AC003A" w:rsidP="00AC003A">
      <w:pPr>
        <w:ind w:left="720" w:hanging="720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Iusseny do Nascimento Soares Souza</w:t>
      </w:r>
    </w:p>
    <w:p w:rsidR="00AC003A" w:rsidRPr="00AC003A" w:rsidRDefault="00AC003A" w:rsidP="00AC003A">
      <w:pPr>
        <w:ind w:left="720" w:hanging="720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Simon Yukiiti</w:t>
      </w:r>
      <w:r w:rsidR="00D873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003A">
        <w:rPr>
          <w:rFonts w:ascii="Times New Roman" w:hAnsi="Times New Roman" w:cs="Times New Roman"/>
          <w:b/>
          <w:sz w:val="24"/>
          <w:szCs w:val="24"/>
        </w:rPr>
        <w:t>Kanematsu</w:t>
      </w:r>
    </w:p>
    <w:p w:rsidR="00AC003A" w:rsidRPr="00AC003A" w:rsidRDefault="00AC003A" w:rsidP="00AC003A">
      <w:pPr>
        <w:ind w:left="720" w:hanging="720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Wellington Rodrigues de Albuquerque</w:t>
      </w:r>
    </w:p>
    <w:p w:rsidR="00AC003A" w:rsidRPr="00B352AA" w:rsidRDefault="00AC003A" w:rsidP="00AC003A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Edeson Ferreira de Andrade</w:t>
      </w:r>
      <w:r w:rsidRPr="00B352AA">
        <w:rPr>
          <w:rFonts w:ascii="Times New Roman" w:hAnsi="Times New Roman" w:cs="Times New Roman"/>
          <w:sz w:val="24"/>
          <w:szCs w:val="24"/>
        </w:rPr>
        <w:t> </w:t>
      </w:r>
    </w:p>
    <w:p w:rsidR="00AC003A" w:rsidRPr="00B352AA" w:rsidRDefault="00AC003A" w:rsidP="00AC003A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C003A" w:rsidRPr="00AC003A" w:rsidRDefault="00AC003A" w:rsidP="00AC003A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C003A">
        <w:rPr>
          <w:rFonts w:ascii="Times New Roman" w:hAnsi="Times New Roman" w:cs="Times New Roman"/>
          <w:b/>
          <w:sz w:val="24"/>
          <w:szCs w:val="24"/>
          <w:u w:val="single"/>
        </w:rPr>
        <w:t>Projeto de produção de sabão a partir do óleo de fritura como ação preventiva da COVID-19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AC003A">
        <w:rPr>
          <w:rFonts w:ascii="Times New Roman" w:hAnsi="Times New Roman" w:cs="Times New Roman"/>
          <w:b/>
          <w:sz w:val="24"/>
          <w:szCs w:val="24"/>
          <w:u w:val="single"/>
        </w:rPr>
        <w:t>  </w:t>
      </w:r>
    </w:p>
    <w:p w:rsidR="00AC003A" w:rsidRPr="00B352AA" w:rsidRDefault="00AC003A" w:rsidP="00AC003A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C003A" w:rsidRPr="00AC003A" w:rsidRDefault="00AC003A" w:rsidP="00AC003A">
      <w:pPr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Carlos Henrique Correa dos Santos</w:t>
      </w:r>
    </w:p>
    <w:p w:rsidR="00AC003A" w:rsidRPr="00AC003A" w:rsidRDefault="00AC003A" w:rsidP="00AC003A">
      <w:pPr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Dayana Luiza Schwerz</w:t>
      </w:r>
    </w:p>
    <w:p w:rsidR="00AC003A" w:rsidRPr="00AC003A" w:rsidRDefault="00AC003A" w:rsidP="00AC003A">
      <w:pPr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Gabriela Santos Borges da Silva</w:t>
      </w:r>
    </w:p>
    <w:p w:rsidR="00AC003A" w:rsidRPr="00AC003A" w:rsidRDefault="00AC003A" w:rsidP="00AC003A">
      <w:pPr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Ginia Brito de Lima</w:t>
      </w:r>
    </w:p>
    <w:p w:rsidR="00AC003A" w:rsidRPr="00AC003A" w:rsidRDefault="00AC003A" w:rsidP="00AC003A">
      <w:pPr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Helcio de Souza Junior</w:t>
      </w:r>
    </w:p>
    <w:p w:rsidR="00AC003A" w:rsidRPr="00AC003A" w:rsidRDefault="00AC003A" w:rsidP="00AC003A">
      <w:pPr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Iusseny do Nascimento Soares Souza</w:t>
      </w:r>
    </w:p>
    <w:p w:rsidR="00AC003A" w:rsidRPr="00AC003A" w:rsidRDefault="00AC003A" w:rsidP="00AC003A">
      <w:pPr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Wellington Rodrigues de Albuquerque</w:t>
      </w:r>
    </w:p>
    <w:p w:rsidR="00AC003A" w:rsidRPr="00AC003A" w:rsidRDefault="00AC003A" w:rsidP="00AC003A">
      <w:pPr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Edeson Ferreira de Andrade</w:t>
      </w:r>
    </w:p>
    <w:p w:rsidR="00AC003A" w:rsidRPr="00AC003A" w:rsidRDefault="00AC003A" w:rsidP="00AC003A">
      <w:pPr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003A" w:rsidRPr="00AC003A" w:rsidRDefault="00AC003A" w:rsidP="00AC003A">
      <w:pPr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C003A">
        <w:rPr>
          <w:rFonts w:ascii="Times New Roman" w:hAnsi="Times New Roman" w:cs="Times New Roman"/>
          <w:b/>
          <w:sz w:val="24"/>
          <w:szCs w:val="24"/>
          <w:u w:val="single"/>
        </w:rPr>
        <w:t>Produção de FaceShield</w:t>
      </w:r>
      <w:r w:rsidR="0063658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AC003A" w:rsidRPr="00B352AA" w:rsidRDefault="00AC003A" w:rsidP="00AC003A">
      <w:pPr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003A" w:rsidRPr="00C65CAF" w:rsidRDefault="00AC003A" w:rsidP="00AC00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65CAF">
        <w:rPr>
          <w:rFonts w:ascii="Times New Roman" w:hAnsi="Times New Roman" w:cs="Times New Roman"/>
          <w:b/>
          <w:sz w:val="24"/>
          <w:szCs w:val="24"/>
        </w:rPr>
        <w:t>Bernardo Janko Goncalves Biesseck</w:t>
      </w:r>
      <w:bookmarkStart w:id="0" w:name="_GoBack"/>
      <w:bookmarkEnd w:id="0"/>
    </w:p>
    <w:p w:rsidR="00AC003A" w:rsidRPr="00C65CAF" w:rsidRDefault="00AC003A" w:rsidP="00AC00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65CAF">
        <w:rPr>
          <w:rFonts w:ascii="Times New Roman" w:hAnsi="Times New Roman" w:cs="Times New Roman"/>
          <w:b/>
          <w:sz w:val="24"/>
          <w:szCs w:val="24"/>
        </w:rPr>
        <w:t>Carlos Eduardo Gomes da Costa</w:t>
      </w:r>
    </w:p>
    <w:p w:rsidR="00AC003A" w:rsidRPr="00B352AA" w:rsidRDefault="00AC003A" w:rsidP="00AC003A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65CAF" w:rsidRDefault="00C65CAF" w:rsidP="00AC003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003A" w:rsidRPr="00B352AA" w:rsidRDefault="00AC003A" w:rsidP="00AC00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  <w:u w:val="single"/>
        </w:rPr>
        <w:t>Apoio na realização dos projetos</w:t>
      </w:r>
      <w:r w:rsidRPr="00B352AA">
        <w:rPr>
          <w:rFonts w:ascii="Times New Roman" w:hAnsi="Times New Roman" w:cs="Times New Roman"/>
          <w:b/>
          <w:sz w:val="24"/>
          <w:szCs w:val="24"/>
        </w:rPr>
        <w:t>:</w:t>
      </w:r>
    </w:p>
    <w:p w:rsidR="00AC003A" w:rsidRPr="00B352AA" w:rsidRDefault="00AC003A" w:rsidP="00AC00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003A" w:rsidRPr="00AC003A" w:rsidRDefault="00AC003A" w:rsidP="00AC00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Pedro Gabriel Gomes Borges de Souza  (Coordenador de Extensão)</w:t>
      </w:r>
    </w:p>
    <w:p w:rsidR="00AC003A" w:rsidRPr="00AC003A" w:rsidRDefault="00AC003A" w:rsidP="00AC00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Joni</w:t>
      </w:r>
      <w:r w:rsidR="00D873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003A">
        <w:rPr>
          <w:rFonts w:ascii="Times New Roman" w:hAnsi="Times New Roman" w:cs="Times New Roman"/>
          <w:b/>
          <w:sz w:val="24"/>
          <w:szCs w:val="24"/>
        </w:rPr>
        <w:t>Olmiro</w:t>
      </w:r>
      <w:r w:rsidR="00D873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003A">
        <w:rPr>
          <w:rFonts w:ascii="Times New Roman" w:hAnsi="Times New Roman" w:cs="Times New Roman"/>
          <w:b/>
          <w:sz w:val="24"/>
          <w:szCs w:val="24"/>
        </w:rPr>
        <w:t>Erbice dos Santos  (Coordenador de Produção Vegetal)</w:t>
      </w:r>
    </w:p>
    <w:p w:rsidR="00AC003A" w:rsidRPr="00AC003A" w:rsidRDefault="00AC003A" w:rsidP="00AC00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Carla Aparecida Londero Azambuja (Jornalista)</w:t>
      </w:r>
    </w:p>
    <w:p w:rsidR="00AC003A" w:rsidRPr="00AC003A" w:rsidRDefault="00AC003A" w:rsidP="00AC00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William Benedito da Silva (Diretor de Ensino)</w:t>
      </w:r>
    </w:p>
    <w:p w:rsidR="00AC003A" w:rsidRPr="00AC003A" w:rsidRDefault="00AC003A" w:rsidP="00AC00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Fábio Luis Bezerra (Diretor Geral)</w:t>
      </w:r>
    </w:p>
    <w:p w:rsidR="00AC003A" w:rsidRPr="00AC003A" w:rsidRDefault="00AC003A" w:rsidP="00AC00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Edivano Trindade de Souza (Diretor da Cadeia Pública Municipal)</w:t>
      </w:r>
    </w:p>
    <w:p w:rsidR="00AC003A" w:rsidRPr="00AC003A" w:rsidRDefault="00AC003A" w:rsidP="00AC00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Marcus Vinícius Taques de Arruda (Pró-reitor de Extensão)</w:t>
      </w:r>
    </w:p>
    <w:p w:rsidR="00AC003A" w:rsidRPr="00AC003A" w:rsidRDefault="00AC003A" w:rsidP="00AC00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03A">
        <w:rPr>
          <w:rFonts w:ascii="Times New Roman" w:hAnsi="Times New Roman" w:cs="Times New Roman"/>
          <w:b/>
          <w:sz w:val="24"/>
          <w:szCs w:val="24"/>
        </w:rPr>
        <w:t>Willian Silva de Paula (Reitor do IFMT)</w:t>
      </w:r>
    </w:p>
    <w:p w:rsidR="00AA0D37" w:rsidRDefault="00AA0D37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Pr="00B352AA" w:rsidRDefault="0063658E" w:rsidP="006365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352AA">
        <w:rPr>
          <w:rFonts w:ascii="Times New Roman" w:hAnsi="Times New Roman" w:cs="Times New Roman"/>
          <w:sz w:val="24"/>
          <w:szCs w:val="24"/>
        </w:rPr>
        <w:t>Sala das Sessões da Câmara Municipal, em 7 de dezembro de 2020.</w:t>
      </w:r>
    </w:p>
    <w:p w:rsidR="0063658E" w:rsidRDefault="0063658E" w:rsidP="0063658E">
      <w:pPr>
        <w:ind w:right="-4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658E" w:rsidRPr="00B352AA" w:rsidRDefault="0063658E" w:rsidP="0063658E">
      <w:pPr>
        <w:ind w:right="-4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658E" w:rsidRDefault="0063658E" w:rsidP="0063658E">
      <w:pPr>
        <w:ind w:right="-4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658E" w:rsidRDefault="0063658E" w:rsidP="0063658E">
      <w:pPr>
        <w:ind w:right="-4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658E" w:rsidRPr="00B352AA" w:rsidRDefault="0063658E" w:rsidP="0063658E">
      <w:pPr>
        <w:ind w:right="-4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658E" w:rsidRPr="00B352AA" w:rsidRDefault="0063658E" w:rsidP="0063658E">
      <w:pPr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Pr="00B352AA">
        <w:rPr>
          <w:rFonts w:ascii="Times New Roman" w:hAnsi="Times New Roman" w:cs="Times New Roman"/>
          <w:b/>
          <w:sz w:val="24"/>
          <w:szCs w:val="24"/>
        </w:rPr>
        <w:t>VER. ROSICL</w:t>
      </w:r>
      <w:r>
        <w:rPr>
          <w:rFonts w:ascii="Times New Roman" w:hAnsi="Times New Roman" w:cs="Times New Roman"/>
          <w:b/>
          <w:sz w:val="24"/>
          <w:szCs w:val="24"/>
        </w:rPr>
        <w:t>É</w:t>
      </w:r>
      <w:r w:rsidRPr="00B352AA">
        <w:rPr>
          <w:rFonts w:ascii="Times New Roman" w:hAnsi="Times New Roman" w:cs="Times New Roman"/>
          <w:b/>
          <w:sz w:val="24"/>
          <w:szCs w:val="24"/>
        </w:rPr>
        <w:t>A HEINZEN COLOMBO</w:t>
      </w: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3658E" w:rsidRPr="00AC003A" w:rsidRDefault="0063658E" w:rsidP="00B352AA">
      <w:pPr>
        <w:tabs>
          <w:tab w:val="left" w:pos="3261"/>
        </w:tabs>
        <w:ind w:right="-238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A0D37" w:rsidRDefault="00AA0D37" w:rsidP="0063658E">
      <w:pPr>
        <w:spacing w:line="276" w:lineRule="auto"/>
        <w:ind w:right="-23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B352A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JUSTIFICATIVA</w:t>
      </w:r>
    </w:p>
    <w:p w:rsidR="0063658E" w:rsidRPr="00B352AA" w:rsidRDefault="0063658E" w:rsidP="0063658E">
      <w:pPr>
        <w:spacing w:line="276" w:lineRule="auto"/>
        <w:ind w:right="-23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AC003A" w:rsidRDefault="00AC003A" w:rsidP="0063658E">
      <w:pPr>
        <w:spacing w:line="276" w:lineRule="auto"/>
        <w:ind w:right="-238" w:firstLine="2160"/>
        <w:jc w:val="both"/>
        <w:rPr>
          <w:rFonts w:ascii="Times New Roman" w:hAnsi="Times New Roman" w:cs="Times New Roman"/>
          <w:sz w:val="24"/>
          <w:szCs w:val="24"/>
        </w:rPr>
      </w:pPr>
    </w:p>
    <w:p w:rsidR="00AA0D37" w:rsidRPr="00B352AA" w:rsidRDefault="00AA0D37" w:rsidP="0063658E">
      <w:pPr>
        <w:spacing w:line="276" w:lineRule="auto"/>
        <w:ind w:right="-238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352AA">
        <w:rPr>
          <w:rFonts w:ascii="Times New Roman" w:hAnsi="Times New Roman" w:cs="Times New Roman"/>
          <w:sz w:val="24"/>
          <w:szCs w:val="24"/>
        </w:rPr>
        <w:t>Desde o início da pandemia d</w:t>
      </w:r>
      <w:r w:rsidR="00C65CAF">
        <w:rPr>
          <w:rFonts w:ascii="Times New Roman" w:hAnsi="Times New Roman" w:cs="Times New Roman"/>
          <w:sz w:val="24"/>
          <w:szCs w:val="24"/>
        </w:rPr>
        <w:t>a</w:t>
      </w:r>
      <w:r w:rsidRPr="00B352AA">
        <w:rPr>
          <w:rFonts w:ascii="Times New Roman" w:hAnsi="Times New Roman" w:cs="Times New Roman"/>
          <w:sz w:val="24"/>
          <w:szCs w:val="24"/>
        </w:rPr>
        <w:t xml:space="preserve"> </w:t>
      </w:r>
      <w:r w:rsidR="00C65CAF" w:rsidRPr="00B352AA">
        <w:rPr>
          <w:rFonts w:ascii="Times New Roman" w:hAnsi="Times New Roman" w:cs="Times New Roman"/>
          <w:sz w:val="24"/>
          <w:szCs w:val="24"/>
        </w:rPr>
        <w:t>COVID-19</w:t>
      </w:r>
      <w:r w:rsidRPr="00B352AA">
        <w:rPr>
          <w:rFonts w:ascii="Times New Roman" w:hAnsi="Times New Roman" w:cs="Times New Roman"/>
          <w:sz w:val="24"/>
          <w:szCs w:val="24"/>
        </w:rPr>
        <w:t xml:space="preserve">, o Instituto Federal de Mato grosso buscou iniciativas para ajudar no enfrentamento da calamidade, em especial em Campo Novo do Parecis, onde foram contemplados três projetos, sendo eles: </w:t>
      </w:r>
      <w:r w:rsidR="00C65CAF">
        <w:rPr>
          <w:rFonts w:ascii="Times New Roman" w:hAnsi="Times New Roman" w:cs="Times New Roman"/>
          <w:sz w:val="24"/>
          <w:szCs w:val="24"/>
        </w:rPr>
        <w:t xml:space="preserve">1. </w:t>
      </w:r>
      <w:r w:rsidRPr="00C65CAF">
        <w:rPr>
          <w:rFonts w:ascii="Times New Roman" w:hAnsi="Times New Roman" w:cs="Times New Roman"/>
          <w:sz w:val="24"/>
          <w:szCs w:val="24"/>
          <w:u w:val="single"/>
        </w:rPr>
        <w:t xml:space="preserve">Projeto Laços de </w:t>
      </w:r>
      <w:r w:rsidR="00C65CAF" w:rsidRPr="00C65CAF">
        <w:rPr>
          <w:rFonts w:ascii="Times New Roman" w:hAnsi="Times New Roman" w:cs="Times New Roman"/>
          <w:sz w:val="24"/>
          <w:szCs w:val="24"/>
          <w:u w:val="single"/>
        </w:rPr>
        <w:t>A</w:t>
      </w:r>
      <w:r w:rsidRPr="00C65CAF">
        <w:rPr>
          <w:rFonts w:ascii="Times New Roman" w:hAnsi="Times New Roman" w:cs="Times New Roman"/>
          <w:sz w:val="24"/>
          <w:szCs w:val="24"/>
          <w:u w:val="single"/>
        </w:rPr>
        <w:t>feto</w:t>
      </w:r>
      <w:r w:rsidRPr="00B352AA">
        <w:rPr>
          <w:rFonts w:ascii="Times New Roman" w:hAnsi="Times New Roman" w:cs="Times New Roman"/>
          <w:sz w:val="24"/>
          <w:szCs w:val="24"/>
        </w:rPr>
        <w:t xml:space="preserve">, que produziu máscaras, jalecos e lençóis, através de costureiras voluntárias, para o qual foi destinado o valor de R$ 25.000,00 em máquinas e materiais; </w:t>
      </w:r>
      <w:r w:rsidR="00C65CAF">
        <w:rPr>
          <w:rFonts w:ascii="Times New Roman" w:hAnsi="Times New Roman" w:cs="Times New Roman"/>
          <w:sz w:val="24"/>
          <w:szCs w:val="24"/>
        </w:rPr>
        <w:t xml:space="preserve">2. </w:t>
      </w:r>
      <w:r w:rsidRPr="00C65CAF">
        <w:rPr>
          <w:rFonts w:ascii="Times New Roman" w:hAnsi="Times New Roman" w:cs="Times New Roman"/>
          <w:sz w:val="24"/>
          <w:szCs w:val="24"/>
          <w:u w:val="single"/>
        </w:rPr>
        <w:t xml:space="preserve">Projeto de </w:t>
      </w:r>
      <w:r w:rsidR="00C65CAF" w:rsidRPr="00C65CAF">
        <w:rPr>
          <w:rFonts w:ascii="Times New Roman" w:hAnsi="Times New Roman" w:cs="Times New Roman"/>
          <w:sz w:val="24"/>
          <w:szCs w:val="24"/>
          <w:u w:val="single"/>
        </w:rPr>
        <w:t>P</w:t>
      </w:r>
      <w:r w:rsidRPr="00C65CAF">
        <w:rPr>
          <w:rFonts w:ascii="Times New Roman" w:hAnsi="Times New Roman" w:cs="Times New Roman"/>
          <w:sz w:val="24"/>
          <w:szCs w:val="24"/>
          <w:u w:val="single"/>
        </w:rPr>
        <w:t xml:space="preserve">rodução de </w:t>
      </w:r>
      <w:r w:rsidR="00C65CAF" w:rsidRPr="00C65CAF">
        <w:rPr>
          <w:rFonts w:ascii="Times New Roman" w:hAnsi="Times New Roman" w:cs="Times New Roman"/>
          <w:sz w:val="24"/>
          <w:szCs w:val="24"/>
          <w:u w:val="single"/>
        </w:rPr>
        <w:t>S</w:t>
      </w:r>
      <w:r w:rsidRPr="00C65CAF">
        <w:rPr>
          <w:rFonts w:ascii="Times New Roman" w:hAnsi="Times New Roman" w:cs="Times New Roman"/>
          <w:sz w:val="24"/>
          <w:szCs w:val="24"/>
          <w:u w:val="single"/>
        </w:rPr>
        <w:t>abão</w:t>
      </w:r>
      <w:r w:rsidRPr="00B352AA">
        <w:rPr>
          <w:rFonts w:ascii="Times New Roman" w:hAnsi="Times New Roman" w:cs="Times New Roman"/>
          <w:sz w:val="24"/>
          <w:szCs w:val="24"/>
        </w:rPr>
        <w:t xml:space="preserve">, a partir do óleo de fritura, como ação preventiva no combate a </w:t>
      </w:r>
      <w:r w:rsidR="00C65CAF" w:rsidRPr="00B352AA">
        <w:rPr>
          <w:rFonts w:ascii="Times New Roman" w:hAnsi="Times New Roman" w:cs="Times New Roman"/>
          <w:sz w:val="24"/>
          <w:szCs w:val="24"/>
        </w:rPr>
        <w:t xml:space="preserve">COVID-19 </w:t>
      </w:r>
      <w:r w:rsidRPr="00B352AA">
        <w:rPr>
          <w:rFonts w:ascii="Times New Roman" w:hAnsi="Times New Roman" w:cs="Times New Roman"/>
          <w:sz w:val="24"/>
          <w:szCs w:val="24"/>
        </w:rPr>
        <w:t>e para o qual foram disponibilizados R$ 15.000,00 em suprimentos e materiais</w:t>
      </w:r>
      <w:r w:rsidR="00C65CAF">
        <w:rPr>
          <w:rFonts w:ascii="Times New Roman" w:hAnsi="Times New Roman" w:cs="Times New Roman"/>
          <w:sz w:val="24"/>
          <w:szCs w:val="24"/>
        </w:rPr>
        <w:t>; 3.</w:t>
      </w:r>
      <w:r w:rsidRPr="00B352AA">
        <w:rPr>
          <w:rFonts w:ascii="Times New Roman" w:hAnsi="Times New Roman" w:cs="Times New Roman"/>
          <w:sz w:val="24"/>
          <w:szCs w:val="24"/>
        </w:rPr>
        <w:t xml:space="preserve"> </w:t>
      </w:r>
      <w:r w:rsidRPr="00C65CAF">
        <w:rPr>
          <w:rFonts w:ascii="Times New Roman" w:hAnsi="Times New Roman" w:cs="Times New Roman"/>
          <w:sz w:val="24"/>
          <w:szCs w:val="24"/>
          <w:u w:val="single"/>
        </w:rPr>
        <w:t xml:space="preserve">Projeto de </w:t>
      </w:r>
      <w:r w:rsidR="00C65CAF" w:rsidRPr="00C65CAF">
        <w:rPr>
          <w:rFonts w:ascii="Times New Roman" w:hAnsi="Times New Roman" w:cs="Times New Roman"/>
          <w:sz w:val="24"/>
          <w:szCs w:val="24"/>
          <w:u w:val="single"/>
        </w:rPr>
        <w:t>P</w:t>
      </w:r>
      <w:r w:rsidRPr="00C65CAF">
        <w:rPr>
          <w:rFonts w:ascii="Times New Roman" w:hAnsi="Times New Roman" w:cs="Times New Roman"/>
          <w:sz w:val="24"/>
          <w:szCs w:val="24"/>
          <w:u w:val="single"/>
        </w:rPr>
        <w:t xml:space="preserve">rodução de </w:t>
      </w:r>
      <w:r w:rsidR="00C65CAF" w:rsidRPr="00C65CAF">
        <w:rPr>
          <w:rFonts w:ascii="Times New Roman" w:hAnsi="Times New Roman" w:cs="Times New Roman"/>
          <w:sz w:val="24"/>
          <w:szCs w:val="24"/>
          <w:u w:val="single"/>
        </w:rPr>
        <w:t>Á</w:t>
      </w:r>
      <w:r w:rsidRPr="00C65CAF">
        <w:rPr>
          <w:rFonts w:ascii="Times New Roman" w:hAnsi="Times New Roman" w:cs="Times New Roman"/>
          <w:sz w:val="24"/>
          <w:szCs w:val="24"/>
          <w:u w:val="single"/>
        </w:rPr>
        <w:t>lcool 70%</w:t>
      </w:r>
      <w:r w:rsidR="00C65CAF" w:rsidRPr="00C65CAF">
        <w:rPr>
          <w:rFonts w:ascii="Times New Roman" w:hAnsi="Times New Roman" w:cs="Times New Roman"/>
          <w:sz w:val="24"/>
          <w:szCs w:val="24"/>
          <w:u w:val="single"/>
        </w:rPr>
        <w:t xml:space="preserve"> G</w:t>
      </w:r>
      <w:r w:rsidRPr="00C65CAF">
        <w:rPr>
          <w:rFonts w:ascii="Times New Roman" w:hAnsi="Times New Roman" w:cs="Times New Roman"/>
          <w:sz w:val="24"/>
          <w:szCs w:val="24"/>
          <w:u w:val="single"/>
        </w:rPr>
        <w:t>licerinado</w:t>
      </w:r>
      <w:r w:rsidRPr="00B352AA">
        <w:rPr>
          <w:rFonts w:ascii="Times New Roman" w:hAnsi="Times New Roman" w:cs="Times New Roman"/>
          <w:sz w:val="24"/>
          <w:szCs w:val="24"/>
        </w:rPr>
        <w:t>, que foi doado às entidades que necessitaram, para o qual foi utilizado pelo IFMT CNP um valor de R$ 14.009,00.</w:t>
      </w:r>
    </w:p>
    <w:p w:rsidR="00AA0D37" w:rsidRPr="00B352AA" w:rsidRDefault="00AA0D37" w:rsidP="0063658E">
      <w:pPr>
        <w:spacing w:line="276" w:lineRule="auto"/>
        <w:ind w:right="-238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352AA">
        <w:rPr>
          <w:rFonts w:ascii="Times New Roman" w:hAnsi="Times New Roman" w:cs="Times New Roman"/>
          <w:sz w:val="24"/>
          <w:szCs w:val="24"/>
        </w:rPr>
        <w:t>Foram produzidos mais de 6.000 litros de sabão líquido, 3.000 litros de álcool 70% glicerinado, 3.000 máscaras de tecido e de TNT, 1.500 jalecos e 500 lençóis de TNT, os quais foram destinados ao Hospital Municipal, ao Corpo de Bombeiros, à Polícia Militar, à Polícia Civil, ao INDEA-MT, à Secretaria de Assistência Social, à Secretaria de Saúde, aos CRAS, à APAE, à Cadeia Pública Municipal, às aldeias indígenas de Campo Novo do Parecis, Sapezal, Comodoro e Salto do Céu, à Coopihanama, à CoopParecis, à Escola José Delfino, entre outros órgãos e entidades do nosso município.</w:t>
      </w:r>
    </w:p>
    <w:p w:rsidR="00AA0D37" w:rsidRPr="00B352AA" w:rsidRDefault="00AA0D37" w:rsidP="0063658E">
      <w:pPr>
        <w:spacing w:line="276" w:lineRule="auto"/>
        <w:ind w:right="-238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352AA">
        <w:rPr>
          <w:rFonts w:ascii="Times New Roman" w:hAnsi="Times New Roman" w:cs="Times New Roman"/>
          <w:sz w:val="24"/>
          <w:szCs w:val="24"/>
        </w:rPr>
        <w:t>Por todas essas iniciativas, nada mais justo que homenagearmos os envolvidos nos projetos, em nome de todas as pessoas favorecidas pelas ações.</w:t>
      </w:r>
    </w:p>
    <w:p w:rsidR="00AA0D37" w:rsidRDefault="00AA0D37" w:rsidP="0063658E">
      <w:pPr>
        <w:spacing w:line="276" w:lineRule="auto"/>
        <w:ind w:right="-238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C65CAF" w:rsidRPr="00B352AA" w:rsidRDefault="00C65CAF" w:rsidP="0063658E">
      <w:pPr>
        <w:spacing w:line="276" w:lineRule="auto"/>
        <w:ind w:right="-238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352AA" w:rsidRPr="00B352AA" w:rsidRDefault="00AA0D37" w:rsidP="0063658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52AA">
        <w:rPr>
          <w:rFonts w:ascii="Times New Roman" w:hAnsi="Times New Roman" w:cs="Times New Roman"/>
          <w:sz w:val="24"/>
          <w:szCs w:val="24"/>
        </w:rPr>
        <w:tab/>
      </w:r>
      <w:r w:rsidRPr="00B352AA">
        <w:rPr>
          <w:rFonts w:ascii="Times New Roman" w:hAnsi="Times New Roman" w:cs="Times New Roman"/>
          <w:sz w:val="24"/>
          <w:szCs w:val="24"/>
        </w:rPr>
        <w:tab/>
      </w:r>
    </w:p>
    <w:sectPr w:rsidR="00B352AA" w:rsidRPr="00B352AA" w:rsidSect="00AC003A">
      <w:headerReference w:type="default" r:id="rId6"/>
      <w:footerReference w:type="default" r:id="rId7"/>
      <w:pgSz w:w="11907" w:h="16840" w:code="9"/>
      <w:pgMar w:top="1021" w:right="1701" w:bottom="567" w:left="1797" w:header="680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EE0" w:rsidRDefault="004D5EE0" w:rsidP="00B55F20">
      <w:r>
        <w:separator/>
      </w:r>
    </w:p>
  </w:endnote>
  <w:endnote w:type="continuationSeparator" w:id="1">
    <w:p w:rsidR="004D5EE0" w:rsidRDefault="004D5EE0" w:rsidP="00B55F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CAF" w:rsidRDefault="00C65CAF" w:rsidP="00C65CAF">
    <w:pPr>
      <w:ind w:right="-663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Protocolada na Secretaria Geral da Câmara em ____/____/2020     ______________________</w:t>
    </w:r>
  </w:p>
  <w:p w:rsidR="00C65CAF" w:rsidRDefault="00C65CAF" w:rsidP="00C65CAF">
    <w:pPr>
      <w:ind w:right="-663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  <w:t xml:space="preserve">     Protocolo</w:t>
    </w:r>
  </w:p>
  <w:p w:rsidR="00C65CAF" w:rsidRDefault="00C65CAF" w:rsidP="00C65CAF">
    <w:pPr>
      <w:ind w:right="-663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Encaminhada à CLJRF em ____/____/2020</w:t>
    </w:r>
  </w:p>
  <w:p w:rsidR="00C65CAF" w:rsidRDefault="00C65CAF" w:rsidP="00C65CAF">
    <w:pPr>
      <w:ind w:right="-663"/>
      <w:rPr>
        <w:rFonts w:ascii="Times New Roman" w:hAnsi="Times New Roman" w:cs="Times New Roman"/>
        <w:sz w:val="24"/>
        <w:szCs w:val="24"/>
      </w:rPr>
    </w:pPr>
  </w:p>
  <w:p w:rsidR="00C65CAF" w:rsidRDefault="00C65CAF" w:rsidP="00C65CAF">
    <w:pPr>
      <w:ind w:right="-663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Lida e aprovada  na sessão ordinária do dia ____/____/2020</w:t>
    </w:r>
  </w:p>
  <w:p w:rsidR="00C65CAF" w:rsidRDefault="00C65CAF" w:rsidP="00C65CAF">
    <w:pPr>
      <w:ind w:right="-663"/>
      <w:rPr>
        <w:rFonts w:ascii="Times New Roman" w:hAnsi="Times New Roman" w:cs="Times New Roman"/>
        <w:sz w:val="24"/>
        <w:szCs w:val="24"/>
      </w:rPr>
    </w:pPr>
  </w:p>
  <w:p w:rsidR="00C65CAF" w:rsidRDefault="00C65CAF" w:rsidP="00C65CAF">
    <w:pPr>
      <w:ind w:right="-663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Presidente  _______________________________________</w:t>
    </w:r>
  </w:p>
  <w:p w:rsidR="00C65CAF" w:rsidRDefault="00C65CAF" w:rsidP="00C65CAF">
    <w:pPr>
      <w:ind w:right="-663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Ver.  Dionardo Mendes da Conceição</w:t>
    </w:r>
  </w:p>
  <w:p w:rsidR="00C65CAF" w:rsidRDefault="00C65CAF" w:rsidP="00C65CAF">
    <w:pPr>
      <w:pStyle w:val="Rodap"/>
      <w:ind w:right="-522"/>
      <w:rPr>
        <w:sz w:val="24"/>
        <w:szCs w:val="24"/>
      </w:rPr>
    </w:pPr>
  </w:p>
  <w:p w:rsidR="00C65CAF" w:rsidRDefault="00C65CAF" w:rsidP="00C65CAF"/>
  <w:p w:rsidR="00C65CAF" w:rsidRDefault="00C65CAF" w:rsidP="00C65CAF"/>
  <w:p w:rsidR="00B352AA" w:rsidRDefault="00B352AA" w:rsidP="00B352A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EE0" w:rsidRDefault="004D5EE0" w:rsidP="00B55F20">
      <w:r>
        <w:separator/>
      </w:r>
    </w:p>
  </w:footnote>
  <w:footnote w:type="continuationSeparator" w:id="1">
    <w:p w:rsidR="004D5EE0" w:rsidRDefault="004D5EE0" w:rsidP="00B55F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2AA" w:rsidRDefault="00B352AA">
    <w:pPr>
      <w:pStyle w:val="Cabealho"/>
    </w:pPr>
    <w:r w:rsidRPr="00B352AA">
      <w:rPr>
        <w:noProof/>
        <w:lang w:eastAsia="pt-BR"/>
      </w:rPr>
      <w:drawing>
        <wp:inline distT="0" distB="0" distL="0" distR="0">
          <wp:extent cx="5339715" cy="66194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9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061C5"/>
    <w:rsid w:val="00032A7D"/>
    <w:rsid w:val="0016795D"/>
    <w:rsid w:val="001915A3"/>
    <w:rsid w:val="00217F62"/>
    <w:rsid w:val="002A7913"/>
    <w:rsid w:val="002B0196"/>
    <w:rsid w:val="002D200D"/>
    <w:rsid w:val="00363666"/>
    <w:rsid w:val="003D3AA8"/>
    <w:rsid w:val="00492CA0"/>
    <w:rsid w:val="004A01E2"/>
    <w:rsid w:val="004D5EE0"/>
    <w:rsid w:val="005146F4"/>
    <w:rsid w:val="0063658E"/>
    <w:rsid w:val="006763E3"/>
    <w:rsid w:val="00703605"/>
    <w:rsid w:val="00743EE6"/>
    <w:rsid w:val="007E62AE"/>
    <w:rsid w:val="007F2560"/>
    <w:rsid w:val="00834A10"/>
    <w:rsid w:val="008D5FE7"/>
    <w:rsid w:val="008F7E22"/>
    <w:rsid w:val="00961400"/>
    <w:rsid w:val="00961617"/>
    <w:rsid w:val="009C2D64"/>
    <w:rsid w:val="00A906D8"/>
    <w:rsid w:val="00AA0D37"/>
    <w:rsid w:val="00AB5A74"/>
    <w:rsid w:val="00AC003A"/>
    <w:rsid w:val="00B10B5F"/>
    <w:rsid w:val="00B352AA"/>
    <w:rsid w:val="00B55F20"/>
    <w:rsid w:val="00C60DC7"/>
    <w:rsid w:val="00C65CAF"/>
    <w:rsid w:val="00C8304D"/>
    <w:rsid w:val="00C870C7"/>
    <w:rsid w:val="00D873AC"/>
    <w:rsid w:val="00ED682F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uiPriority w:val="99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semiHidden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B0196"/>
  </w:style>
  <w:style w:type="paragraph" w:styleId="SemEspaamento">
    <w:name w:val="No Spacing"/>
    <w:uiPriority w:val="1"/>
    <w:qFormat/>
    <w:rsid w:val="00AA0D37"/>
  </w:style>
  <w:style w:type="paragraph" w:styleId="Textodebalo">
    <w:name w:val="Balloon Text"/>
    <w:basedOn w:val="Normal"/>
    <w:link w:val="TextodebaloChar"/>
    <w:uiPriority w:val="99"/>
    <w:semiHidden/>
    <w:unhideWhenUsed/>
    <w:rsid w:val="00B352A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52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7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USER</cp:lastModifiedBy>
  <cp:revision>2</cp:revision>
  <dcterms:created xsi:type="dcterms:W3CDTF">2020-12-07T12:56:00Z</dcterms:created>
  <dcterms:modified xsi:type="dcterms:W3CDTF">2020-12-07T12:56:00Z</dcterms:modified>
</cp:coreProperties>
</file>