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EA74C" w14:textId="1563C03D" w:rsidR="00985671" w:rsidRPr="00985671" w:rsidRDefault="00985671" w:rsidP="00985671">
      <w:pPr>
        <w:tabs>
          <w:tab w:val="left" w:pos="851"/>
        </w:tabs>
        <w:jc w:val="center"/>
        <w:rPr>
          <w:rFonts w:ascii="Arial" w:hAnsi="Arial" w:cs="Arial"/>
          <w:b/>
          <w:color w:val="000000" w:themeColor="text1"/>
          <w:u w:val="single"/>
        </w:rPr>
      </w:pPr>
      <w:r w:rsidRPr="00985671">
        <w:rPr>
          <w:rFonts w:ascii="Arial" w:hAnsi="Arial" w:cs="Arial"/>
          <w:b/>
          <w:color w:val="000000" w:themeColor="text1"/>
          <w:u w:val="single"/>
        </w:rPr>
        <w:t>PROJETO DE LEI Nº 00</w:t>
      </w:r>
      <w:r w:rsidR="00AC52E1">
        <w:rPr>
          <w:rFonts w:ascii="Arial" w:hAnsi="Arial" w:cs="Arial"/>
          <w:b/>
          <w:color w:val="000000" w:themeColor="text1"/>
          <w:u w:val="single"/>
        </w:rPr>
        <w:t>1</w:t>
      </w:r>
      <w:r w:rsidRPr="00985671">
        <w:rPr>
          <w:rFonts w:ascii="Arial" w:hAnsi="Arial" w:cs="Arial"/>
          <w:b/>
          <w:color w:val="000000" w:themeColor="text1"/>
          <w:u w:val="single"/>
        </w:rPr>
        <w:t>/202</w:t>
      </w:r>
      <w:r w:rsidR="00AC52E1">
        <w:rPr>
          <w:rFonts w:ascii="Arial" w:hAnsi="Arial" w:cs="Arial"/>
          <w:b/>
          <w:color w:val="000000" w:themeColor="text1"/>
          <w:u w:val="single"/>
        </w:rPr>
        <w:t>3</w:t>
      </w:r>
    </w:p>
    <w:p w14:paraId="2D24AD8E" w14:textId="77777777" w:rsidR="00985671" w:rsidRPr="00985671" w:rsidRDefault="00985671" w:rsidP="00985671">
      <w:pPr>
        <w:tabs>
          <w:tab w:val="left" w:pos="851"/>
        </w:tabs>
        <w:jc w:val="center"/>
        <w:rPr>
          <w:rFonts w:ascii="Arial" w:hAnsi="Arial" w:cs="Arial"/>
          <w:b/>
          <w:color w:val="000000" w:themeColor="text1"/>
          <w:u w:val="single"/>
        </w:rPr>
      </w:pPr>
    </w:p>
    <w:p w14:paraId="7322FB19" w14:textId="77777777" w:rsidR="00985671" w:rsidRPr="00985671" w:rsidRDefault="00985671" w:rsidP="00985671">
      <w:pPr>
        <w:tabs>
          <w:tab w:val="left" w:pos="851"/>
        </w:tabs>
        <w:jc w:val="center"/>
        <w:rPr>
          <w:rFonts w:ascii="Arial" w:hAnsi="Arial" w:cs="Arial"/>
          <w:b/>
          <w:color w:val="000000" w:themeColor="text1"/>
          <w:u w:val="single"/>
        </w:rPr>
      </w:pPr>
    </w:p>
    <w:p w14:paraId="2007E39C" w14:textId="77777777" w:rsidR="00985671" w:rsidRPr="00985671" w:rsidRDefault="00985671" w:rsidP="00985671">
      <w:pPr>
        <w:tabs>
          <w:tab w:val="left" w:pos="851"/>
        </w:tabs>
        <w:jc w:val="center"/>
        <w:rPr>
          <w:rFonts w:ascii="Arial" w:hAnsi="Arial" w:cs="Arial"/>
          <w:b/>
          <w:color w:val="000000" w:themeColor="text1"/>
          <w:u w:val="single"/>
        </w:rPr>
      </w:pPr>
    </w:p>
    <w:p w14:paraId="69B39ABB" w14:textId="1F858CE9" w:rsidR="00985671" w:rsidRPr="00985671" w:rsidRDefault="00985671" w:rsidP="00985671">
      <w:pPr>
        <w:ind w:left="3828"/>
        <w:jc w:val="both"/>
        <w:rPr>
          <w:rFonts w:ascii="Arial" w:hAnsi="Arial" w:cs="Arial"/>
          <w:b/>
          <w:bCs/>
          <w:color w:val="000000" w:themeColor="text1"/>
          <w:kern w:val="36"/>
        </w:rPr>
      </w:pPr>
      <w:r w:rsidRPr="00985671">
        <w:rPr>
          <w:rFonts w:ascii="Arial" w:hAnsi="Arial" w:cs="Arial"/>
          <w:b/>
          <w:bCs/>
          <w:color w:val="000000" w:themeColor="text1"/>
          <w:kern w:val="36"/>
        </w:rPr>
        <w:t xml:space="preserve">DENOMINA </w:t>
      </w:r>
      <w:r w:rsidR="00AC52E1">
        <w:rPr>
          <w:rFonts w:ascii="Arial" w:hAnsi="Arial" w:cs="Arial"/>
          <w:b/>
          <w:bCs/>
          <w:color w:val="000000" w:themeColor="text1"/>
          <w:kern w:val="36"/>
        </w:rPr>
        <w:t>FELLIPHE GABRIEL, a Clínica de Especialidades do Município de Roncador</w:t>
      </w:r>
      <w:r w:rsidRPr="00985671">
        <w:rPr>
          <w:rFonts w:ascii="Arial" w:hAnsi="Arial" w:cs="Arial"/>
          <w:b/>
          <w:bCs/>
          <w:color w:val="000000" w:themeColor="text1"/>
          <w:kern w:val="36"/>
        </w:rPr>
        <w:t>.</w:t>
      </w:r>
    </w:p>
    <w:p w14:paraId="2A43E794" w14:textId="77777777" w:rsidR="00985671" w:rsidRPr="00985671" w:rsidRDefault="00985671" w:rsidP="00985671">
      <w:pPr>
        <w:ind w:firstLine="3686"/>
        <w:jc w:val="both"/>
        <w:rPr>
          <w:rFonts w:ascii="Arial" w:hAnsi="Arial" w:cs="Arial"/>
          <w:color w:val="000000" w:themeColor="text1"/>
        </w:rPr>
      </w:pPr>
    </w:p>
    <w:p w14:paraId="0A17E4F9" w14:textId="77777777" w:rsidR="00985671" w:rsidRPr="00985671" w:rsidRDefault="00985671" w:rsidP="00985671">
      <w:pPr>
        <w:ind w:firstLine="3686"/>
        <w:jc w:val="both"/>
        <w:rPr>
          <w:rFonts w:ascii="Arial" w:hAnsi="Arial" w:cs="Arial"/>
          <w:color w:val="000000" w:themeColor="text1"/>
        </w:rPr>
      </w:pPr>
    </w:p>
    <w:p w14:paraId="51B7CD84" w14:textId="77777777" w:rsidR="00985671" w:rsidRPr="00985671" w:rsidRDefault="00985671" w:rsidP="00985671">
      <w:pPr>
        <w:ind w:firstLine="3686"/>
        <w:jc w:val="both"/>
        <w:rPr>
          <w:rFonts w:ascii="Arial" w:hAnsi="Arial" w:cs="Arial"/>
          <w:color w:val="000000" w:themeColor="text1"/>
        </w:rPr>
      </w:pPr>
    </w:p>
    <w:p w14:paraId="13542F7A" w14:textId="77777777" w:rsidR="00985671" w:rsidRPr="00985671" w:rsidRDefault="00985671" w:rsidP="00985671">
      <w:pPr>
        <w:ind w:firstLine="3686"/>
        <w:jc w:val="both"/>
        <w:rPr>
          <w:rFonts w:ascii="Arial" w:hAnsi="Arial" w:cs="Arial"/>
          <w:color w:val="000000" w:themeColor="text1"/>
        </w:rPr>
      </w:pPr>
    </w:p>
    <w:p w14:paraId="1FAE0BBA" w14:textId="77777777" w:rsidR="00985671" w:rsidRPr="00985671" w:rsidRDefault="00985671" w:rsidP="00985671">
      <w:pPr>
        <w:jc w:val="both"/>
        <w:rPr>
          <w:rFonts w:ascii="Arial" w:hAnsi="Arial" w:cs="Arial"/>
          <w:color w:val="000000" w:themeColor="text1"/>
        </w:rPr>
      </w:pPr>
      <w:r w:rsidRPr="00985671">
        <w:rPr>
          <w:rFonts w:ascii="Arial" w:hAnsi="Arial" w:cs="Arial"/>
          <w:color w:val="000000" w:themeColor="text1"/>
        </w:rPr>
        <w:t xml:space="preserve">A </w:t>
      </w:r>
      <w:r w:rsidRPr="00985671">
        <w:rPr>
          <w:rFonts w:ascii="Arial" w:hAnsi="Arial" w:cs="Arial"/>
          <w:b/>
          <w:color w:val="000000" w:themeColor="text1"/>
        </w:rPr>
        <w:t>CÂMARA MUNICIPAL DE RONCADOR</w:t>
      </w:r>
      <w:r w:rsidRPr="00985671">
        <w:rPr>
          <w:rFonts w:ascii="Arial" w:hAnsi="Arial" w:cs="Arial"/>
          <w:color w:val="000000" w:themeColor="text1"/>
        </w:rPr>
        <w:t xml:space="preserve">, </w:t>
      </w:r>
      <w:r w:rsidRPr="00985671">
        <w:rPr>
          <w:rFonts w:ascii="Arial" w:hAnsi="Arial" w:cs="Arial"/>
          <w:b/>
          <w:color w:val="000000" w:themeColor="text1"/>
        </w:rPr>
        <w:t>ESTADO DO PARANÁ</w:t>
      </w:r>
      <w:r w:rsidRPr="00985671">
        <w:rPr>
          <w:rFonts w:ascii="Arial" w:hAnsi="Arial" w:cs="Arial"/>
          <w:color w:val="000000" w:themeColor="text1"/>
        </w:rPr>
        <w:t xml:space="preserve">, </w:t>
      </w:r>
      <w:r w:rsidRPr="00985671">
        <w:rPr>
          <w:rFonts w:ascii="Arial" w:hAnsi="Arial" w:cs="Arial"/>
          <w:b/>
          <w:color w:val="000000" w:themeColor="text1"/>
        </w:rPr>
        <w:t xml:space="preserve">APROVOU, </w:t>
      </w:r>
      <w:r w:rsidRPr="00985671">
        <w:rPr>
          <w:rFonts w:ascii="Arial" w:hAnsi="Arial" w:cs="Arial"/>
          <w:color w:val="000000" w:themeColor="text1"/>
        </w:rPr>
        <w:t xml:space="preserve">e eu, </w:t>
      </w:r>
      <w:r w:rsidRPr="00985671">
        <w:rPr>
          <w:rFonts w:ascii="Arial" w:hAnsi="Arial" w:cs="Arial"/>
          <w:b/>
          <w:color w:val="000000" w:themeColor="text1"/>
        </w:rPr>
        <w:t>VIVALDO LESSA MOREIRA</w:t>
      </w:r>
      <w:r w:rsidRPr="00985671">
        <w:rPr>
          <w:rFonts w:ascii="Arial" w:hAnsi="Arial" w:cs="Arial"/>
          <w:color w:val="000000" w:themeColor="text1"/>
        </w:rPr>
        <w:t xml:space="preserve">, Prefeito Municipal, no uso de minhas atribuições, </w:t>
      </w:r>
      <w:r w:rsidRPr="00985671">
        <w:rPr>
          <w:rFonts w:ascii="Arial" w:hAnsi="Arial" w:cs="Arial"/>
          <w:b/>
          <w:color w:val="000000" w:themeColor="text1"/>
        </w:rPr>
        <w:t>SANCIONO</w:t>
      </w:r>
      <w:r w:rsidRPr="00985671">
        <w:rPr>
          <w:rFonts w:ascii="Arial" w:hAnsi="Arial" w:cs="Arial"/>
          <w:color w:val="000000" w:themeColor="text1"/>
        </w:rPr>
        <w:t xml:space="preserve"> a seguinte:</w:t>
      </w:r>
    </w:p>
    <w:p w14:paraId="73049F15" w14:textId="77777777" w:rsidR="00985671" w:rsidRPr="00985671" w:rsidRDefault="00985671" w:rsidP="00985671">
      <w:pPr>
        <w:ind w:firstLine="3828"/>
        <w:jc w:val="both"/>
        <w:rPr>
          <w:rFonts w:ascii="Arial" w:hAnsi="Arial" w:cs="Arial"/>
          <w:color w:val="000000" w:themeColor="text1"/>
        </w:rPr>
      </w:pPr>
    </w:p>
    <w:p w14:paraId="1357D188" w14:textId="77777777" w:rsidR="00985671" w:rsidRPr="00985671" w:rsidRDefault="00985671" w:rsidP="00985671">
      <w:pPr>
        <w:ind w:firstLine="3828"/>
        <w:jc w:val="both"/>
        <w:rPr>
          <w:rFonts w:ascii="Arial" w:hAnsi="Arial" w:cs="Arial"/>
          <w:color w:val="000000" w:themeColor="text1"/>
        </w:rPr>
      </w:pPr>
    </w:p>
    <w:p w14:paraId="2B0E0D46" w14:textId="77777777" w:rsidR="00985671" w:rsidRPr="00985671" w:rsidRDefault="00985671" w:rsidP="00985671">
      <w:pPr>
        <w:ind w:firstLine="3828"/>
        <w:jc w:val="both"/>
        <w:rPr>
          <w:rFonts w:ascii="Arial" w:hAnsi="Arial" w:cs="Arial"/>
          <w:color w:val="000000" w:themeColor="text1"/>
        </w:rPr>
      </w:pPr>
    </w:p>
    <w:p w14:paraId="551FF91D" w14:textId="77777777" w:rsidR="00985671" w:rsidRPr="00985671" w:rsidRDefault="00985671" w:rsidP="00985671">
      <w:pPr>
        <w:ind w:firstLine="3828"/>
        <w:jc w:val="both"/>
        <w:rPr>
          <w:rFonts w:ascii="Arial" w:hAnsi="Arial" w:cs="Arial"/>
          <w:color w:val="000000" w:themeColor="text1"/>
        </w:rPr>
      </w:pPr>
      <w:r w:rsidRPr="00985671">
        <w:rPr>
          <w:rFonts w:ascii="Arial" w:hAnsi="Arial" w:cs="Arial"/>
          <w:b/>
          <w:color w:val="000000" w:themeColor="text1"/>
        </w:rPr>
        <w:t>L E I</w:t>
      </w:r>
      <w:r w:rsidRPr="00985671">
        <w:rPr>
          <w:rFonts w:ascii="Arial" w:hAnsi="Arial" w:cs="Arial"/>
          <w:color w:val="000000" w:themeColor="text1"/>
        </w:rPr>
        <w:t>:</w:t>
      </w:r>
    </w:p>
    <w:p w14:paraId="46A4C0B3" w14:textId="77777777" w:rsidR="00985671" w:rsidRPr="00985671" w:rsidRDefault="00985671" w:rsidP="00985671">
      <w:pPr>
        <w:ind w:firstLine="3828"/>
        <w:jc w:val="both"/>
        <w:rPr>
          <w:rFonts w:ascii="Arial" w:hAnsi="Arial" w:cs="Arial"/>
          <w:color w:val="000000" w:themeColor="text1"/>
        </w:rPr>
      </w:pPr>
    </w:p>
    <w:p w14:paraId="398173D6" w14:textId="77777777" w:rsidR="00985671" w:rsidRPr="00985671" w:rsidRDefault="00985671" w:rsidP="00985671">
      <w:pPr>
        <w:ind w:firstLine="3828"/>
        <w:jc w:val="both"/>
        <w:rPr>
          <w:rFonts w:ascii="Arial" w:hAnsi="Arial" w:cs="Arial"/>
          <w:color w:val="000000" w:themeColor="text1"/>
        </w:rPr>
      </w:pPr>
    </w:p>
    <w:p w14:paraId="29096503" w14:textId="71F3ED82" w:rsidR="00985671" w:rsidRDefault="00985671" w:rsidP="00985671">
      <w:pPr>
        <w:jc w:val="both"/>
        <w:rPr>
          <w:rFonts w:ascii="Arial" w:hAnsi="Arial" w:cs="Arial"/>
          <w:color w:val="000000" w:themeColor="text1"/>
          <w:shd w:val="clear" w:color="auto" w:fill="FFFFFF"/>
        </w:rPr>
      </w:pPr>
      <w:r w:rsidRPr="00985671">
        <w:rPr>
          <w:rFonts w:ascii="Arial" w:hAnsi="Arial" w:cs="Arial"/>
          <w:b/>
          <w:color w:val="000000" w:themeColor="text1"/>
          <w:shd w:val="clear" w:color="auto" w:fill="FFFFFF"/>
        </w:rPr>
        <w:t xml:space="preserve">Art. 1º </w:t>
      </w:r>
      <w:r w:rsidRPr="00985671">
        <w:rPr>
          <w:rFonts w:ascii="Arial" w:hAnsi="Arial" w:cs="Arial"/>
          <w:color w:val="000000" w:themeColor="text1"/>
          <w:shd w:val="clear" w:color="auto" w:fill="FFFFFF"/>
        </w:rPr>
        <w:t>Fica denominad</w:t>
      </w:r>
      <w:r w:rsidR="00AC52E1">
        <w:rPr>
          <w:rFonts w:ascii="Arial" w:hAnsi="Arial" w:cs="Arial"/>
          <w:color w:val="000000" w:themeColor="text1"/>
          <w:shd w:val="clear" w:color="auto" w:fill="FFFFFF"/>
        </w:rPr>
        <w:t>a</w:t>
      </w:r>
      <w:r w:rsidRPr="00985671">
        <w:rPr>
          <w:rFonts w:ascii="Arial" w:hAnsi="Arial" w:cs="Arial"/>
          <w:color w:val="000000" w:themeColor="text1"/>
          <w:shd w:val="clear" w:color="auto" w:fill="FFFFFF"/>
        </w:rPr>
        <w:t xml:space="preserve"> de </w:t>
      </w:r>
      <w:r w:rsidR="00AC52E1">
        <w:rPr>
          <w:rFonts w:ascii="Arial" w:hAnsi="Arial" w:cs="Arial"/>
          <w:color w:val="000000" w:themeColor="text1"/>
          <w:shd w:val="clear" w:color="auto" w:fill="FFFFFF"/>
        </w:rPr>
        <w:t>FELLIPHE GABRIEL</w:t>
      </w:r>
      <w:r w:rsidRPr="00985671">
        <w:rPr>
          <w:rFonts w:ascii="Arial" w:hAnsi="Arial" w:cs="Arial"/>
          <w:color w:val="000000" w:themeColor="text1"/>
          <w:shd w:val="clear" w:color="auto" w:fill="FFFFFF"/>
        </w:rPr>
        <w:t xml:space="preserve"> </w:t>
      </w:r>
      <w:r w:rsidR="00AC52E1">
        <w:rPr>
          <w:rFonts w:ascii="Arial" w:hAnsi="Arial" w:cs="Arial"/>
          <w:color w:val="000000" w:themeColor="text1"/>
          <w:shd w:val="clear" w:color="auto" w:fill="FFFFFF"/>
        </w:rPr>
        <w:t>a Clínica Especialidade do Município de Roncador, anexa á atual Unidade Básica de Saúde Sidney Gusmão de Andrade.</w:t>
      </w:r>
    </w:p>
    <w:p w14:paraId="35EB7DBA" w14:textId="77777777" w:rsidR="00AC52E1" w:rsidRPr="00985671" w:rsidRDefault="00AC52E1" w:rsidP="00985671">
      <w:pPr>
        <w:jc w:val="both"/>
        <w:rPr>
          <w:rFonts w:ascii="Arial" w:hAnsi="Arial" w:cs="Arial"/>
          <w:b/>
          <w:color w:val="000000" w:themeColor="text1"/>
          <w:shd w:val="clear" w:color="auto" w:fill="FFFFFF"/>
        </w:rPr>
      </w:pPr>
    </w:p>
    <w:p w14:paraId="6874EECB" w14:textId="77777777" w:rsidR="00985671" w:rsidRPr="00985671" w:rsidRDefault="00985671" w:rsidP="00985671">
      <w:pPr>
        <w:jc w:val="both"/>
        <w:rPr>
          <w:rFonts w:ascii="Arial" w:hAnsi="Arial" w:cs="Arial"/>
          <w:color w:val="000000" w:themeColor="text1"/>
          <w:shd w:val="clear" w:color="auto" w:fill="FFFFFF"/>
        </w:rPr>
      </w:pPr>
      <w:r w:rsidRPr="00985671">
        <w:rPr>
          <w:rFonts w:ascii="Arial" w:hAnsi="Arial" w:cs="Arial"/>
          <w:b/>
          <w:color w:val="000000" w:themeColor="text1"/>
          <w:shd w:val="clear" w:color="auto" w:fill="FFFFFF"/>
        </w:rPr>
        <w:t xml:space="preserve">Art.2º </w:t>
      </w:r>
      <w:r w:rsidRPr="00985671">
        <w:rPr>
          <w:rFonts w:ascii="Arial" w:hAnsi="Arial" w:cs="Arial"/>
          <w:color w:val="000000" w:themeColor="text1"/>
          <w:shd w:val="clear" w:color="auto" w:fill="FFFFFF"/>
        </w:rPr>
        <w:t>Ficará O Poder Executivo Municipal deverá providenciar a colocação de placas indicativas e respectiva comunicação da denominação à Empresa Brasileira de Correios e Telégrafos - ECT, à Companhia Paranaense de Energia - COPEL e à Companhia de Saneamento do Paraná - SANEPAR.</w:t>
      </w:r>
    </w:p>
    <w:p w14:paraId="68F9BF41" w14:textId="77777777" w:rsidR="00985671" w:rsidRPr="00985671" w:rsidRDefault="00985671" w:rsidP="00985671">
      <w:pPr>
        <w:jc w:val="both"/>
        <w:rPr>
          <w:rFonts w:ascii="Arial" w:hAnsi="Arial" w:cs="Arial"/>
          <w:b/>
          <w:color w:val="000000" w:themeColor="text1"/>
          <w:shd w:val="clear" w:color="auto" w:fill="FFFFFF"/>
        </w:rPr>
      </w:pPr>
    </w:p>
    <w:p w14:paraId="502B14D4" w14:textId="77777777" w:rsidR="00985671" w:rsidRPr="00985671" w:rsidRDefault="00985671" w:rsidP="00985671">
      <w:pPr>
        <w:jc w:val="both"/>
        <w:rPr>
          <w:rFonts w:ascii="Arial" w:hAnsi="Arial" w:cs="Arial"/>
          <w:color w:val="000000" w:themeColor="text1"/>
          <w:shd w:val="clear" w:color="auto" w:fill="FFFFFF"/>
        </w:rPr>
      </w:pPr>
      <w:r w:rsidRPr="00985671">
        <w:rPr>
          <w:rFonts w:ascii="Arial" w:hAnsi="Arial" w:cs="Arial"/>
          <w:b/>
          <w:color w:val="000000" w:themeColor="text1"/>
          <w:shd w:val="clear" w:color="auto" w:fill="FFFFFF"/>
        </w:rPr>
        <w:t xml:space="preserve">Art.3º </w:t>
      </w:r>
      <w:r w:rsidRPr="00985671">
        <w:rPr>
          <w:rFonts w:ascii="Arial" w:hAnsi="Arial" w:cs="Arial"/>
          <w:color w:val="000000" w:themeColor="text1"/>
          <w:shd w:val="clear" w:color="auto" w:fill="FFFFFF"/>
        </w:rPr>
        <w:t>Esta Lei entra em vigor na data de sua publicação.</w:t>
      </w:r>
    </w:p>
    <w:p w14:paraId="1FCAD84B" w14:textId="77777777" w:rsidR="00985671" w:rsidRPr="00985671" w:rsidRDefault="00985671" w:rsidP="00985671">
      <w:pPr>
        <w:jc w:val="both"/>
        <w:rPr>
          <w:rFonts w:ascii="Arial" w:hAnsi="Arial" w:cs="Arial"/>
          <w:color w:val="000000" w:themeColor="text1"/>
          <w:shd w:val="clear" w:color="auto" w:fill="FFFFFF"/>
        </w:rPr>
      </w:pPr>
    </w:p>
    <w:p w14:paraId="43D86F77" w14:textId="77777777" w:rsidR="00985671" w:rsidRPr="00985671" w:rsidRDefault="00985671" w:rsidP="00985671">
      <w:pPr>
        <w:ind w:firstLine="3828"/>
        <w:jc w:val="both"/>
        <w:rPr>
          <w:rFonts w:ascii="Arial" w:hAnsi="Arial" w:cs="Arial"/>
          <w:color w:val="000000" w:themeColor="text1"/>
          <w:shd w:val="clear" w:color="auto" w:fill="FFFFFF"/>
        </w:rPr>
      </w:pPr>
    </w:p>
    <w:p w14:paraId="6139073D" w14:textId="109458F3" w:rsidR="00985671" w:rsidRPr="00985671" w:rsidRDefault="00985671" w:rsidP="00985671">
      <w:pPr>
        <w:jc w:val="center"/>
        <w:rPr>
          <w:rFonts w:ascii="Arial" w:hAnsi="Arial" w:cs="Arial"/>
          <w:color w:val="000000" w:themeColor="text1"/>
          <w:shd w:val="clear" w:color="auto" w:fill="FFFFFF"/>
        </w:rPr>
      </w:pPr>
      <w:r w:rsidRPr="00985671">
        <w:rPr>
          <w:rFonts w:ascii="Arial" w:hAnsi="Arial" w:cs="Arial"/>
          <w:color w:val="000000" w:themeColor="text1"/>
          <w:shd w:val="clear" w:color="auto" w:fill="FFFFFF"/>
        </w:rPr>
        <w:t xml:space="preserve">Roncador, </w:t>
      </w:r>
      <w:r w:rsidR="00AC52E1">
        <w:rPr>
          <w:rFonts w:ascii="Arial" w:hAnsi="Arial" w:cs="Arial"/>
          <w:color w:val="000000" w:themeColor="text1"/>
          <w:shd w:val="clear" w:color="auto" w:fill="FFFFFF"/>
        </w:rPr>
        <w:t>12 de abril</w:t>
      </w:r>
      <w:r w:rsidRPr="00985671">
        <w:rPr>
          <w:rFonts w:ascii="Arial" w:hAnsi="Arial" w:cs="Arial"/>
          <w:color w:val="000000" w:themeColor="text1"/>
          <w:shd w:val="clear" w:color="auto" w:fill="FFFFFF"/>
        </w:rPr>
        <w:t xml:space="preserve"> de 202</w:t>
      </w:r>
      <w:r w:rsidR="00AC52E1">
        <w:rPr>
          <w:rFonts w:ascii="Arial" w:hAnsi="Arial" w:cs="Arial"/>
          <w:color w:val="000000" w:themeColor="text1"/>
          <w:shd w:val="clear" w:color="auto" w:fill="FFFFFF"/>
        </w:rPr>
        <w:t>3</w:t>
      </w:r>
      <w:r w:rsidRPr="00985671">
        <w:rPr>
          <w:rFonts w:ascii="Arial" w:hAnsi="Arial" w:cs="Arial"/>
          <w:color w:val="000000" w:themeColor="text1"/>
          <w:shd w:val="clear" w:color="auto" w:fill="FFFFFF"/>
        </w:rPr>
        <w:t>.</w:t>
      </w:r>
    </w:p>
    <w:p w14:paraId="63D79549" w14:textId="77777777" w:rsidR="00985671" w:rsidRPr="00985671" w:rsidRDefault="00985671" w:rsidP="00985671">
      <w:pPr>
        <w:shd w:val="clear" w:color="auto" w:fill="FFFFFF"/>
        <w:jc w:val="center"/>
        <w:rPr>
          <w:rFonts w:ascii="Arial" w:hAnsi="Arial" w:cs="Arial"/>
          <w:color w:val="000000" w:themeColor="text1"/>
        </w:rPr>
      </w:pPr>
    </w:p>
    <w:p w14:paraId="364FF3F2" w14:textId="12056F61" w:rsidR="00985671" w:rsidRDefault="00985671" w:rsidP="00985671">
      <w:pPr>
        <w:shd w:val="clear" w:color="auto" w:fill="FFFFFF"/>
        <w:rPr>
          <w:rFonts w:ascii="Arial" w:hAnsi="Arial" w:cs="Arial"/>
          <w:color w:val="000000" w:themeColor="text1"/>
        </w:rPr>
      </w:pPr>
    </w:p>
    <w:p w14:paraId="758EA657" w14:textId="7C904A18" w:rsidR="00A041BC" w:rsidRDefault="00A041BC" w:rsidP="00985671">
      <w:pPr>
        <w:shd w:val="clear" w:color="auto" w:fill="FFFFFF"/>
        <w:rPr>
          <w:rFonts w:ascii="Arial" w:hAnsi="Arial" w:cs="Arial"/>
          <w:color w:val="000000" w:themeColor="text1"/>
        </w:rPr>
      </w:pPr>
    </w:p>
    <w:p w14:paraId="4677698A" w14:textId="77777777" w:rsidR="00A041BC" w:rsidRPr="00985671" w:rsidRDefault="00A041BC" w:rsidP="00985671">
      <w:pPr>
        <w:shd w:val="clear" w:color="auto" w:fill="FFFFFF"/>
        <w:rPr>
          <w:rFonts w:ascii="Arial" w:hAnsi="Arial" w:cs="Arial"/>
          <w:color w:val="000000" w:themeColor="text1"/>
        </w:rPr>
      </w:pPr>
    </w:p>
    <w:p w14:paraId="3A742037" w14:textId="4142B528" w:rsidR="00985671" w:rsidRPr="00985671" w:rsidRDefault="00AC52E1" w:rsidP="00985671">
      <w:pPr>
        <w:shd w:val="clear" w:color="auto" w:fill="FFFFFF"/>
        <w:jc w:val="center"/>
        <w:rPr>
          <w:rFonts w:ascii="Arial" w:hAnsi="Arial" w:cs="Arial"/>
          <w:b/>
          <w:color w:val="000000" w:themeColor="text1"/>
        </w:rPr>
      </w:pPr>
      <w:r>
        <w:rPr>
          <w:rFonts w:ascii="Arial" w:hAnsi="Arial" w:cs="Arial"/>
          <w:color w:val="000000" w:themeColor="text1"/>
        </w:rPr>
        <w:t>Antonio Martins</w:t>
      </w:r>
    </w:p>
    <w:p w14:paraId="1404A6AA" w14:textId="77777777" w:rsidR="00985671" w:rsidRPr="00985671" w:rsidRDefault="00985671" w:rsidP="00985671">
      <w:pPr>
        <w:shd w:val="clear" w:color="auto" w:fill="FFFFFF"/>
        <w:jc w:val="center"/>
        <w:rPr>
          <w:rFonts w:ascii="Arial" w:hAnsi="Arial" w:cs="Arial"/>
          <w:color w:val="000000" w:themeColor="text1"/>
        </w:rPr>
      </w:pPr>
      <w:r w:rsidRPr="00985671">
        <w:rPr>
          <w:rFonts w:ascii="Arial" w:hAnsi="Arial" w:cs="Arial"/>
          <w:color w:val="000000" w:themeColor="text1"/>
        </w:rPr>
        <w:t>Vereador</w:t>
      </w:r>
    </w:p>
    <w:p w14:paraId="117A8294" w14:textId="77777777" w:rsidR="00985671" w:rsidRPr="00985671" w:rsidRDefault="00985671" w:rsidP="00985671">
      <w:pPr>
        <w:tabs>
          <w:tab w:val="left" w:pos="851"/>
        </w:tabs>
        <w:jc w:val="both"/>
        <w:rPr>
          <w:rFonts w:ascii="Arial" w:hAnsi="Arial" w:cs="Arial"/>
          <w:color w:val="000000" w:themeColor="text1"/>
        </w:rPr>
      </w:pPr>
    </w:p>
    <w:p w14:paraId="23F031CC" w14:textId="77777777" w:rsidR="00985671" w:rsidRPr="00985671" w:rsidRDefault="00985671" w:rsidP="00985671">
      <w:pPr>
        <w:tabs>
          <w:tab w:val="left" w:pos="851"/>
        </w:tabs>
        <w:jc w:val="both"/>
        <w:rPr>
          <w:rFonts w:ascii="Arial" w:hAnsi="Arial" w:cs="Arial"/>
          <w:color w:val="000000" w:themeColor="text1"/>
        </w:rPr>
      </w:pPr>
    </w:p>
    <w:p w14:paraId="50B32444" w14:textId="77777777" w:rsidR="00985671" w:rsidRPr="00985671" w:rsidRDefault="00985671" w:rsidP="00985671">
      <w:pPr>
        <w:tabs>
          <w:tab w:val="left" w:pos="851"/>
        </w:tabs>
        <w:jc w:val="both"/>
        <w:rPr>
          <w:rFonts w:ascii="Arial" w:hAnsi="Arial" w:cs="Arial"/>
          <w:color w:val="000000" w:themeColor="text1"/>
        </w:rPr>
      </w:pPr>
    </w:p>
    <w:p w14:paraId="038337A6" w14:textId="77777777" w:rsidR="00985671" w:rsidRPr="00985671" w:rsidRDefault="00985671" w:rsidP="00985671">
      <w:pPr>
        <w:tabs>
          <w:tab w:val="left" w:pos="851"/>
        </w:tabs>
        <w:jc w:val="both"/>
        <w:rPr>
          <w:rFonts w:ascii="Arial" w:hAnsi="Arial" w:cs="Arial"/>
          <w:color w:val="000000" w:themeColor="text1"/>
        </w:rPr>
      </w:pPr>
    </w:p>
    <w:p w14:paraId="5BFA80D8" w14:textId="77777777" w:rsidR="00985671" w:rsidRPr="00985671" w:rsidRDefault="00985671" w:rsidP="00985671">
      <w:pPr>
        <w:tabs>
          <w:tab w:val="left" w:pos="851"/>
        </w:tabs>
        <w:jc w:val="both"/>
        <w:rPr>
          <w:rFonts w:ascii="Arial" w:hAnsi="Arial" w:cs="Arial"/>
          <w:color w:val="000000" w:themeColor="text1"/>
        </w:rPr>
      </w:pPr>
    </w:p>
    <w:p w14:paraId="342DB862" w14:textId="07747C3E" w:rsidR="00985671" w:rsidRDefault="00985671" w:rsidP="00985671">
      <w:pPr>
        <w:tabs>
          <w:tab w:val="left" w:pos="851"/>
        </w:tabs>
        <w:jc w:val="both"/>
        <w:rPr>
          <w:rFonts w:ascii="Arial" w:hAnsi="Arial" w:cs="Arial"/>
          <w:color w:val="000000" w:themeColor="text1"/>
        </w:rPr>
      </w:pPr>
    </w:p>
    <w:p w14:paraId="1ACF0847" w14:textId="137D56A6" w:rsidR="00985671" w:rsidRDefault="00985671" w:rsidP="00985671">
      <w:pPr>
        <w:tabs>
          <w:tab w:val="left" w:pos="851"/>
        </w:tabs>
        <w:jc w:val="both"/>
        <w:rPr>
          <w:rFonts w:ascii="Arial" w:hAnsi="Arial" w:cs="Arial"/>
          <w:color w:val="000000" w:themeColor="text1"/>
        </w:rPr>
      </w:pPr>
    </w:p>
    <w:p w14:paraId="4A71E363" w14:textId="372CA1C3" w:rsidR="00985671" w:rsidRDefault="00985671" w:rsidP="00985671">
      <w:pPr>
        <w:tabs>
          <w:tab w:val="left" w:pos="851"/>
        </w:tabs>
        <w:jc w:val="both"/>
        <w:rPr>
          <w:rFonts w:ascii="Arial" w:hAnsi="Arial" w:cs="Arial"/>
          <w:color w:val="000000" w:themeColor="text1"/>
        </w:rPr>
      </w:pPr>
    </w:p>
    <w:p w14:paraId="464694B3" w14:textId="1CC36F38" w:rsidR="00AC52E1" w:rsidRDefault="00AC52E1" w:rsidP="00985671">
      <w:pPr>
        <w:tabs>
          <w:tab w:val="left" w:pos="851"/>
        </w:tabs>
        <w:jc w:val="both"/>
        <w:rPr>
          <w:rFonts w:ascii="Arial" w:hAnsi="Arial" w:cs="Arial"/>
          <w:color w:val="000000" w:themeColor="text1"/>
        </w:rPr>
      </w:pPr>
    </w:p>
    <w:p w14:paraId="108E892B" w14:textId="77777777" w:rsidR="00AC52E1" w:rsidRPr="00985671" w:rsidRDefault="00AC52E1" w:rsidP="00985671">
      <w:pPr>
        <w:tabs>
          <w:tab w:val="left" w:pos="851"/>
        </w:tabs>
        <w:jc w:val="both"/>
        <w:rPr>
          <w:rFonts w:ascii="Arial" w:hAnsi="Arial" w:cs="Arial"/>
          <w:color w:val="000000" w:themeColor="text1"/>
        </w:rPr>
      </w:pPr>
    </w:p>
    <w:p w14:paraId="5907603E" w14:textId="77777777" w:rsidR="00985671" w:rsidRPr="00985671" w:rsidRDefault="00985671" w:rsidP="00985671">
      <w:pPr>
        <w:jc w:val="center"/>
        <w:rPr>
          <w:rFonts w:ascii="Arial" w:hAnsi="Arial" w:cs="Arial"/>
          <w:color w:val="000000" w:themeColor="text1"/>
        </w:rPr>
      </w:pPr>
    </w:p>
    <w:p w14:paraId="0B03FFCC" w14:textId="77777777" w:rsidR="00985671" w:rsidRPr="00985671" w:rsidRDefault="00985671" w:rsidP="00985671">
      <w:pPr>
        <w:jc w:val="center"/>
        <w:rPr>
          <w:rFonts w:ascii="Arial" w:hAnsi="Arial" w:cs="Arial"/>
          <w:b/>
          <w:color w:val="000000" w:themeColor="text1"/>
        </w:rPr>
      </w:pPr>
      <w:r w:rsidRPr="00985671">
        <w:rPr>
          <w:rFonts w:ascii="Arial" w:hAnsi="Arial" w:cs="Arial"/>
          <w:b/>
          <w:color w:val="000000" w:themeColor="text1"/>
        </w:rPr>
        <w:lastRenderedPageBreak/>
        <w:t>Justificativa</w:t>
      </w:r>
    </w:p>
    <w:p w14:paraId="3378DD59" w14:textId="77777777" w:rsidR="00985671" w:rsidRPr="00985671" w:rsidRDefault="00985671" w:rsidP="00985671">
      <w:pPr>
        <w:jc w:val="center"/>
        <w:rPr>
          <w:rFonts w:ascii="Arial" w:hAnsi="Arial" w:cs="Arial"/>
          <w:color w:val="000000" w:themeColor="text1"/>
        </w:rPr>
      </w:pPr>
    </w:p>
    <w:p w14:paraId="3ED06790" w14:textId="77777777" w:rsidR="00985671" w:rsidRPr="00985671" w:rsidRDefault="00985671" w:rsidP="00985671">
      <w:pPr>
        <w:ind w:firstLine="1134"/>
        <w:jc w:val="both"/>
        <w:rPr>
          <w:rFonts w:ascii="Arial" w:hAnsi="Arial" w:cs="Arial"/>
          <w:color w:val="000000" w:themeColor="text1"/>
        </w:rPr>
      </w:pPr>
      <w:r w:rsidRPr="00985671">
        <w:rPr>
          <w:rFonts w:ascii="Arial" w:hAnsi="Arial" w:cs="Arial"/>
          <w:color w:val="000000" w:themeColor="text1"/>
        </w:rPr>
        <w:t>Estabelece o art. artigo 17, inciso XXIX, da Lei Orgânica Municipal, que compete a Câmara Municipal:</w:t>
      </w:r>
    </w:p>
    <w:p w14:paraId="5C21DD0C" w14:textId="77777777" w:rsidR="00985671" w:rsidRPr="00985671" w:rsidRDefault="00985671" w:rsidP="00985671">
      <w:pPr>
        <w:ind w:firstLine="1134"/>
        <w:jc w:val="both"/>
        <w:rPr>
          <w:rFonts w:ascii="Arial" w:hAnsi="Arial" w:cs="Arial"/>
          <w:color w:val="000000" w:themeColor="text1"/>
        </w:rPr>
      </w:pPr>
    </w:p>
    <w:p w14:paraId="1A29F81E" w14:textId="77777777" w:rsidR="00985671" w:rsidRPr="00985671" w:rsidRDefault="00985671" w:rsidP="00985671">
      <w:pPr>
        <w:ind w:firstLine="1134"/>
        <w:jc w:val="both"/>
        <w:rPr>
          <w:rFonts w:ascii="Arial" w:hAnsi="Arial" w:cs="Arial"/>
          <w:b/>
          <w:color w:val="000000" w:themeColor="text1"/>
        </w:rPr>
      </w:pPr>
      <w:r w:rsidRPr="00985671">
        <w:rPr>
          <w:rFonts w:ascii="Arial" w:hAnsi="Arial" w:cs="Arial"/>
          <w:b/>
          <w:color w:val="000000" w:themeColor="text1"/>
        </w:rPr>
        <w:t>XXIX- dar denominação a próprios e logradouros públicos.</w:t>
      </w:r>
    </w:p>
    <w:p w14:paraId="572059CF" w14:textId="77777777" w:rsidR="00985671" w:rsidRPr="00985671" w:rsidRDefault="00985671" w:rsidP="00985671">
      <w:pPr>
        <w:ind w:firstLine="1134"/>
        <w:jc w:val="both"/>
        <w:rPr>
          <w:rFonts w:ascii="Arial" w:hAnsi="Arial" w:cs="Arial"/>
          <w:color w:val="000000" w:themeColor="text1"/>
        </w:rPr>
      </w:pPr>
    </w:p>
    <w:p w14:paraId="302C6596" w14:textId="7E673338" w:rsidR="00C61DC1" w:rsidRDefault="00985671" w:rsidP="00C61DC1">
      <w:pPr>
        <w:spacing w:line="360" w:lineRule="auto"/>
        <w:ind w:firstLine="1134"/>
        <w:jc w:val="both"/>
        <w:rPr>
          <w:rFonts w:ascii="Arial" w:hAnsi="Arial" w:cs="Arial"/>
          <w:color w:val="000000" w:themeColor="text1"/>
        </w:rPr>
      </w:pPr>
      <w:r w:rsidRPr="00985671">
        <w:rPr>
          <w:rFonts w:ascii="Arial" w:hAnsi="Arial" w:cs="Arial"/>
          <w:color w:val="000000" w:themeColor="text1"/>
        </w:rPr>
        <w:t xml:space="preserve">Considerando o que determina a LOM, o vereador que esta subscreve resolveu propor o presente projeto de lei, </w:t>
      </w:r>
      <w:r w:rsidR="00AC52E1">
        <w:rPr>
          <w:rFonts w:ascii="Arial" w:hAnsi="Arial" w:cs="Arial"/>
          <w:color w:val="000000" w:themeColor="text1"/>
        </w:rPr>
        <w:t>em memória ao menino Felliphe Gabriel, que se tornou um símbolo de luta pela vida</w:t>
      </w:r>
      <w:r w:rsidR="00C61DC1">
        <w:rPr>
          <w:rFonts w:ascii="Arial" w:hAnsi="Arial" w:cs="Arial"/>
          <w:color w:val="000000" w:themeColor="text1"/>
        </w:rPr>
        <w:t>.</w:t>
      </w:r>
    </w:p>
    <w:p w14:paraId="79675F9B" w14:textId="39C439BA" w:rsidR="00AC52E1" w:rsidRDefault="00C61DC1" w:rsidP="00C61DC1">
      <w:pPr>
        <w:spacing w:line="360" w:lineRule="auto"/>
        <w:ind w:firstLine="1134"/>
        <w:jc w:val="both"/>
        <w:rPr>
          <w:rFonts w:ascii="Arial" w:hAnsi="Arial" w:cs="Arial"/>
          <w:color w:val="000000" w:themeColor="text1"/>
        </w:rPr>
      </w:pPr>
      <w:r>
        <w:rPr>
          <w:rFonts w:ascii="Arial" w:hAnsi="Arial" w:cs="Arial"/>
          <w:color w:val="000000" w:themeColor="text1"/>
        </w:rPr>
        <w:t xml:space="preserve">Em sua tenra idade lutou bravamente </w:t>
      </w:r>
      <w:r w:rsidR="00AC52E1">
        <w:rPr>
          <w:rFonts w:ascii="Arial" w:hAnsi="Arial" w:cs="Arial"/>
          <w:color w:val="000000" w:themeColor="text1"/>
        </w:rPr>
        <w:t>contra uma doença severa chamada Síndrome de Edwards</w:t>
      </w:r>
      <w:r>
        <w:rPr>
          <w:rFonts w:ascii="Arial" w:hAnsi="Arial" w:cs="Arial"/>
          <w:color w:val="000000" w:themeColor="text1"/>
        </w:rPr>
        <w:t xml:space="preserve">, sua luta emocionou e inspirou tantas pessoas na cidade de Roncador, e sua partida no dia 07 de janeiro de 2022, com apenas cinco anos de idade, foi sentida por todos aqueles que tiveram o privilégio de conviver ou de conhecer a sua história. </w:t>
      </w:r>
    </w:p>
    <w:p w14:paraId="37E75A08" w14:textId="3861DEC8" w:rsidR="00C61DC1" w:rsidRDefault="00C61DC1" w:rsidP="00C61DC1">
      <w:pPr>
        <w:spacing w:line="360" w:lineRule="auto"/>
        <w:ind w:firstLine="1134"/>
        <w:jc w:val="both"/>
        <w:rPr>
          <w:rFonts w:ascii="Arial" w:hAnsi="Arial" w:cs="Arial"/>
          <w:color w:val="000000" w:themeColor="text1"/>
        </w:rPr>
      </w:pPr>
      <w:r>
        <w:rPr>
          <w:rFonts w:ascii="Arial" w:hAnsi="Arial" w:cs="Arial"/>
          <w:color w:val="000000" w:themeColor="text1"/>
        </w:rPr>
        <w:t>Seus pais em um gesto de solidariedade doaram os equipamentos que foram utilizados pelo FELLIPHE no tratamento de fisioterapia, os quais serão utilizados para estruturação da casa de apoio no tratamento de autismo.</w:t>
      </w:r>
    </w:p>
    <w:p w14:paraId="1DAC7E58" w14:textId="64C0AB9B" w:rsidR="00C61DC1" w:rsidRDefault="00C61DC1" w:rsidP="00C61DC1">
      <w:pPr>
        <w:spacing w:line="360" w:lineRule="auto"/>
        <w:ind w:firstLine="1134"/>
        <w:jc w:val="both"/>
        <w:rPr>
          <w:rFonts w:ascii="Arial" w:hAnsi="Arial" w:cs="Arial"/>
          <w:color w:val="000000" w:themeColor="text1"/>
        </w:rPr>
      </w:pPr>
      <w:r>
        <w:rPr>
          <w:rFonts w:ascii="Arial" w:hAnsi="Arial" w:cs="Arial"/>
          <w:color w:val="000000" w:themeColor="text1"/>
        </w:rPr>
        <w:t>Apesar da pouca idade o menino FELLIPHE será um símbolo de luta pela vida, e essa homenagem eterniza e enaltece a tod</w:t>
      </w:r>
      <w:r w:rsidR="00D60017">
        <w:rPr>
          <w:rFonts w:ascii="Arial" w:hAnsi="Arial" w:cs="Arial"/>
          <w:color w:val="000000" w:themeColor="text1"/>
        </w:rPr>
        <w:t>a</w:t>
      </w:r>
      <w:r>
        <w:rPr>
          <w:rFonts w:ascii="Arial" w:hAnsi="Arial" w:cs="Arial"/>
          <w:color w:val="000000" w:themeColor="text1"/>
        </w:rPr>
        <w:t>s aquelas pessoas que lutam incansavelmente</w:t>
      </w:r>
      <w:r w:rsidR="00D60017">
        <w:rPr>
          <w:rFonts w:ascii="Arial" w:hAnsi="Arial" w:cs="Arial"/>
          <w:color w:val="000000" w:themeColor="text1"/>
        </w:rPr>
        <w:t xml:space="preserve"> pela vida</w:t>
      </w:r>
      <w:r>
        <w:rPr>
          <w:rFonts w:ascii="Arial" w:hAnsi="Arial" w:cs="Arial"/>
          <w:color w:val="000000" w:themeColor="text1"/>
        </w:rPr>
        <w:t xml:space="preserve"> e que fazem de sua passagem por essa terra um</w:t>
      </w:r>
      <w:r w:rsidR="00913888">
        <w:rPr>
          <w:rFonts w:ascii="Arial" w:hAnsi="Arial" w:cs="Arial"/>
          <w:color w:val="000000" w:themeColor="text1"/>
        </w:rPr>
        <w:t>a</w:t>
      </w:r>
      <w:r>
        <w:rPr>
          <w:rFonts w:ascii="Arial" w:hAnsi="Arial" w:cs="Arial"/>
          <w:color w:val="000000" w:themeColor="text1"/>
        </w:rPr>
        <w:t xml:space="preserve"> inspiração. </w:t>
      </w:r>
    </w:p>
    <w:p w14:paraId="6B90860C" w14:textId="77777777" w:rsidR="00C61DC1" w:rsidRDefault="00C61DC1" w:rsidP="00C61DC1">
      <w:pPr>
        <w:ind w:firstLine="1134"/>
        <w:jc w:val="both"/>
        <w:rPr>
          <w:rFonts w:ascii="Arial" w:hAnsi="Arial" w:cs="Arial"/>
          <w:color w:val="000000" w:themeColor="text1"/>
        </w:rPr>
      </w:pPr>
    </w:p>
    <w:p w14:paraId="249E6044" w14:textId="77777777" w:rsidR="00C61DC1" w:rsidRDefault="00C61DC1" w:rsidP="00C61DC1">
      <w:pPr>
        <w:ind w:firstLine="1134"/>
        <w:jc w:val="both"/>
        <w:rPr>
          <w:rFonts w:ascii="Arial" w:hAnsi="Arial" w:cs="Arial"/>
          <w:color w:val="000000" w:themeColor="text1"/>
        </w:rPr>
      </w:pPr>
    </w:p>
    <w:p w14:paraId="588066F5" w14:textId="77777777" w:rsidR="00AC52E1" w:rsidRDefault="00AC52E1" w:rsidP="00985671">
      <w:pPr>
        <w:ind w:firstLine="1134"/>
        <w:jc w:val="both"/>
        <w:rPr>
          <w:rFonts w:ascii="Arial" w:hAnsi="Arial" w:cs="Arial"/>
          <w:color w:val="000000" w:themeColor="text1"/>
        </w:rPr>
      </w:pPr>
    </w:p>
    <w:p w14:paraId="0E3E5507" w14:textId="77777777" w:rsidR="00985671" w:rsidRPr="00985671" w:rsidRDefault="00985671" w:rsidP="00985671">
      <w:pPr>
        <w:ind w:firstLine="1134"/>
        <w:jc w:val="both"/>
        <w:rPr>
          <w:rFonts w:ascii="Arial" w:hAnsi="Arial" w:cs="Arial"/>
          <w:color w:val="000000" w:themeColor="text1"/>
        </w:rPr>
      </w:pPr>
    </w:p>
    <w:p w14:paraId="08509988" w14:textId="77777777" w:rsidR="00985671" w:rsidRPr="00985671" w:rsidRDefault="00985671" w:rsidP="00985671">
      <w:pPr>
        <w:jc w:val="both"/>
        <w:rPr>
          <w:rFonts w:ascii="Arial" w:hAnsi="Arial" w:cs="Arial"/>
          <w:noProof/>
          <w:color w:val="000000" w:themeColor="text1"/>
        </w:rPr>
      </w:pPr>
    </w:p>
    <w:p w14:paraId="0C3D4DBD" w14:textId="77777777" w:rsidR="00985671" w:rsidRPr="00985671" w:rsidRDefault="00985671" w:rsidP="00985671">
      <w:pPr>
        <w:ind w:firstLine="1134"/>
        <w:jc w:val="center"/>
        <w:rPr>
          <w:rFonts w:ascii="Arial" w:hAnsi="Arial" w:cs="Arial"/>
          <w:color w:val="000000" w:themeColor="text1"/>
        </w:rPr>
      </w:pPr>
      <w:r w:rsidRPr="00985671">
        <w:rPr>
          <w:rFonts w:ascii="Arial" w:hAnsi="Arial" w:cs="Arial"/>
          <w:color w:val="000000" w:themeColor="text1"/>
        </w:rPr>
        <w:t>Autor.</w:t>
      </w:r>
    </w:p>
    <w:p w14:paraId="2F7C1897" w14:textId="16B7E267" w:rsidR="002C269A" w:rsidRPr="00985671" w:rsidRDefault="002C269A" w:rsidP="00787DD1">
      <w:pPr>
        <w:rPr>
          <w:rFonts w:ascii="Arial" w:hAnsi="Arial" w:cs="Arial"/>
        </w:rPr>
      </w:pPr>
    </w:p>
    <w:sectPr w:rsidR="002C269A" w:rsidRPr="00985671" w:rsidSect="00B16709">
      <w:headerReference w:type="default" r:id="rId6"/>
      <w:pgSz w:w="12240" w:h="15840"/>
      <w:pgMar w:top="1826" w:right="902" w:bottom="284" w:left="1701"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031B" w14:textId="77777777" w:rsidR="00707E8B" w:rsidRDefault="00707E8B">
      <w:r>
        <w:separator/>
      </w:r>
    </w:p>
  </w:endnote>
  <w:endnote w:type="continuationSeparator" w:id="0">
    <w:p w14:paraId="76812FB5" w14:textId="77777777" w:rsidR="00707E8B" w:rsidRDefault="00707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AB057" w14:textId="77777777" w:rsidR="00707E8B" w:rsidRDefault="00707E8B">
      <w:r>
        <w:separator/>
      </w:r>
    </w:p>
  </w:footnote>
  <w:footnote w:type="continuationSeparator" w:id="0">
    <w:p w14:paraId="150BB4BA" w14:textId="77777777" w:rsidR="00707E8B" w:rsidRDefault="00707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79F36" w14:textId="77777777" w:rsidR="00CA69FB" w:rsidRPr="00B70FF7" w:rsidRDefault="0007533C">
    <w:pPr>
      <w:pStyle w:val="Subttulo"/>
      <w:rPr>
        <w:rFonts w:ascii="Arial" w:hAnsi="Arial" w:cs="Arial"/>
        <w:b w:val="0"/>
        <w:bCs/>
        <w:color w:val="666699"/>
        <w:sz w:val="48"/>
        <w:u w:val="single"/>
      </w:rPr>
    </w:pPr>
    <w:bookmarkStart w:id="0" w:name="_Hlk97561685"/>
    <w:bookmarkStart w:id="1" w:name="_Hlk97561686"/>
    <w:r w:rsidRPr="00B70FF7">
      <w:rPr>
        <w:rFonts w:ascii="Arial" w:hAnsi="Arial" w:cs="Arial"/>
        <w:noProof/>
        <w:sz w:val="36"/>
      </w:rPr>
      <w:drawing>
        <wp:anchor distT="0" distB="0" distL="114300" distR="114300" simplePos="0" relativeHeight="251660288" behindDoc="1" locked="0" layoutInCell="1" allowOverlap="1" wp14:anchorId="31EEA1FB" wp14:editId="2AC8E68A">
          <wp:simplePos x="0" y="0"/>
          <wp:positionH relativeFrom="column">
            <wp:posOffset>-159385</wp:posOffset>
          </wp:positionH>
          <wp:positionV relativeFrom="paragraph">
            <wp:posOffset>-26035</wp:posOffset>
          </wp:positionV>
          <wp:extent cx="541655" cy="676275"/>
          <wp:effectExtent l="0" t="0" r="0" b="9525"/>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655" cy="676275"/>
                  </a:xfrm>
                  <a:prstGeom prst="rect">
                    <a:avLst/>
                  </a:prstGeom>
                  <a:noFill/>
                  <a:ln>
                    <a:noFill/>
                  </a:ln>
                </pic:spPr>
              </pic:pic>
            </a:graphicData>
          </a:graphic>
        </wp:anchor>
      </w:drawing>
    </w:r>
    <w:r w:rsidRPr="00B70FF7">
      <w:rPr>
        <w:rFonts w:ascii="Arial" w:hAnsi="Arial" w:cs="Arial"/>
        <w:b w:val="0"/>
        <w:bCs/>
        <w:color w:val="666699"/>
        <w:sz w:val="48"/>
      </w:rPr>
      <w:t xml:space="preserve"> </w:t>
    </w:r>
    <w:r w:rsidRPr="00B70FF7">
      <w:rPr>
        <w:rFonts w:ascii="Arial" w:hAnsi="Arial" w:cs="Arial"/>
        <w:b w:val="0"/>
        <w:bCs/>
        <w:color w:val="666699"/>
        <w:sz w:val="48"/>
        <w:u w:val="single"/>
      </w:rPr>
      <w:t>CAMARA MUNICIPAL DE RONCADOR</w:t>
    </w:r>
  </w:p>
  <w:p w14:paraId="3C23AB04" w14:textId="77777777" w:rsidR="00CA69FB" w:rsidRPr="00B70FF7" w:rsidRDefault="0007533C">
    <w:pPr>
      <w:pStyle w:val="Subttulo"/>
      <w:rPr>
        <w:rFonts w:ascii="Arial" w:hAnsi="Arial" w:cs="Arial"/>
        <w:b w:val="0"/>
        <w:bCs/>
        <w:color w:val="666699"/>
        <w:sz w:val="20"/>
      </w:rPr>
    </w:pPr>
    <w:r w:rsidRPr="00B70FF7">
      <w:rPr>
        <w:rFonts w:ascii="Arial" w:hAnsi="Arial" w:cs="Arial"/>
        <w:b w:val="0"/>
        <w:bCs/>
        <w:color w:val="666699"/>
        <w:sz w:val="20"/>
      </w:rPr>
      <w:t>Rua S</w:t>
    </w:r>
    <w:r>
      <w:rPr>
        <w:rFonts w:ascii="Arial" w:hAnsi="Arial" w:cs="Arial"/>
        <w:b w:val="0"/>
        <w:bCs/>
        <w:color w:val="666699"/>
        <w:sz w:val="20"/>
      </w:rPr>
      <w:t>ão</w:t>
    </w:r>
    <w:r w:rsidRPr="00B70FF7">
      <w:rPr>
        <w:rFonts w:ascii="Arial" w:hAnsi="Arial" w:cs="Arial"/>
        <w:b w:val="0"/>
        <w:bCs/>
        <w:color w:val="666699"/>
        <w:sz w:val="20"/>
      </w:rPr>
      <w:t xml:space="preserve"> P</w:t>
    </w:r>
    <w:r>
      <w:rPr>
        <w:rFonts w:ascii="Arial" w:hAnsi="Arial" w:cs="Arial"/>
        <w:b w:val="0"/>
        <w:bCs/>
        <w:color w:val="666699"/>
        <w:sz w:val="20"/>
      </w:rPr>
      <w:t>aulo</w:t>
    </w:r>
    <w:r w:rsidRPr="00B70FF7">
      <w:rPr>
        <w:rFonts w:ascii="Arial" w:hAnsi="Arial" w:cs="Arial"/>
        <w:b w:val="0"/>
        <w:bCs/>
        <w:color w:val="666699"/>
        <w:sz w:val="20"/>
      </w:rPr>
      <w:t>, 865, Centro, Roncador/PR, Fone/Fax (44)</w:t>
    </w:r>
    <w:r w:rsidR="00B16709">
      <w:rPr>
        <w:rFonts w:ascii="Arial" w:hAnsi="Arial" w:cs="Arial"/>
        <w:b w:val="0"/>
        <w:bCs/>
        <w:color w:val="666699"/>
        <w:sz w:val="20"/>
      </w:rPr>
      <w:t xml:space="preserve"> </w:t>
    </w:r>
    <w:r>
      <w:rPr>
        <w:rFonts w:ascii="Arial" w:hAnsi="Arial" w:cs="Arial"/>
        <w:b w:val="0"/>
        <w:bCs/>
        <w:color w:val="666699"/>
        <w:sz w:val="20"/>
      </w:rPr>
      <w:t>3</w:t>
    </w:r>
    <w:r w:rsidRPr="00B70FF7">
      <w:rPr>
        <w:rFonts w:ascii="Arial" w:hAnsi="Arial" w:cs="Arial"/>
        <w:b w:val="0"/>
        <w:bCs/>
        <w:color w:val="666699"/>
        <w:sz w:val="20"/>
      </w:rPr>
      <w:t>575-1434.</w:t>
    </w:r>
  </w:p>
  <w:p w14:paraId="3F648E79" w14:textId="77777777" w:rsidR="00CA69FB" w:rsidRPr="006748CB" w:rsidRDefault="0007533C">
    <w:pPr>
      <w:pStyle w:val="Subttulo"/>
      <w:rPr>
        <w:rFonts w:ascii="Arial" w:hAnsi="Arial" w:cs="Arial"/>
        <w:b w:val="0"/>
        <w:bCs/>
        <w:color w:val="666699"/>
        <w:sz w:val="16"/>
      </w:rPr>
    </w:pPr>
    <w:r w:rsidRPr="00B70FF7">
      <w:rPr>
        <w:rFonts w:ascii="Arial" w:hAnsi="Arial" w:cs="Arial"/>
        <w:b w:val="0"/>
        <w:bCs/>
        <w:color w:val="666699"/>
        <w:sz w:val="20"/>
      </w:rPr>
      <w:t>CNPJ:</w:t>
    </w:r>
    <w:r>
      <w:rPr>
        <w:rFonts w:ascii="Arial" w:hAnsi="Arial" w:cs="Arial"/>
        <w:b w:val="0"/>
        <w:bCs/>
        <w:color w:val="666699"/>
        <w:sz w:val="20"/>
      </w:rPr>
      <w:t xml:space="preserve"> </w:t>
    </w:r>
    <w:r w:rsidRPr="00B70FF7">
      <w:rPr>
        <w:rFonts w:ascii="Arial" w:hAnsi="Arial" w:cs="Arial"/>
        <w:b w:val="0"/>
        <w:bCs/>
        <w:color w:val="666699"/>
        <w:sz w:val="20"/>
      </w:rPr>
      <w:t>78.184.355/0001-75</w:t>
    </w:r>
    <w:r>
      <w:rPr>
        <w:rFonts w:ascii="Arial" w:hAnsi="Arial" w:cs="Arial"/>
        <w:b w:val="0"/>
        <w:bCs/>
        <w:color w:val="666699"/>
        <w:sz w:val="20"/>
      </w:rPr>
      <w:t xml:space="preserve"> – email </w:t>
    </w:r>
    <w:bookmarkStart w:id="2" w:name="_Hlk97561927"/>
    <w:r w:rsidRPr="00651D8A">
      <w:rPr>
        <w:rFonts w:ascii="Arial" w:hAnsi="Arial" w:cs="Arial"/>
        <w:bCs/>
        <w:color w:val="17365D"/>
        <w:sz w:val="20"/>
      </w:rPr>
      <w:t>camara@</w:t>
    </w:r>
    <w:r w:rsidR="00B16709">
      <w:rPr>
        <w:rFonts w:ascii="Arial" w:hAnsi="Arial" w:cs="Arial"/>
        <w:bCs/>
        <w:color w:val="17365D"/>
        <w:sz w:val="20"/>
      </w:rPr>
      <w:t>roncador.pr.leg.br</w:t>
    </w:r>
    <w:bookmarkEnd w:id="2"/>
  </w:p>
  <w:p w14:paraId="0FBA7F84" w14:textId="77777777" w:rsidR="00CA69FB" w:rsidRDefault="0007533C" w:rsidP="000B0F7D">
    <w:pPr>
      <w:pStyle w:val="Subttulo"/>
      <w:rPr>
        <w:b w:val="0"/>
        <w:bCs/>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9264" behindDoc="0" locked="0" layoutInCell="1" allowOverlap="1" wp14:anchorId="7840F321" wp14:editId="6EBC1F43">
              <wp:simplePos x="0" y="0"/>
              <wp:positionH relativeFrom="column">
                <wp:posOffset>-337185</wp:posOffset>
              </wp:positionH>
              <wp:positionV relativeFrom="paragraph">
                <wp:posOffset>20319</wp:posOffset>
              </wp:positionV>
              <wp:extent cx="6499860" cy="0"/>
              <wp:effectExtent l="0" t="19050" r="1524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986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11B9F4"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55pt,1.6pt" to="485.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" strokeweight="2.25pt"/>
          </w:pict>
        </mc:Fallback>
      </mc:AlternateContent>
    </w:r>
    <w:r>
      <w:rPr>
        <w:bCs/>
      </w:rPr>
      <w:tab/>
    </w:r>
    <w:bookmarkEnd w:id="0"/>
    <w:bookmarkEnd w:id="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33C"/>
    <w:rsid w:val="00002460"/>
    <w:rsid w:val="000636EB"/>
    <w:rsid w:val="0007533C"/>
    <w:rsid w:val="002C269A"/>
    <w:rsid w:val="002C6373"/>
    <w:rsid w:val="003A492B"/>
    <w:rsid w:val="005138BF"/>
    <w:rsid w:val="005A736E"/>
    <w:rsid w:val="0068240C"/>
    <w:rsid w:val="006A0E75"/>
    <w:rsid w:val="006D71C6"/>
    <w:rsid w:val="006E0183"/>
    <w:rsid w:val="00707E8B"/>
    <w:rsid w:val="00765C57"/>
    <w:rsid w:val="00787DD1"/>
    <w:rsid w:val="007965E0"/>
    <w:rsid w:val="00797E12"/>
    <w:rsid w:val="008C677F"/>
    <w:rsid w:val="00913888"/>
    <w:rsid w:val="00935EAA"/>
    <w:rsid w:val="00985671"/>
    <w:rsid w:val="009C1AC9"/>
    <w:rsid w:val="00A041BC"/>
    <w:rsid w:val="00AC52E1"/>
    <w:rsid w:val="00B16709"/>
    <w:rsid w:val="00BB3B7C"/>
    <w:rsid w:val="00BF1841"/>
    <w:rsid w:val="00C44E96"/>
    <w:rsid w:val="00C52561"/>
    <w:rsid w:val="00C61DC1"/>
    <w:rsid w:val="00C80E44"/>
    <w:rsid w:val="00C84931"/>
    <w:rsid w:val="00CE0396"/>
    <w:rsid w:val="00D23B67"/>
    <w:rsid w:val="00D4573B"/>
    <w:rsid w:val="00D60017"/>
    <w:rsid w:val="00EC347A"/>
    <w:rsid w:val="00EC3EF5"/>
    <w:rsid w:val="00ED4BAE"/>
    <w:rsid w:val="00F330F6"/>
    <w:rsid w:val="00F50678"/>
    <w:rsid w:val="00F915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2A83"/>
  <w15:chartTrackingRefBased/>
  <w15:docId w15:val="{43BF304A-6743-4372-931A-660F1145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33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CE0396"/>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link w:val="SubttuloChar"/>
    <w:qFormat/>
    <w:rsid w:val="0007533C"/>
    <w:pPr>
      <w:jc w:val="center"/>
    </w:pPr>
    <w:rPr>
      <w:b/>
    </w:rPr>
  </w:style>
  <w:style w:type="character" w:customStyle="1" w:styleId="SubttuloChar">
    <w:name w:val="Subtítulo Char"/>
    <w:basedOn w:val="Fontepargpadro"/>
    <w:link w:val="Subttulo"/>
    <w:rsid w:val="0007533C"/>
    <w:rPr>
      <w:rFonts w:ascii="Times New Roman" w:eastAsia="Times New Roman" w:hAnsi="Times New Roman" w:cs="Times New Roman"/>
      <w:b/>
      <w:sz w:val="24"/>
      <w:szCs w:val="24"/>
      <w:lang w:eastAsia="pt-BR"/>
    </w:rPr>
  </w:style>
  <w:style w:type="paragraph" w:styleId="Recuodecorpodetexto3">
    <w:name w:val="Body Text Indent 3"/>
    <w:basedOn w:val="Normal"/>
    <w:link w:val="Recuodecorpodetexto3Char"/>
    <w:rsid w:val="0007533C"/>
    <w:pPr>
      <w:spacing w:after="120"/>
      <w:ind w:left="283"/>
    </w:pPr>
    <w:rPr>
      <w:sz w:val="16"/>
      <w:szCs w:val="16"/>
    </w:rPr>
  </w:style>
  <w:style w:type="character" w:customStyle="1" w:styleId="Recuodecorpodetexto3Char">
    <w:name w:val="Recuo de corpo de texto 3 Char"/>
    <w:basedOn w:val="Fontepargpadro"/>
    <w:link w:val="Recuodecorpodetexto3"/>
    <w:rsid w:val="0007533C"/>
    <w:rPr>
      <w:rFonts w:ascii="Times New Roman" w:eastAsia="Times New Roman" w:hAnsi="Times New Roman" w:cs="Times New Roman"/>
      <w:sz w:val="16"/>
      <w:szCs w:val="16"/>
      <w:lang w:eastAsia="pt-BR"/>
    </w:rPr>
  </w:style>
  <w:style w:type="paragraph" w:customStyle="1" w:styleId="xmsotitle">
    <w:name w:val="x_msotitle"/>
    <w:basedOn w:val="Normal"/>
    <w:rsid w:val="0007533C"/>
    <w:pPr>
      <w:spacing w:before="100" w:beforeAutospacing="1" w:after="100" w:afterAutospacing="1"/>
    </w:pPr>
  </w:style>
  <w:style w:type="paragraph" w:styleId="Cabealho">
    <w:name w:val="header"/>
    <w:basedOn w:val="Normal"/>
    <w:link w:val="CabealhoChar"/>
    <w:uiPriority w:val="99"/>
    <w:unhideWhenUsed/>
    <w:rsid w:val="00B16709"/>
    <w:pPr>
      <w:tabs>
        <w:tab w:val="center" w:pos="4252"/>
        <w:tab w:val="right" w:pos="8504"/>
      </w:tabs>
    </w:pPr>
  </w:style>
  <w:style w:type="character" w:customStyle="1" w:styleId="CabealhoChar">
    <w:name w:val="Cabeçalho Char"/>
    <w:basedOn w:val="Fontepargpadro"/>
    <w:link w:val="Cabealho"/>
    <w:uiPriority w:val="99"/>
    <w:rsid w:val="00B1670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B16709"/>
    <w:pPr>
      <w:tabs>
        <w:tab w:val="center" w:pos="4252"/>
        <w:tab w:val="right" w:pos="8504"/>
      </w:tabs>
    </w:pPr>
  </w:style>
  <w:style w:type="character" w:customStyle="1" w:styleId="RodapChar">
    <w:name w:val="Rodapé Char"/>
    <w:basedOn w:val="Fontepargpadro"/>
    <w:link w:val="Rodap"/>
    <w:uiPriority w:val="99"/>
    <w:rsid w:val="00B16709"/>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CE0396"/>
    <w:rPr>
      <w:rFonts w:ascii="Times New Roman" w:eastAsia="Times New Roman" w:hAnsi="Times New Roman" w:cs="Times New Roman"/>
      <w:b/>
      <w:bCs/>
      <w:kern w:val="36"/>
      <w:sz w:val="48"/>
      <w:szCs w:val="48"/>
      <w:lang w:eastAsia="pt-BR"/>
    </w:rPr>
  </w:style>
  <w:style w:type="character" w:customStyle="1" w:styleId="label">
    <w:name w:val="label"/>
    <w:basedOn w:val="Fontepargpadro"/>
    <w:rsid w:val="00CE0396"/>
  </w:style>
  <w:style w:type="paragraph" w:styleId="Textodebalo">
    <w:name w:val="Balloon Text"/>
    <w:basedOn w:val="Normal"/>
    <w:link w:val="TextodebaloChar"/>
    <w:uiPriority w:val="99"/>
    <w:semiHidden/>
    <w:unhideWhenUsed/>
    <w:rsid w:val="00CE0396"/>
    <w:rPr>
      <w:rFonts w:ascii="Segoe UI" w:hAnsi="Segoe UI" w:cs="Segoe UI"/>
      <w:sz w:val="18"/>
      <w:szCs w:val="18"/>
    </w:rPr>
  </w:style>
  <w:style w:type="character" w:customStyle="1" w:styleId="TextodebaloChar">
    <w:name w:val="Texto de balão Char"/>
    <w:basedOn w:val="Fontepargpadro"/>
    <w:link w:val="Textodebalo"/>
    <w:uiPriority w:val="99"/>
    <w:semiHidden/>
    <w:rsid w:val="00CE039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88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315</Words>
  <Characters>1702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CAMARA RONCADOR</cp:lastModifiedBy>
  <cp:revision>4</cp:revision>
  <cp:lastPrinted>2022-08-31T11:29:00Z</cp:lastPrinted>
  <dcterms:created xsi:type="dcterms:W3CDTF">2023-04-12T17:06:00Z</dcterms:created>
  <dcterms:modified xsi:type="dcterms:W3CDTF">2023-04-12T17:27:00Z</dcterms:modified>
</cp:coreProperties>
</file>