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580C32FE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0</w:t>
      </w:r>
      <w:r w:rsidR="00646F40">
        <w:rPr>
          <w:rFonts w:ascii="Cambria" w:hAnsi="Cambria" w:cstheme="minorHAnsi"/>
          <w:b/>
          <w:bCs/>
          <w:sz w:val="22"/>
          <w:szCs w:val="22"/>
          <w:u w:val="single"/>
        </w:rPr>
        <w:t>9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08BC5259" w14:textId="037FDE36" w:rsidR="00514DD7" w:rsidRDefault="00514DD7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b/>
          <w:bCs/>
          <w:sz w:val="22"/>
          <w:szCs w:val="22"/>
        </w:rPr>
        <w:t>Projeto de Decreto Legislativo nº 00</w:t>
      </w:r>
      <w:r w:rsidR="00646F40">
        <w:rPr>
          <w:rFonts w:ascii="Cambria" w:hAnsi="Cambria" w:cstheme="minorHAnsi"/>
          <w:b/>
          <w:bCs/>
          <w:sz w:val="22"/>
          <w:szCs w:val="22"/>
        </w:rPr>
        <w:t>8</w:t>
      </w:r>
      <w:r w:rsidRPr="00514DD7">
        <w:rPr>
          <w:rFonts w:ascii="Cambria" w:hAnsi="Cambria" w:cstheme="minorHAnsi"/>
          <w:b/>
          <w:bCs/>
          <w:sz w:val="22"/>
          <w:szCs w:val="22"/>
        </w:rPr>
        <w:t>/2026</w:t>
      </w:r>
    </w:p>
    <w:p w14:paraId="5D869A0D" w14:textId="77214B78" w:rsidR="00D8612B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646F40" w:rsidRPr="00646F40">
        <w:rPr>
          <w:rFonts w:ascii="Cambria" w:hAnsi="Cambria" w:cstheme="minorHAnsi"/>
          <w:sz w:val="22"/>
          <w:szCs w:val="22"/>
        </w:rPr>
        <w:t>Vereador Jardel Dantas da Silva</w:t>
      </w:r>
    </w:p>
    <w:p w14:paraId="47A0163E" w14:textId="24A63129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646F40" w:rsidRPr="00646F40">
        <w:rPr>
          <w:rFonts w:ascii="Cambria" w:hAnsi="Cambria" w:cstheme="minorHAnsi"/>
          <w:sz w:val="22"/>
          <w:szCs w:val="22"/>
        </w:rPr>
        <w:t>Concede Título de Cidadão Carnaubense ao senhor José Alex Dantas de Araújo Santos.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23E3D0E6" w14:textId="77777777" w:rsidR="00646F40" w:rsidRPr="00646F40" w:rsidRDefault="00646F40" w:rsidP="00646F4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O </w:t>
      </w:r>
      <w:r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Pr="00646F40">
        <w:rPr>
          <w:rFonts w:ascii="Cambria" w:hAnsi="Cambria" w:cstheme="minorHAnsi"/>
          <w:sz w:val="22"/>
          <w:szCs w:val="22"/>
        </w:rPr>
        <w:t xml:space="preserve">, de autoria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Vereador Jardel Dantas da Silva</w:t>
      </w:r>
      <w:r w:rsidRPr="00646F40">
        <w:rPr>
          <w:rFonts w:ascii="Cambria" w:hAnsi="Cambria" w:cstheme="minorHAnsi"/>
          <w:sz w:val="22"/>
          <w:szCs w:val="22"/>
        </w:rPr>
        <w:t xml:space="preserve">, foi apresentado a esta Casa Legislativa com a finalidade de conceder o </w:t>
      </w:r>
      <w:r w:rsidRPr="00646F40">
        <w:rPr>
          <w:rFonts w:ascii="Cambria" w:hAnsi="Cambria" w:cstheme="minorHAnsi"/>
          <w:b/>
          <w:bCs/>
          <w:sz w:val="22"/>
          <w:szCs w:val="22"/>
        </w:rPr>
        <w:t>Título de Cidadão Carnaubense</w:t>
      </w:r>
      <w:r w:rsidRPr="00646F40">
        <w:rPr>
          <w:rFonts w:ascii="Cambria" w:hAnsi="Cambria" w:cstheme="minorHAnsi"/>
          <w:sz w:val="22"/>
          <w:szCs w:val="22"/>
        </w:rPr>
        <w:t xml:space="preserve"> ao senhor </w:t>
      </w:r>
      <w:r w:rsidRPr="00646F40">
        <w:rPr>
          <w:rFonts w:ascii="Cambria" w:hAnsi="Cambria" w:cstheme="minorHAnsi"/>
          <w:b/>
          <w:bCs/>
          <w:sz w:val="22"/>
          <w:szCs w:val="22"/>
        </w:rPr>
        <w:t>José Alex Dantas de Araújo Santos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75D1C631" w14:textId="5D8F1856" w:rsidR="00646F40" w:rsidRPr="00646F40" w:rsidRDefault="00646F40" w:rsidP="00646F4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 proposição tem por objetivo reconhecer os </w:t>
      </w:r>
      <w:r w:rsidRPr="00646F40">
        <w:rPr>
          <w:rFonts w:ascii="Cambria" w:hAnsi="Cambria" w:cstheme="minorHAnsi"/>
          <w:b/>
          <w:bCs/>
          <w:sz w:val="22"/>
          <w:szCs w:val="22"/>
        </w:rPr>
        <w:t>relevantes serviços prestados ao Município de Carnaúba dos Dantas/RN</w:t>
      </w:r>
      <w:r w:rsidRPr="00646F40">
        <w:rPr>
          <w:rFonts w:ascii="Cambria" w:hAnsi="Cambria" w:cstheme="minorHAnsi"/>
          <w:sz w:val="22"/>
          <w:szCs w:val="22"/>
        </w:rPr>
        <w:t xml:space="preserve">, especialmente na área da </w:t>
      </w:r>
      <w:r w:rsidRPr="00646F40">
        <w:rPr>
          <w:rFonts w:ascii="Cambria" w:hAnsi="Cambria" w:cstheme="minorHAnsi"/>
          <w:b/>
          <w:bCs/>
          <w:sz w:val="22"/>
          <w:szCs w:val="22"/>
        </w:rPr>
        <w:t>saúde pública</w:t>
      </w:r>
      <w:r w:rsidRPr="00646F40">
        <w:rPr>
          <w:rFonts w:ascii="Cambria" w:hAnsi="Cambria" w:cstheme="minorHAnsi"/>
          <w:sz w:val="22"/>
          <w:szCs w:val="22"/>
        </w:rPr>
        <w:t>, bem como sua dedicação e compromisso com o bem-estar da população</w:t>
      </w:r>
      <w:r>
        <w:rPr>
          <w:rFonts w:ascii="Cambria" w:hAnsi="Cambria" w:cstheme="minorHAnsi"/>
          <w:sz w:val="22"/>
          <w:szCs w:val="22"/>
        </w:rPr>
        <w:t>.</w:t>
      </w:r>
    </w:p>
    <w:p w14:paraId="6B3FB0C3" w14:textId="77777777" w:rsidR="00D0257B" w:rsidRPr="00D0257B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51C1A1F0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O </w:t>
      </w:r>
      <w:r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Pr="00646F40">
        <w:rPr>
          <w:rFonts w:ascii="Cambria" w:hAnsi="Cambria" w:cstheme="minorHAnsi"/>
          <w:sz w:val="22"/>
          <w:szCs w:val="22"/>
        </w:rPr>
        <w:t xml:space="preserve"> trata da concessão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título honorífico de Cidadão Carnaubense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0C6E43D7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 matéria insere-se na </w:t>
      </w:r>
      <w:r w:rsidRPr="00646F40">
        <w:rPr>
          <w:rFonts w:ascii="Cambria" w:hAnsi="Cambria" w:cstheme="minorHAnsi"/>
          <w:b/>
          <w:bCs/>
          <w:sz w:val="22"/>
          <w:szCs w:val="22"/>
        </w:rPr>
        <w:t>competência do Poder Legislativo Municipal</w:t>
      </w:r>
      <w:r w:rsidRPr="00646F40">
        <w:rPr>
          <w:rFonts w:ascii="Cambria" w:hAnsi="Cambria" w:cstheme="minorHAnsi"/>
          <w:sz w:val="22"/>
          <w:szCs w:val="22"/>
        </w:rPr>
        <w:t xml:space="preserve">, 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29, inciso XVI, da Lei Orgânica do Município</w:t>
      </w:r>
      <w:r w:rsidRPr="00646F40">
        <w:rPr>
          <w:rFonts w:ascii="Cambria" w:hAnsi="Cambria" w:cstheme="minorHAnsi"/>
          <w:sz w:val="22"/>
          <w:szCs w:val="22"/>
        </w:rPr>
        <w:t>, que autoriza a concessão de títulos honoríficos mediante aprovação da Câmara Municipal.</w:t>
      </w:r>
    </w:p>
    <w:p w14:paraId="7D2D45C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lastRenderedPageBreak/>
        <w:t xml:space="preserve">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36, inciso VI, da Lei Orgânica Municipal</w:t>
      </w:r>
      <w:r w:rsidRPr="00646F40">
        <w:rPr>
          <w:rFonts w:ascii="Cambria" w:hAnsi="Cambria" w:cstheme="minorHAnsi"/>
          <w:sz w:val="22"/>
          <w:szCs w:val="22"/>
        </w:rPr>
        <w:t xml:space="preserve">, o processo legislativo compreende a elaboração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Decretos Legislativos</w:t>
      </w:r>
      <w:r w:rsidRPr="00646F40">
        <w:rPr>
          <w:rFonts w:ascii="Cambria" w:hAnsi="Cambria" w:cstheme="minorHAnsi"/>
          <w:sz w:val="22"/>
          <w:szCs w:val="22"/>
        </w:rPr>
        <w:t>, instrumento adequado para a formalização da presente proposição.</w:t>
      </w:r>
    </w:p>
    <w:p w14:paraId="4CDBBA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Ainda, conforme 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53, parágrafo único, alínea “d”, do Regimento Interno</w:t>
      </w:r>
      <w:r w:rsidRPr="00646F40">
        <w:rPr>
          <w:rFonts w:ascii="Cambria" w:hAnsi="Cambria" w:cstheme="minorHAnsi"/>
          <w:sz w:val="22"/>
          <w:szCs w:val="22"/>
        </w:rPr>
        <w:t xml:space="preserve">, a concessão de honrarias deve ocorrer por meio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 Legislativo</w:t>
      </w:r>
      <w:r w:rsidRPr="00646F40">
        <w:rPr>
          <w:rFonts w:ascii="Cambria" w:hAnsi="Cambria" w:cstheme="minorHAnsi"/>
          <w:sz w:val="22"/>
          <w:szCs w:val="22"/>
        </w:rPr>
        <w:t xml:space="preserve">. A iniciativa parlamentar encontra respaldo nos </w:t>
      </w:r>
      <w:proofErr w:type="spellStart"/>
      <w:r w:rsidRPr="00646F40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646F40">
        <w:rPr>
          <w:rFonts w:ascii="Cambria" w:hAnsi="Cambria" w:cstheme="minorHAnsi"/>
          <w:b/>
          <w:bCs/>
          <w:sz w:val="22"/>
          <w:szCs w:val="22"/>
        </w:rPr>
        <w:t>. 38 e 40 da Lei Orgânica</w:t>
      </w:r>
      <w:r w:rsidRPr="00646F40">
        <w:rPr>
          <w:rFonts w:ascii="Cambria" w:hAnsi="Cambria" w:cstheme="minorHAnsi"/>
          <w:sz w:val="22"/>
          <w:szCs w:val="22"/>
        </w:rPr>
        <w:t>, inexistindo vício de iniciativa.</w:t>
      </w:r>
    </w:p>
    <w:p w14:paraId="24849E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Não se verificam vícios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constitucionalidade, legalidade ou técnica legislativa</w:t>
      </w:r>
      <w:r w:rsidRPr="00646F40">
        <w:rPr>
          <w:rFonts w:ascii="Cambria" w:hAnsi="Cambria" w:cstheme="minorHAnsi"/>
          <w:sz w:val="22"/>
          <w:szCs w:val="22"/>
        </w:rPr>
        <w:t xml:space="preserve">, estando a proposição em conformidade com a </w:t>
      </w:r>
      <w:r w:rsidRPr="00646F40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0EB7491A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Dessa forma, o </w:t>
      </w:r>
      <w:r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Pr="00646F40">
        <w:rPr>
          <w:rFonts w:ascii="Cambria" w:hAnsi="Cambria" w:cstheme="minorHAnsi"/>
          <w:sz w:val="22"/>
          <w:szCs w:val="22"/>
        </w:rPr>
        <w:t xml:space="preserve"> encontra-se </w:t>
      </w:r>
      <w:r w:rsidRPr="00646F40">
        <w:rPr>
          <w:rFonts w:ascii="Cambria" w:hAnsi="Cambria" w:cstheme="minorHAnsi"/>
          <w:b/>
          <w:bCs/>
          <w:sz w:val="22"/>
          <w:szCs w:val="22"/>
        </w:rPr>
        <w:t>juridicamente apto à tramitação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172FCA66" w14:textId="77777777" w:rsidR="00646F40" w:rsidRPr="00646F40" w:rsidRDefault="00646F40" w:rsidP="00646F4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 proposição revela-se </w:t>
      </w:r>
      <w:r w:rsidRPr="00646F40">
        <w:rPr>
          <w:rFonts w:ascii="Cambria" w:hAnsi="Cambria" w:cstheme="minorHAnsi"/>
          <w:b/>
          <w:bCs/>
          <w:sz w:val="22"/>
          <w:szCs w:val="22"/>
        </w:rPr>
        <w:t>meritória</w:t>
      </w:r>
      <w:r w:rsidRPr="00646F40">
        <w:rPr>
          <w:rFonts w:ascii="Cambria" w:hAnsi="Cambria" w:cstheme="minorHAnsi"/>
          <w:sz w:val="22"/>
          <w:szCs w:val="22"/>
        </w:rPr>
        <w:t xml:space="preserve">, por reconhecer a atuação do homenageado junto à </w:t>
      </w:r>
      <w:r w:rsidRPr="00646F40">
        <w:rPr>
          <w:rFonts w:ascii="Cambria" w:hAnsi="Cambria" w:cstheme="minorHAnsi"/>
          <w:b/>
          <w:bCs/>
          <w:sz w:val="22"/>
          <w:szCs w:val="22"/>
        </w:rPr>
        <w:t>saúde pública municipal</w:t>
      </w:r>
      <w:r w:rsidRPr="00646F40">
        <w:rPr>
          <w:rFonts w:ascii="Cambria" w:hAnsi="Cambria" w:cstheme="minorHAnsi"/>
          <w:sz w:val="22"/>
          <w:szCs w:val="22"/>
        </w:rPr>
        <w:t xml:space="preserve">, destacando-se sua contribuição como </w:t>
      </w:r>
      <w:r w:rsidRPr="00646F40">
        <w:rPr>
          <w:rFonts w:ascii="Cambria" w:hAnsi="Cambria" w:cstheme="minorHAnsi"/>
          <w:b/>
          <w:bCs/>
          <w:sz w:val="22"/>
          <w:szCs w:val="22"/>
        </w:rPr>
        <w:t>Agente de Endemias ao longo de aproximadamente 15 anos</w:t>
      </w:r>
      <w:r w:rsidRPr="00646F40">
        <w:rPr>
          <w:rFonts w:ascii="Cambria" w:hAnsi="Cambria" w:cstheme="minorHAnsi"/>
          <w:sz w:val="22"/>
          <w:szCs w:val="22"/>
        </w:rPr>
        <w:t xml:space="preserve">, exercendo atividades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prevenção, controle e combate a doenças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1F747709" w14:textId="77777777" w:rsidR="00646F40" w:rsidRPr="00646F40" w:rsidRDefault="00646F40" w:rsidP="00646F4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Trata-se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homenagem legítima</w:t>
      </w:r>
      <w:r w:rsidRPr="00646F40">
        <w:rPr>
          <w:rFonts w:ascii="Cambria" w:hAnsi="Cambria" w:cstheme="minorHAnsi"/>
          <w:sz w:val="22"/>
          <w:szCs w:val="22"/>
        </w:rPr>
        <w:t xml:space="preserve">, que valoriza o serviço público prestado com </w:t>
      </w:r>
      <w:r w:rsidRPr="00646F40">
        <w:rPr>
          <w:rFonts w:ascii="Cambria" w:hAnsi="Cambria" w:cstheme="minorHAnsi"/>
          <w:b/>
          <w:bCs/>
          <w:sz w:val="22"/>
          <w:szCs w:val="22"/>
        </w:rPr>
        <w:t>dedicação, zelo e compromisso com a coletividade</w:t>
      </w:r>
      <w:r w:rsidRPr="00646F40">
        <w:rPr>
          <w:rFonts w:ascii="Cambria" w:hAnsi="Cambria" w:cstheme="minorHAnsi"/>
          <w:sz w:val="22"/>
          <w:szCs w:val="22"/>
        </w:rPr>
        <w:t>, fortalecendo o reconhecimento institucional.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2BC4640F" w:rsidR="003B7C64" w:rsidRDefault="00BE310E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</w:t>
      </w:r>
      <w:r w:rsidRPr="00BE310E">
        <w:rPr>
          <w:rFonts w:ascii="Cambria" w:hAnsi="Cambria" w:cstheme="minorHAnsi"/>
          <w:sz w:val="22"/>
          <w:szCs w:val="22"/>
        </w:rPr>
        <w:lastRenderedPageBreak/>
        <w:t xml:space="preserve">Bezerra Dantas (Secretária), </w:t>
      </w:r>
      <w:r w:rsidR="00514DD7" w:rsidRPr="00514DD7">
        <w:rPr>
          <w:rFonts w:ascii="Cambria" w:hAnsi="Cambria" w:cstheme="minorHAnsi"/>
          <w:sz w:val="22"/>
          <w:szCs w:val="22"/>
        </w:rPr>
        <w:t xml:space="preserve">analisou </w:t>
      </w:r>
      <w:r w:rsidR="00646F40" w:rsidRPr="00646F40">
        <w:rPr>
          <w:rFonts w:ascii="Cambria" w:hAnsi="Cambria" w:cstheme="minorHAnsi"/>
          <w:sz w:val="22"/>
          <w:szCs w:val="22"/>
        </w:rPr>
        <w:t xml:space="preserve">o </w:t>
      </w:r>
      <w:r w:rsidR="00646F40"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="00646F40" w:rsidRPr="00646F40">
        <w:rPr>
          <w:rFonts w:ascii="Cambria" w:hAnsi="Cambria" w:cstheme="minorHAnsi"/>
          <w:sz w:val="22"/>
          <w:szCs w:val="22"/>
        </w:rPr>
        <w:t xml:space="preserve">, de autoria do </w:t>
      </w:r>
      <w:r w:rsidR="00646F40" w:rsidRPr="00646F40">
        <w:rPr>
          <w:rFonts w:ascii="Cambria" w:hAnsi="Cambria" w:cstheme="minorHAnsi"/>
          <w:b/>
          <w:bCs/>
          <w:sz w:val="22"/>
          <w:szCs w:val="22"/>
        </w:rPr>
        <w:t>Vereador Jardel Dantas da Silva</w:t>
      </w:r>
      <w:r w:rsidR="00646F40" w:rsidRPr="00646F40">
        <w:rPr>
          <w:rFonts w:ascii="Cambria" w:hAnsi="Cambria" w:cstheme="minorHAnsi"/>
          <w:sz w:val="22"/>
          <w:szCs w:val="22"/>
        </w:rPr>
        <w:t>.</w:t>
      </w:r>
      <w:r w:rsidR="0064570D">
        <w:rPr>
          <w:rFonts w:ascii="Cambria" w:hAnsi="Cambria" w:cstheme="minorHAnsi"/>
          <w:sz w:val="22"/>
          <w:szCs w:val="22"/>
        </w:rPr>
        <w:t xml:space="preserve"> 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44FA7E43" w14:textId="291932DB" w:rsidR="00D0257B" w:rsidRPr="00646F40" w:rsidRDefault="00514DD7" w:rsidP="00646F40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A análise foi realizada sob os aspectos da constitucionalidade, legalidade e técnica legislativa da matéria. Diante disso, o Relator emite parecer </w:t>
      </w:r>
      <w:r w:rsidRPr="00514DD7">
        <w:rPr>
          <w:rFonts w:ascii="Cambria" w:hAnsi="Cambria" w:cstheme="minorHAnsi"/>
          <w:b/>
          <w:bCs/>
          <w:sz w:val="22"/>
          <w:szCs w:val="22"/>
        </w:rPr>
        <w:t>favorável à tramitação e aprovação do referido projeto.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D99B2DD" w14:textId="43A1968B" w:rsidR="00107BD9" w:rsidRDefault="000662EA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646F40">
        <w:rPr>
          <w:rFonts w:ascii="Cambria" w:hAnsi="Cambria" w:cstheme="minorHAnsi"/>
          <w:sz w:val="22"/>
          <w:szCs w:val="22"/>
        </w:rPr>
        <w:t>24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D8612B"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8D7ACC2" w14:textId="77777777" w:rsidR="00107BD9" w:rsidRPr="00107BD9" w:rsidRDefault="00107BD9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11BAFD9F" w:rsidR="00FD37DC" w:rsidRDefault="00514DD7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Em consonância com as normas vigentes, manifestam-se as Comissões Permanentes, por maioria dos votos, </w:t>
      </w:r>
      <w:r w:rsidRPr="00514DD7">
        <w:rPr>
          <w:rFonts w:ascii="Cambria" w:hAnsi="Cambria" w:cstheme="minorHAnsi"/>
          <w:b/>
          <w:bCs/>
          <w:sz w:val="22"/>
          <w:szCs w:val="22"/>
        </w:rPr>
        <w:t>PELA APROVAÇÃO</w:t>
      </w:r>
      <w:r w:rsidRPr="00514DD7">
        <w:rPr>
          <w:rFonts w:ascii="Cambria" w:hAnsi="Cambria" w:cstheme="minorHAnsi"/>
          <w:sz w:val="22"/>
          <w:szCs w:val="22"/>
        </w:rPr>
        <w:t xml:space="preserve"> </w:t>
      </w:r>
      <w:r w:rsidR="00646F40" w:rsidRPr="00646F40">
        <w:rPr>
          <w:rFonts w:ascii="Cambria" w:hAnsi="Cambria" w:cstheme="minorHAnsi"/>
          <w:sz w:val="22"/>
          <w:szCs w:val="22"/>
        </w:rPr>
        <w:t xml:space="preserve">do </w:t>
      </w:r>
      <w:r w:rsidR="00646F40" w:rsidRPr="00646F40">
        <w:rPr>
          <w:rFonts w:ascii="Cambria" w:hAnsi="Cambria" w:cstheme="minorHAnsi"/>
          <w:b/>
          <w:bCs/>
          <w:sz w:val="22"/>
          <w:szCs w:val="22"/>
        </w:rPr>
        <w:t>Projeto de Decreto Legislativo nº 008/2026</w:t>
      </w:r>
      <w:r w:rsidRPr="00514DD7">
        <w:rPr>
          <w:rFonts w:ascii="Cambria" w:hAnsi="Cambria" w:cstheme="minorHAnsi"/>
          <w:sz w:val="22"/>
          <w:szCs w:val="22"/>
        </w:rPr>
        <w:t>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71B5FAF7" w14:textId="30F29BED" w:rsidR="00D0257B" w:rsidRDefault="00170B83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</w:t>
      </w:r>
      <w:r w:rsidR="00646F40" w:rsidRPr="00107BD9">
        <w:rPr>
          <w:rFonts w:ascii="Cambria" w:hAnsi="Cambria" w:cstheme="minorHAnsi"/>
          <w:sz w:val="22"/>
          <w:szCs w:val="22"/>
        </w:rPr>
        <w:t>Comissões, 24</w:t>
      </w:r>
      <w:r w:rsidR="00646F40">
        <w:rPr>
          <w:rFonts w:ascii="Cambria" w:hAnsi="Cambria" w:cstheme="minorHAnsi"/>
          <w:sz w:val="22"/>
          <w:szCs w:val="22"/>
        </w:rPr>
        <w:t xml:space="preserve"> 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de </w:t>
      </w:r>
      <w:r w:rsidR="00D0257B">
        <w:rPr>
          <w:rFonts w:ascii="Cambria" w:hAnsi="Cambria" w:cstheme="minorHAnsi"/>
          <w:sz w:val="22"/>
          <w:szCs w:val="22"/>
        </w:rPr>
        <w:t>março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645CDFE7" w14:textId="77777777" w:rsidR="00BE310E" w:rsidRDefault="00BE310E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2D97DB7A" w14:textId="77777777" w:rsidR="00646F40" w:rsidRDefault="00646F40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0ED6AC1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72B10CCD" w14:textId="77777777" w:rsidR="00646F40" w:rsidRDefault="00646F40" w:rsidP="00646F40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21DB3C9D" w:rsidR="00654CA7" w:rsidRPr="00107BD9" w:rsidRDefault="00FD6CE1" w:rsidP="00646F4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A11F727" w14:textId="77777777" w:rsidR="00E54691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66A4C851" w14:textId="77777777" w:rsidR="00514DD7" w:rsidRPr="00107BD9" w:rsidRDefault="00514DD7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073CCD1" w14:textId="7E5C707D" w:rsidR="00D0257B" w:rsidRDefault="004E37C2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646F40">
        <w:rPr>
          <w:rFonts w:ascii="Cambria" w:hAnsi="Cambria" w:cstheme="minorHAnsi"/>
          <w:sz w:val="22"/>
          <w:szCs w:val="22"/>
        </w:rPr>
        <w:t>24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</w:t>
      </w:r>
      <w:r w:rsidR="00D0257B">
        <w:rPr>
          <w:rFonts w:ascii="Cambria" w:hAnsi="Cambria" w:cstheme="minorHAnsi"/>
          <w:sz w:val="22"/>
          <w:szCs w:val="22"/>
        </w:rPr>
        <w:t>março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C4F37" w14:textId="77777777" w:rsidR="008C018B" w:rsidRDefault="008C018B">
      <w:pPr>
        <w:rPr>
          <w:rFonts w:hint="eastAsia"/>
        </w:rPr>
      </w:pPr>
      <w:r>
        <w:separator/>
      </w:r>
    </w:p>
  </w:endnote>
  <w:endnote w:type="continuationSeparator" w:id="0">
    <w:p w14:paraId="2FFFF7A8" w14:textId="77777777" w:rsidR="008C018B" w:rsidRDefault="008C018B">
      <w:pPr>
        <w:rPr>
          <w:rFonts w:hint="eastAsia"/>
        </w:rPr>
      </w:pPr>
      <w:r>
        <w:continuationSeparator/>
      </w:r>
    </w:p>
  </w:endnote>
  <w:endnote w:type="continuationNotice" w:id="1">
    <w:p w14:paraId="0FEB718A" w14:textId="77777777" w:rsidR="008C018B" w:rsidRDefault="008C018B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7A46C" w14:textId="77777777" w:rsidR="008C018B" w:rsidRDefault="008C018B">
      <w:pPr>
        <w:rPr>
          <w:rFonts w:hint="eastAsia"/>
        </w:rPr>
      </w:pPr>
      <w:r>
        <w:separator/>
      </w:r>
    </w:p>
  </w:footnote>
  <w:footnote w:type="continuationSeparator" w:id="0">
    <w:p w14:paraId="7A712390" w14:textId="77777777" w:rsidR="008C018B" w:rsidRDefault="008C018B">
      <w:pPr>
        <w:rPr>
          <w:rFonts w:hint="eastAsia"/>
        </w:rPr>
      </w:pPr>
      <w:r>
        <w:continuationSeparator/>
      </w:r>
    </w:p>
  </w:footnote>
  <w:footnote w:type="continuationNotice" w:id="1">
    <w:p w14:paraId="5CAD7738" w14:textId="77777777" w:rsidR="008C018B" w:rsidRDefault="008C018B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4E6299"/>
    <w:rsid w:val="005102C6"/>
    <w:rsid w:val="00510E0E"/>
    <w:rsid w:val="00512AAD"/>
    <w:rsid w:val="00514DD7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46F40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018B"/>
    <w:rsid w:val="008C48A9"/>
    <w:rsid w:val="008C61A3"/>
    <w:rsid w:val="008C6B78"/>
    <w:rsid w:val="008E0AA4"/>
    <w:rsid w:val="008E1F7A"/>
    <w:rsid w:val="008F3CEA"/>
    <w:rsid w:val="00900334"/>
    <w:rsid w:val="00910D18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13E9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D5FE8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BF5A9C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748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6</cp:revision>
  <cp:lastPrinted>2025-09-24T18:54:00Z</cp:lastPrinted>
  <dcterms:created xsi:type="dcterms:W3CDTF">2026-03-04T17:43:00Z</dcterms:created>
  <dcterms:modified xsi:type="dcterms:W3CDTF">2026-03-25T11:53:00Z</dcterms:modified>
  <dc:language>pt-BR</dc:language>
</cp:coreProperties>
</file>