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/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236AFF">
        <w:rPr>
          <w:sz w:val="52"/>
          <w:szCs w:val="52"/>
          <w:u w:val="single"/>
        </w:rPr>
        <w:t>12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780F22" w:rsidRDefault="002E1754" w:rsidP="00780F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Sandro Social</w:t>
      </w:r>
      <w:r w:rsidR="00627CA4">
        <w:rPr>
          <w:sz w:val="28"/>
          <w:szCs w:val="28"/>
        </w:rPr>
        <w:t>, Vereador</w:t>
      </w:r>
      <w:r w:rsidR="00F46367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 xml:space="preserve">no uso das atribuições legais e de acordo com o disposto no art. 139 do Regimento Interno, apresenta EMENDA SUBSTITUTIVA </w:t>
      </w:r>
      <w:r w:rsidR="00780F22" w:rsidRPr="00780F22">
        <w:rPr>
          <w:sz w:val="28"/>
          <w:szCs w:val="28"/>
        </w:rPr>
        <w:t xml:space="preserve">ao art. </w:t>
      </w:r>
      <w:r w:rsidR="007E7BC0">
        <w:rPr>
          <w:sz w:val="28"/>
          <w:szCs w:val="28"/>
        </w:rPr>
        <w:t>2</w:t>
      </w:r>
      <w:r w:rsidR="00780F22" w:rsidRPr="00780F22">
        <w:rPr>
          <w:sz w:val="28"/>
          <w:szCs w:val="28"/>
        </w:rPr>
        <w:t xml:space="preserve">º do Projeto de </w:t>
      </w:r>
      <w:r w:rsidR="007E7BC0">
        <w:rPr>
          <w:sz w:val="28"/>
          <w:szCs w:val="28"/>
        </w:rPr>
        <w:t xml:space="preserve">Lei Complementar </w:t>
      </w:r>
      <w:r w:rsidR="00780F22" w:rsidRPr="00780F22">
        <w:rPr>
          <w:sz w:val="28"/>
          <w:szCs w:val="28"/>
        </w:rPr>
        <w:t>nº 00</w:t>
      </w:r>
      <w:r w:rsidR="007E7BC0">
        <w:rPr>
          <w:sz w:val="28"/>
          <w:szCs w:val="28"/>
        </w:rPr>
        <w:t>8</w:t>
      </w:r>
      <w:r w:rsidR="00780F22" w:rsidRPr="00780F22">
        <w:rPr>
          <w:sz w:val="28"/>
          <w:szCs w:val="28"/>
        </w:rPr>
        <w:t>/2017 que terá a seguinte redação:</w:t>
      </w:r>
    </w:p>
    <w:p w:rsidR="00627CA4" w:rsidRDefault="00627CA4" w:rsidP="00780F22">
      <w:pPr>
        <w:ind w:firstLine="851"/>
        <w:jc w:val="both"/>
        <w:rPr>
          <w:sz w:val="28"/>
          <w:szCs w:val="28"/>
        </w:rPr>
      </w:pPr>
    </w:p>
    <w:p w:rsidR="00780F22" w:rsidRDefault="00780F22" w:rsidP="00780F22">
      <w:pPr>
        <w:jc w:val="both"/>
        <w:rPr>
          <w:sz w:val="28"/>
          <w:szCs w:val="28"/>
        </w:rPr>
      </w:pPr>
    </w:p>
    <w:p w:rsidR="007E7BC0" w:rsidRDefault="00A27235" w:rsidP="00780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</w:t>
      </w:r>
      <w:r w:rsidR="00072261">
        <w:rPr>
          <w:sz w:val="28"/>
          <w:szCs w:val="28"/>
        </w:rPr>
        <w:t xml:space="preserve">2º. </w:t>
      </w:r>
      <w:r w:rsidR="007E7BC0">
        <w:rPr>
          <w:sz w:val="28"/>
          <w:szCs w:val="28"/>
        </w:rPr>
        <w:t>Ficam alteradas as alíquotas dos subitens</w:t>
      </w:r>
      <w:r w:rsidR="009D0C4A">
        <w:rPr>
          <w:sz w:val="28"/>
          <w:szCs w:val="28"/>
        </w:rPr>
        <w:t>:</w:t>
      </w:r>
      <w:r w:rsidR="007E7BC0">
        <w:rPr>
          <w:sz w:val="28"/>
          <w:szCs w:val="28"/>
        </w:rPr>
        <w:t xml:space="preserve"> 07.02</w:t>
      </w:r>
      <w:r w:rsidR="003633AB">
        <w:rPr>
          <w:sz w:val="28"/>
          <w:szCs w:val="28"/>
        </w:rPr>
        <w:t>;</w:t>
      </w:r>
      <w:r w:rsidR="007E7BC0">
        <w:rPr>
          <w:sz w:val="28"/>
          <w:szCs w:val="28"/>
        </w:rPr>
        <w:t xml:space="preserve"> </w:t>
      </w:r>
      <w:r w:rsidR="005123B8">
        <w:rPr>
          <w:sz w:val="28"/>
          <w:szCs w:val="28"/>
        </w:rPr>
        <w:t xml:space="preserve">07.03; 07.04; 07.05; </w:t>
      </w:r>
      <w:r w:rsidR="007E7BC0">
        <w:rPr>
          <w:sz w:val="28"/>
          <w:szCs w:val="28"/>
        </w:rPr>
        <w:t>07.09</w:t>
      </w:r>
      <w:r w:rsidR="003633AB">
        <w:rPr>
          <w:sz w:val="28"/>
          <w:szCs w:val="28"/>
        </w:rPr>
        <w:t>;</w:t>
      </w:r>
      <w:r w:rsidR="00E47A1C">
        <w:rPr>
          <w:sz w:val="28"/>
          <w:szCs w:val="28"/>
        </w:rPr>
        <w:t xml:space="preserve"> </w:t>
      </w:r>
      <w:r w:rsidR="00EB5321">
        <w:rPr>
          <w:sz w:val="28"/>
          <w:szCs w:val="28"/>
        </w:rPr>
        <w:t>11.03</w:t>
      </w:r>
      <w:r w:rsidR="003633AB">
        <w:rPr>
          <w:sz w:val="28"/>
          <w:szCs w:val="28"/>
        </w:rPr>
        <w:t xml:space="preserve"> </w:t>
      </w:r>
      <w:r w:rsidR="00072261">
        <w:rPr>
          <w:sz w:val="28"/>
          <w:szCs w:val="28"/>
        </w:rPr>
        <w:t xml:space="preserve">- </w:t>
      </w:r>
      <w:r w:rsidR="007E7BC0">
        <w:rPr>
          <w:sz w:val="28"/>
          <w:szCs w:val="28"/>
        </w:rPr>
        <w:t xml:space="preserve">para </w:t>
      </w:r>
      <w:r w:rsidR="00EB5321">
        <w:rPr>
          <w:sz w:val="28"/>
          <w:szCs w:val="28"/>
        </w:rPr>
        <w:t>3</w:t>
      </w:r>
      <w:r w:rsidR="007E7BC0">
        <w:rPr>
          <w:sz w:val="28"/>
          <w:szCs w:val="28"/>
        </w:rPr>
        <w:t>% (</w:t>
      </w:r>
      <w:r w:rsidR="00EB5321">
        <w:rPr>
          <w:sz w:val="28"/>
          <w:szCs w:val="28"/>
        </w:rPr>
        <w:t>três</w:t>
      </w:r>
      <w:r w:rsidR="007E7BC0">
        <w:rPr>
          <w:sz w:val="28"/>
          <w:szCs w:val="28"/>
        </w:rPr>
        <w:t xml:space="preserve"> por cento) constante</w:t>
      </w:r>
      <w:r w:rsidR="00E47A1C">
        <w:rPr>
          <w:sz w:val="28"/>
          <w:szCs w:val="28"/>
        </w:rPr>
        <w:t>s</w:t>
      </w:r>
      <w:r w:rsidR="007E7BC0">
        <w:rPr>
          <w:sz w:val="28"/>
          <w:szCs w:val="28"/>
        </w:rPr>
        <w:t xml:space="preserve"> da </w:t>
      </w:r>
      <w:r w:rsidR="00E47A1C">
        <w:rPr>
          <w:sz w:val="28"/>
          <w:szCs w:val="28"/>
        </w:rPr>
        <w:t>T</w:t>
      </w:r>
      <w:r w:rsidR="007E7BC0">
        <w:rPr>
          <w:sz w:val="28"/>
          <w:szCs w:val="28"/>
        </w:rPr>
        <w:t>abela II da Lei nº 1.724/2001.</w:t>
      </w:r>
    </w:p>
    <w:p w:rsidR="003633AB" w:rsidRDefault="003633AB" w:rsidP="00780F22">
      <w:pPr>
        <w:jc w:val="both"/>
        <w:rPr>
          <w:sz w:val="28"/>
          <w:szCs w:val="28"/>
        </w:rPr>
      </w:pPr>
    </w:p>
    <w:p w:rsidR="00FE738D" w:rsidRDefault="00FE738D" w:rsidP="00072261">
      <w:pPr>
        <w:jc w:val="center"/>
        <w:rPr>
          <w:sz w:val="28"/>
          <w:szCs w:val="28"/>
        </w:rPr>
      </w:pPr>
      <w:r>
        <w:rPr>
          <w:sz w:val="28"/>
          <w:szCs w:val="28"/>
        </w:rPr>
        <w:t>JUSTIFICATIVA</w:t>
      </w:r>
    </w:p>
    <w:p w:rsidR="00FE738D" w:rsidRDefault="00FE738D" w:rsidP="00780F22">
      <w:pPr>
        <w:jc w:val="both"/>
        <w:rPr>
          <w:sz w:val="28"/>
          <w:szCs w:val="28"/>
        </w:rPr>
      </w:pPr>
    </w:p>
    <w:p w:rsidR="00AA3315" w:rsidRDefault="00FE738D" w:rsidP="00780F22">
      <w:pPr>
        <w:jc w:val="both"/>
        <w:rPr>
          <w:sz w:val="28"/>
          <w:szCs w:val="28"/>
        </w:rPr>
      </w:pPr>
      <w:r>
        <w:rPr>
          <w:sz w:val="28"/>
          <w:szCs w:val="28"/>
        </w:rPr>
        <w:t>A presente Emenda Substitutiva altera percentual apenas aos subitens constantes da re</w:t>
      </w:r>
      <w:r w:rsidR="00C90822">
        <w:rPr>
          <w:sz w:val="28"/>
          <w:szCs w:val="28"/>
        </w:rPr>
        <w:t>dação</w:t>
      </w:r>
      <w:r w:rsidR="00A075D5">
        <w:rPr>
          <w:sz w:val="28"/>
          <w:szCs w:val="28"/>
        </w:rPr>
        <w:t xml:space="preserve">, ou seja: </w:t>
      </w:r>
      <w:r w:rsidR="00A075D5">
        <w:rPr>
          <w:sz w:val="28"/>
          <w:szCs w:val="28"/>
        </w:rPr>
        <w:t>07.02; 07.03; 07.04; 07.05; 07.09; 11.03 - para 3% (três por cento) constantes da Tabela II da Lei nº 1.724/2001.</w:t>
      </w:r>
    </w:p>
    <w:p w:rsidR="00AA3315" w:rsidRDefault="00AA3315" w:rsidP="00780F22">
      <w:pPr>
        <w:jc w:val="both"/>
        <w:rPr>
          <w:sz w:val="28"/>
          <w:szCs w:val="28"/>
        </w:rPr>
      </w:pPr>
    </w:p>
    <w:p w:rsidR="003633AB" w:rsidRPr="00C90822" w:rsidRDefault="00AA3315" w:rsidP="00780F22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Quanto aos subitens ora especificados não sofrerão alterações</w:t>
      </w:r>
      <w:r w:rsidR="00A075D5">
        <w:rPr>
          <w:sz w:val="28"/>
          <w:szCs w:val="28"/>
        </w:rPr>
        <w:t xml:space="preserve"> de percentuais</w:t>
      </w:r>
      <w:r>
        <w:rPr>
          <w:sz w:val="28"/>
          <w:szCs w:val="28"/>
        </w:rPr>
        <w:t>, permanecendo o que consta da Lei nº 1724/20</w:t>
      </w:r>
      <w:r w:rsidR="00A075D5">
        <w:rPr>
          <w:sz w:val="28"/>
          <w:szCs w:val="28"/>
        </w:rPr>
        <w:t xml:space="preserve">01: </w:t>
      </w:r>
      <w:r w:rsidR="00D839D6" w:rsidRPr="00C90822">
        <w:rPr>
          <w:b/>
          <w:sz w:val="28"/>
          <w:szCs w:val="28"/>
          <w:u w:val="single"/>
        </w:rPr>
        <w:t>04.03; 04.04; 04.05; 04.06; 04.07; 04.08; 04.09; 04.</w:t>
      </w:r>
      <w:r w:rsidR="00AF389C" w:rsidRPr="00C90822">
        <w:rPr>
          <w:b/>
          <w:sz w:val="28"/>
          <w:szCs w:val="28"/>
          <w:u w:val="single"/>
        </w:rPr>
        <w:t>10</w:t>
      </w:r>
      <w:r w:rsidR="00D839D6" w:rsidRPr="00C90822">
        <w:rPr>
          <w:b/>
          <w:sz w:val="28"/>
          <w:szCs w:val="28"/>
          <w:u w:val="single"/>
        </w:rPr>
        <w:t xml:space="preserve">10; 04.11; 04.12; 04.13; 04.14; 04.15; 04.16; 04.17; 04.18; 04.19; 04.20; </w:t>
      </w:r>
      <w:r w:rsidR="00FE738D" w:rsidRPr="00C90822">
        <w:rPr>
          <w:b/>
          <w:sz w:val="28"/>
          <w:szCs w:val="28"/>
          <w:u w:val="single"/>
        </w:rPr>
        <w:t xml:space="preserve">11.02; </w:t>
      </w:r>
    </w:p>
    <w:p w:rsidR="00FE738D" w:rsidRDefault="00FE738D" w:rsidP="00780F22">
      <w:pPr>
        <w:jc w:val="both"/>
        <w:rPr>
          <w:sz w:val="28"/>
          <w:szCs w:val="28"/>
        </w:rPr>
      </w:pPr>
    </w:p>
    <w:p w:rsidR="00780F22" w:rsidRPr="00780F22" w:rsidRDefault="00780F22" w:rsidP="00780F22">
      <w:pPr>
        <w:jc w:val="both"/>
        <w:rPr>
          <w:sz w:val="28"/>
          <w:szCs w:val="28"/>
        </w:rPr>
      </w:pPr>
    </w:p>
    <w:p w:rsidR="005D2AAA" w:rsidRDefault="00AD28D5" w:rsidP="00780F22">
      <w:pPr>
        <w:ind w:firstLine="851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DD46FF">
        <w:rPr>
          <w:sz w:val="28"/>
          <w:szCs w:val="28"/>
        </w:rPr>
        <w:t xml:space="preserve">Embu-Guaçu, </w:t>
      </w:r>
      <w:r w:rsidR="00072261">
        <w:rPr>
          <w:sz w:val="28"/>
          <w:szCs w:val="28"/>
        </w:rPr>
        <w:t xml:space="preserve">10 </w:t>
      </w:r>
      <w:r w:rsidR="00925A11">
        <w:rPr>
          <w:sz w:val="28"/>
          <w:szCs w:val="28"/>
        </w:rPr>
        <w:t>(</w:t>
      </w:r>
      <w:r w:rsidR="00072261">
        <w:rPr>
          <w:sz w:val="28"/>
          <w:szCs w:val="28"/>
        </w:rPr>
        <w:t>dez</w:t>
      </w:r>
      <w:r w:rsidR="00925A11">
        <w:rPr>
          <w:sz w:val="28"/>
          <w:szCs w:val="28"/>
        </w:rPr>
        <w:t>) dias do mês de outubro de 2017</w:t>
      </w:r>
      <w:r w:rsidR="009D0C4A">
        <w:rPr>
          <w:sz w:val="28"/>
          <w:szCs w:val="28"/>
        </w:rPr>
        <w:t>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3C6180" w:rsidRDefault="00A152FF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Sandro Social</w:t>
      </w:r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824C8">
        <w:rPr>
          <w:sz w:val="28"/>
          <w:szCs w:val="28"/>
        </w:rPr>
        <w:t>ereador-</w:t>
      </w:r>
      <w:r w:rsidR="00A152FF">
        <w:rPr>
          <w:sz w:val="28"/>
          <w:szCs w:val="28"/>
        </w:rPr>
        <w:t>SDD</w:t>
      </w:r>
      <w:bookmarkStart w:id="0" w:name="_GoBack"/>
      <w:bookmarkEnd w:id="0"/>
    </w:p>
    <w:sectPr w:rsidR="00DD46FF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315" w:rsidRDefault="00AA3315">
      <w:r>
        <w:separator/>
      </w:r>
    </w:p>
  </w:endnote>
  <w:endnote w:type="continuationSeparator" w:id="0">
    <w:p w:rsidR="00AA3315" w:rsidRDefault="00AA3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315" w:rsidRDefault="00AA3315">
      <w:r>
        <w:separator/>
      </w:r>
    </w:p>
  </w:footnote>
  <w:footnote w:type="continuationSeparator" w:id="0">
    <w:p w:rsidR="00AA3315" w:rsidRDefault="00AA33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315" w:rsidRDefault="00AA3315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AA3315" w:rsidRDefault="00AA3315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9C80425" wp14:editId="2953CE7E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3315" w:rsidRDefault="00AA3315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A3315" w:rsidRDefault="00AA3315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AA3315" w:rsidRDefault="00AA3315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A3315" w:rsidRDefault="00AA3315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72261"/>
    <w:rsid w:val="000B4E26"/>
    <w:rsid w:val="000C48F3"/>
    <w:rsid w:val="000D72D8"/>
    <w:rsid w:val="00120B4A"/>
    <w:rsid w:val="001838BC"/>
    <w:rsid w:val="001B07A1"/>
    <w:rsid w:val="001B506C"/>
    <w:rsid w:val="00236AFF"/>
    <w:rsid w:val="002E1754"/>
    <w:rsid w:val="00343136"/>
    <w:rsid w:val="003633AB"/>
    <w:rsid w:val="003C6180"/>
    <w:rsid w:val="00454978"/>
    <w:rsid w:val="005123B8"/>
    <w:rsid w:val="005D2AAA"/>
    <w:rsid w:val="005F2AA4"/>
    <w:rsid w:val="0062366F"/>
    <w:rsid w:val="00627CA4"/>
    <w:rsid w:val="006721AA"/>
    <w:rsid w:val="006A1847"/>
    <w:rsid w:val="007027ED"/>
    <w:rsid w:val="00780F22"/>
    <w:rsid w:val="007E7BC0"/>
    <w:rsid w:val="008163B9"/>
    <w:rsid w:val="00891537"/>
    <w:rsid w:val="008C03B1"/>
    <w:rsid w:val="00925A11"/>
    <w:rsid w:val="009D0C4A"/>
    <w:rsid w:val="009D6AD2"/>
    <w:rsid w:val="00A075D5"/>
    <w:rsid w:val="00A152FF"/>
    <w:rsid w:val="00A27235"/>
    <w:rsid w:val="00A42680"/>
    <w:rsid w:val="00AA3315"/>
    <w:rsid w:val="00AD28D5"/>
    <w:rsid w:val="00AF389C"/>
    <w:rsid w:val="00B824C8"/>
    <w:rsid w:val="00C271D7"/>
    <w:rsid w:val="00C771A4"/>
    <w:rsid w:val="00C90822"/>
    <w:rsid w:val="00CA7CAA"/>
    <w:rsid w:val="00CF213C"/>
    <w:rsid w:val="00CF529B"/>
    <w:rsid w:val="00D41F90"/>
    <w:rsid w:val="00D839D6"/>
    <w:rsid w:val="00DA3AC5"/>
    <w:rsid w:val="00DD46FF"/>
    <w:rsid w:val="00E14566"/>
    <w:rsid w:val="00E426AC"/>
    <w:rsid w:val="00E47A1C"/>
    <w:rsid w:val="00E57728"/>
    <w:rsid w:val="00EB5321"/>
    <w:rsid w:val="00ED5E90"/>
    <w:rsid w:val="00EE0A11"/>
    <w:rsid w:val="00F46367"/>
    <w:rsid w:val="00FE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2017-10-03T13:13:00Z</cp:lastPrinted>
  <dcterms:created xsi:type="dcterms:W3CDTF">2017-10-10T12:42:00Z</dcterms:created>
  <dcterms:modified xsi:type="dcterms:W3CDTF">2017-10-10T13:01:00Z</dcterms:modified>
</cp:coreProperties>
</file>