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99C" w:rsidRDefault="00E611D9" w:rsidP="005D19F8">
      <w:pPr>
        <w:jc w:val="center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Lei Ordinária nº 29</w:t>
      </w:r>
      <w:r w:rsidR="001203A5">
        <w:rPr>
          <w:rFonts w:ascii="Arial" w:hAnsi="Arial" w:cs="Arial"/>
          <w:b/>
          <w:sz w:val="24"/>
          <w:szCs w:val="24"/>
          <w:lang w:val="pt-BR"/>
        </w:rPr>
        <w:t>2</w:t>
      </w:r>
      <w:r w:rsidR="005D19F8">
        <w:rPr>
          <w:rFonts w:ascii="Arial" w:hAnsi="Arial" w:cs="Arial"/>
          <w:b/>
          <w:sz w:val="24"/>
          <w:szCs w:val="24"/>
          <w:lang w:val="pt-BR"/>
        </w:rPr>
        <w:t>/1963</w:t>
      </w:r>
    </w:p>
    <w:p w:rsidR="005D19F8" w:rsidRDefault="001203A5" w:rsidP="005D19F8">
      <w:pPr>
        <w:ind w:left="3540" w:firstLine="708"/>
        <w:jc w:val="center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Concede título de Cidadão Biquense e dá outras providências</w:t>
      </w:r>
    </w:p>
    <w:p w:rsidR="005D19F8" w:rsidRDefault="00E611D9" w:rsidP="00E611D9">
      <w:pPr>
        <w:ind w:firstLine="708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A Câmara Municipal</w:t>
      </w:r>
      <w:r w:rsidR="005D19F8">
        <w:rPr>
          <w:rFonts w:ascii="Arial" w:hAnsi="Arial" w:cs="Arial"/>
          <w:sz w:val="24"/>
          <w:szCs w:val="24"/>
          <w:lang w:val="pt-BR"/>
        </w:rPr>
        <w:t xml:space="preserve"> de Bicas por </w:t>
      </w:r>
      <w:r>
        <w:rPr>
          <w:rFonts w:ascii="Arial" w:hAnsi="Arial" w:cs="Arial"/>
          <w:sz w:val="24"/>
          <w:szCs w:val="24"/>
          <w:lang w:val="pt-BR"/>
        </w:rPr>
        <w:t>seus vereadores decretou e eu, Prefeito Municipal,</w:t>
      </w:r>
      <w:r w:rsidR="005D19F8">
        <w:rPr>
          <w:rFonts w:ascii="Arial" w:hAnsi="Arial" w:cs="Arial"/>
          <w:sz w:val="24"/>
          <w:szCs w:val="24"/>
          <w:lang w:val="pt-BR"/>
        </w:rPr>
        <w:t xml:space="preserve"> sanciono a seguinte lei:</w:t>
      </w:r>
    </w:p>
    <w:p w:rsidR="00E611D9" w:rsidRDefault="005D19F8" w:rsidP="005D19F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Art. 1º-</w:t>
      </w:r>
      <w:r>
        <w:rPr>
          <w:rFonts w:ascii="Arial" w:hAnsi="Arial" w:cs="Arial"/>
          <w:sz w:val="24"/>
          <w:szCs w:val="24"/>
          <w:lang w:val="pt-BR"/>
        </w:rPr>
        <w:t xml:space="preserve"> Fica </w:t>
      </w:r>
      <w:r w:rsidR="001203A5">
        <w:rPr>
          <w:rFonts w:ascii="Arial" w:hAnsi="Arial" w:cs="Arial"/>
          <w:sz w:val="24"/>
          <w:szCs w:val="24"/>
          <w:lang w:val="pt-BR"/>
        </w:rPr>
        <w:t xml:space="preserve">concedido o título de “Cidadão Biquense”, ao ilustre, íntegro e humanitário cidadão Sr. Wilson </w:t>
      </w:r>
      <w:proofErr w:type="spellStart"/>
      <w:r w:rsidR="001203A5">
        <w:rPr>
          <w:rFonts w:ascii="Arial" w:hAnsi="Arial" w:cs="Arial"/>
          <w:sz w:val="24"/>
          <w:szCs w:val="24"/>
          <w:lang w:val="pt-BR"/>
        </w:rPr>
        <w:t>Giovaninni</w:t>
      </w:r>
      <w:proofErr w:type="spellEnd"/>
      <w:r w:rsidR="001203A5">
        <w:rPr>
          <w:rFonts w:ascii="Arial" w:hAnsi="Arial" w:cs="Arial"/>
          <w:sz w:val="24"/>
          <w:szCs w:val="24"/>
          <w:lang w:val="pt-BR"/>
        </w:rPr>
        <w:t>, pelos relevantes serviços prestados ao Município.</w:t>
      </w:r>
    </w:p>
    <w:p w:rsidR="00E611D9" w:rsidRDefault="005D19F8" w:rsidP="005D19F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Art. 2º-</w:t>
      </w:r>
      <w:r w:rsidR="00E611D9">
        <w:rPr>
          <w:rFonts w:ascii="Arial" w:hAnsi="Arial" w:cs="Arial"/>
          <w:sz w:val="24"/>
          <w:szCs w:val="24"/>
          <w:lang w:val="pt-BR"/>
        </w:rPr>
        <w:t xml:space="preserve"> </w:t>
      </w:r>
      <w:r w:rsidR="001203A5">
        <w:rPr>
          <w:rFonts w:ascii="Arial" w:hAnsi="Arial" w:cs="Arial"/>
          <w:sz w:val="24"/>
          <w:szCs w:val="24"/>
          <w:lang w:val="pt-BR"/>
        </w:rPr>
        <w:t>O diploma correspondente a esta homenagem será entregue no dia 19 de novembro do corrente ano, em uma reunião extraordinária da Câmara para o ato.</w:t>
      </w:r>
    </w:p>
    <w:p w:rsidR="000B6346" w:rsidRDefault="00E611D9" w:rsidP="005D19F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Art. 3</w:t>
      </w:r>
      <w:r>
        <w:rPr>
          <w:rFonts w:ascii="Arial" w:hAnsi="Arial" w:cs="Arial"/>
          <w:b/>
          <w:sz w:val="26"/>
          <w:szCs w:val="24"/>
          <w:lang w:val="pt-BR"/>
        </w:rPr>
        <w:t>º-</w:t>
      </w:r>
      <w:r w:rsidR="005D19F8">
        <w:rPr>
          <w:rFonts w:ascii="Arial" w:hAnsi="Arial" w:cs="Arial"/>
          <w:sz w:val="24"/>
          <w:szCs w:val="24"/>
          <w:lang w:val="pt-BR"/>
        </w:rPr>
        <w:t>Revogadas as disposições em contrário, esta lei entrará em vigor na data de sua publicação</w:t>
      </w:r>
      <w:r w:rsidR="000B6346">
        <w:rPr>
          <w:rFonts w:ascii="Arial" w:hAnsi="Arial" w:cs="Arial"/>
          <w:sz w:val="24"/>
          <w:szCs w:val="24"/>
          <w:lang w:val="pt-BR"/>
        </w:rPr>
        <w:t>.</w:t>
      </w:r>
    </w:p>
    <w:p w:rsidR="005D19F8" w:rsidRDefault="005D19F8" w:rsidP="005D19F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Mando, portanto, a todos a quem o conhecimento e execução desta lei pertencer, que a cumpram e a façam cumprir tão inteiramente como nela se contém.</w:t>
      </w:r>
    </w:p>
    <w:p w:rsidR="005D19F8" w:rsidRDefault="00E611D9" w:rsidP="005D19F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Bicas, </w:t>
      </w:r>
      <w:r w:rsidR="001203A5">
        <w:rPr>
          <w:rFonts w:ascii="Arial" w:hAnsi="Arial" w:cs="Arial"/>
          <w:sz w:val="24"/>
          <w:szCs w:val="24"/>
          <w:lang w:val="pt-BR"/>
        </w:rPr>
        <w:t>6 de novembro de 1963.</w:t>
      </w:r>
    </w:p>
    <w:p w:rsidR="00A22B66" w:rsidRPr="005D19F8" w:rsidRDefault="00A22B66" w:rsidP="005D19F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Hélio Monteiro da Silva                                                                                                                                                   Prefeito Municipal</w:t>
      </w:r>
    </w:p>
    <w:p w:rsidR="005D19F8" w:rsidRPr="005D19F8" w:rsidRDefault="005D19F8" w:rsidP="005D19F8">
      <w:pPr>
        <w:rPr>
          <w:lang w:val="pt-BR"/>
        </w:rPr>
      </w:pPr>
    </w:p>
    <w:sectPr w:rsidR="005D19F8" w:rsidRPr="005D19F8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5D19F8"/>
    <w:rsid w:val="000B6346"/>
    <w:rsid w:val="000D4568"/>
    <w:rsid w:val="001203A5"/>
    <w:rsid w:val="00403BCB"/>
    <w:rsid w:val="005D19F8"/>
    <w:rsid w:val="008A78E7"/>
    <w:rsid w:val="00A07303"/>
    <w:rsid w:val="00A22B66"/>
    <w:rsid w:val="00AF099C"/>
    <w:rsid w:val="00C03071"/>
    <w:rsid w:val="00C37721"/>
    <w:rsid w:val="00C472AF"/>
    <w:rsid w:val="00CC2E3E"/>
    <w:rsid w:val="00E301EC"/>
    <w:rsid w:val="00E611D9"/>
    <w:rsid w:val="00E816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9C"/>
    <w:rPr>
      <w:lang w:val="es-ES_tradn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154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2014-06-30T16:54:00Z</dcterms:created>
  <dcterms:modified xsi:type="dcterms:W3CDTF">2014-06-30T16:54:00Z</dcterms:modified>
</cp:coreProperties>
</file>