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91ACE" w14:textId="5104EAD7" w:rsidR="00411A72" w:rsidRPr="000B1869" w:rsidRDefault="00411A72" w:rsidP="00411A72">
      <w:pPr>
        <w:spacing w:before="0" w:after="0"/>
        <w:ind w:right="-1"/>
        <w:rPr>
          <w:rFonts w:ascii="Times New Roman" w:hAnsi="Times New Roman" w:cs="Times New Roman"/>
          <w:sz w:val="24"/>
          <w:szCs w:val="24"/>
        </w:rPr>
      </w:pPr>
      <w:r w:rsidRPr="000B1869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0B1869" w:rsidRPr="000B1869">
        <w:rPr>
          <w:rFonts w:ascii="Times New Roman" w:hAnsi="Times New Roman" w:cs="Times New Roman"/>
          <w:sz w:val="24"/>
          <w:szCs w:val="24"/>
        </w:rPr>
        <w:t>200</w:t>
      </w:r>
      <w:r w:rsidRPr="000B1869">
        <w:rPr>
          <w:rFonts w:ascii="Times New Roman" w:hAnsi="Times New Roman" w:cs="Times New Roman"/>
          <w:sz w:val="24"/>
          <w:szCs w:val="24"/>
        </w:rPr>
        <w:t>/2021</w:t>
      </w:r>
      <w:r w:rsidRPr="000B1869">
        <w:rPr>
          <w:rFonts w:ascii="Times New Roman" w:hAnsi="Times New Roman" w:cs="Times New Roman"/>
          <w:sz w:val="24"/>
          <w:szCs w:val="24"/>
        </w:rPr>
        <w:tab/>
      </w:r>
      <w:r w:rsidRPr="000B1869">
        <w:rPr>
          <w:rFonts w:ascii="Times New Roman" w:hAnsi="Times New Roman" w:cs="Times New Roman"/>
          <w:sz w:val="24"/>
          <w:szCs w:val="24"/>
        </w:rPr>
        <w:tab/>
      </w:r>
      <w:r w:rsidRPr="000B1869">
        <w:rPr>
          <w:rFonts w:ascii="Times New Roman" w:hAnsi="Times New Roman" w:cs="Times New Roman"/>
          <w:sz w:val="24"/>
          <w:szCs w:val="24"/>
        </w:rPr>
        <w:tab/>
      </w:r>
      <w:r w:rsidRPr="000B1869">
        <w:rPr>
          <w:rFonts w:ascii="Times New Roman" w:hAnsi="Times New Roman" w:cs="Times New Roman"/>
          <w:sz w:val="24"/>
          <w:szCs w:val="24"/>
        </w:rPr>
        <w:tab/>
      </w:r>
      <w:r w:rsidRPr="000B1869">
        <w:rPr>
          <w:rFonts w:ascii="Times New Roman" w:hAnsi="Times New Roman" w:cs="Times New Roman"/>
          <w:sz w:val="24"/>
          <w:szCs w:val="24"/>
        </w:rPr>
        <w:tab/>
      </w:r>
    </w:p>
    <w:p w14:paraId="2D163218" w14:textId="77777777" w:rsidR="00411A72" w:rsidRPr="0042326F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42326F">
        <w:rPr>
          <w:rFonts w:ascii="Times New Roman" w:hAnsi="Times New Roman" w:cs="Times New Roman"/>
          <w:sz w:val="24"/>
          <w:szCs w:val="24"/>
        </w:rPr>
        <w:t xml:space="preserve">Lima Duarte, </w:t>
      </w:r>
      <w:r w:rsidR="00860B0C">
        <w:rPr>
          <w:rFonts w:ascii="Times New Roman" w:hAnsi="Times New Roman" w:cs="Times New Roman"/>
          <w:sz w:val="24"/>
          <w:szCs w:val="24"/>
        </w:rPr>
        <w:t>20</w:t>
      </w:r>
      <w:r w:rsidRPr="0042326F">
        <w:rPr>
          <w:rFonts w:ascii="Times New Roman" w:hAnsi="Times New Roman" w:cs="Times New Roman"/>
          <w:sz w:val="24"/>
          <w:szCs w:val="24"/>
        </w:rPr>
        <w:t xml:space="preserve"> de </w:t>
      </w:r>
      <w:r w:rsidR="00860B0C">
        <w:rPr>
          <w:rFonts w:ascii="Times New Roman" w:hAnsi="Times New Roman" w:cs="Times New Roman"/>
          <w:sz w:val="24"/>
          <w:szCs w:val="24"/>
        </w:rPr>
        <w:t>julho</w:t>
      </w:r>
      <w:r w:rsidRPr="0042326F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478C93B7" w14:textId="77777777" w:rsidR="00411A72" w:rsidRPr="00411A72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770BBAE1" w14:textId="77777777" w:rsidR="00411A72" w:rsidRPr="00411A72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180D3D0E" w14:textId="77777777" w:rsidR="00411A72" w:rsidRPr="00411A72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4EEC0A8A" w14:textId="77777777" w:rsidR="00411A72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505D42C6" w14:textId="77777777" w:rsidR="00411A72" w:rsidRPr="00411A72" w:rsidRDefault="00411A72" w:rsidP="00411A72">
      <w:pPr>
        <w:spacing w:before="0" w:after="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14:paraId="24D77C53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 xml:space="preserve">Exmo. Sr. Vereadores </w:t>
      </w:r>
    </w:p>
    <w:p w14:paraId="79C9402F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>Câmara Municipal de Lima Duarte - MG</w:t>
      </w:r>
    </w:p>
    <w:p w14:paraId="38B04894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DDD3932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AE80E6E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37E4E95" w14:textId="77777777" w:rsid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F995B95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95B3879" w14:textId="77777777" w:rsidR="00411A72" w:rsidRPr="00411A72" w:rsidRDefault="00411A72" w:rsidP="00411A72">
      <w:pPr>
        <w:spacing w:before="0"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B924F87" w14:textId="24258C05" w:rsidR="00411A72" w:rsidRPr="000B1869" w:rsidRDefault="00411A72" w:rsidP="00411A72">
      <w:pPr>
        <w:spacing w:before="0" w:after="0"/>
        <w:ind w:left="993" w:right="-1" w:hanging="993"/>
        <w:jc w:val="both"/>
        <w:rPr>
          <w:rFonts w:ascii="Times New Roman" w:hAnsi="Times New Roman" w:cs="Times New Roman"/>
          <w:sz w:val="24"/>
          <w:szCs w:val="24"/>
        </w:rPr>
      </w:pPr>
      <w:r w:rsidRPr="000B1869">
        <w:rPr>
          <w:rFonts w:ascii="Times New Roman" w:hAnsi="Times New Roman" w:cs="Times New Roman"/>
          <w:sz w:val="24"/>
          <w:szCs w:val="24"/>
        </w:rPr>
        <w:t xml:space="preserve">Assunto: Apresentação de Projeto de Lei Complementar nº </w:t>
      </w:r>
      <w:r w:rsidR="000B1869" w:rsidRPr="000B1869">
        <w:rPr>
          <w:rFonts w:ascii="Times New Roman" w:hAnsi="Times New Roman" w:cs="Times New Roman"/>
          <w:sz w:val="24"/>
          <w:szCs w:val="24"/>
        </w:rPr>
        <w:t>02</w:t>
      </w:r>
      <w:r w:rsidRPr="000B1869">
        <w:rPr>
          <w:rFonts w:ascii="Times New Roman" w:hAnsi="Times New Roman" w:cs="Times New Roman"/>
          <w:sz w:val="24"/>
          <w:szCs w:val="24"/>
        </w:rPr>
        <w:t>/2021, que “</w:t>
      </w:r>
      <w:r w:rsidR="000342DE" w:rsidRPr="000B1869">
        <w:rPr>
          <w:rFonts w:ascii="Times New Roman" w:hAnsi="Times New Roman"/>
          <w:i/>
        </w:rPr>
        <w:t>Altera a Lei Municipal nº 1.126/2000 e a Lei Municipal nº 1.328/2006, na forma que menciona</w:t>
      </w:r>
      <w:r w:rsidRPr="000B1869">
        <w:rPr>
          <w:rFonts w:ascii="Times New Roman" w:hAnsi="Times New Roman" w:cs="Times New Roman"/>
          <w:bCs/>
          <w:i/>
          <w:sz w:val="24"/>
          <w:szCs w:val="24"/>
        </w:rPr>
        <w:t>”</w:t>
      </w:r>
      <w:r w:rsidRPr="000B1869">
        <w:rPr>
          <w:rFonts w:ascii="Times New Roman" w:hAnsi="Times New Roman" w:cs="Times New Roman"/>
          <w:sz w:val="24"/>
          <w:szCs w:val="24"/>
        </w:rPr>
        <w:t>.</w:t>
      </w:r>
    </w:p>
    <w:p w14:paraId="5701B227" w14:textId="77777777" w:rsidR="00411A72" w:rsidRP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771C6046" w14:textId="77777777" w:rsidR="00411A72" w:rsidRP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16A66308" w14:textId="77777777" w:rsidR="00411A72" w:rsidRP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0831D84A" w14:textId="77777777" w:rsid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7B435310" w14:textId="77777777" w:rsidR="00411A72" w:rsidRP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0D69841" w14:textId="77777777" w:rsidR="00411A72" w:rsidRPr="00411A72" w:rsidRDefault="00411A72" w:rsidP="00411A72">
      <w:pPr>
        <w:spacing w:before="0"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239BD0CE" w14:textId="77777777" w:rsidR="00411A72" w:rsidRDefault="00411A72" w:rsidP="00411A72">
      <w:pPr>
        <w:spacing w:before="0" w:after="0"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>Srs. Edis,</w:t>
      </w:r>
    </w:p>
    <w:p w14:paraId="2BA6247C" w14:textId="77777777" w:rsidR="00411A72" w:rsidRPr="00411A72" w:rsidRDefault="00411A72" w:rsidP="00411A72">
      <w:pPr>
        <w:spacing w:before="0" w:after="0" w:line="360" w:lineRule="auto"/>
        <w:ind w:right="-1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 xml:space="preserve">Venho à presença de Vossas Excelências no intuito de submeter aos ilustres pares, para apreciação e deliberação, o Projeto de Lei </w:t>
      </w:r>
      <w:r>
        <w:rPr>
          <w:rFonts w:ascii="Times New Roman" w:hAnsi="Times New Roman" w:cs="Times New Roman"/>
          <w:sz w:val="24"/>
          <w:szCs w:val="24"/>
        </w:rPr>
        <w:t xml:space="preserve">Complementar </w:t>
      </w:r>
      <w:r w:rsidRPr="00411A72">
        <w:rPr>
          <w:rFonts w:ascii="Times New Roman" w:hAnsi="Times New Roman" w:cs="Times New Roman"/>
          <w:sz w:val="24"/>
          <w:szCs w:val="24"/>
        </w:rPr>
        <w:t xml:space="preserve">anexo, acompanhado de justificativa, que visa melhor regulamentar a Lei Municipal nº 1.126/2000, no que tange ao comércio de ambulantes </w:t>
      </w:r>
      <w:r>
        <w:rPr>
          <w:rFonts w:ascii="Times New Roman" w:hAnsi="Times New Roman" w:cs="Times New Roman"/>
          <w:sz w:val="24"/>
          <w:szCs w:val="24"/>
        </w:rPr>
        <w:t xml:space="preserve">exercido por cidadãos não residentes </w:t>
      </w:r>
      <w:r w:rsidRPr="00411A72">
        <w:rPr>
          <w:rFonts w:ascii="Times New Roman" w:hAnsi="Times New Roman" w:cs="Times New Roman"/>
          <w:sz w:val="24"/>
          <w:szCs w:val="24"/>
        </w:rPr>
        <w:t>neste Município</w:t>
      </w:r>
      <w:r w:rsidRPr="00411A72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1FD284FC" w14:textId="77777777" w:rsidR="00411A72" w:rsidRPr="00411A72" w:rsidRDefault="00411A72" w:rsidP="00411A72">
      <w:pPr>
        <w:spacing w:before="0" w:after="0"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</w:p>
    <w:p w14:paraId="6A448C83" w14:textId="77777777" w:rsidR="00411A72" w:rsidRPr="00411A72" w:rsidRDefault="00411A72" w:rsidP="00411A72">
      <w:pPr>
        <w:spacing w:before="0" w:after="0" w:line="360" w:lineRule="auto"/>
        <w:ind w:right="539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 xml:space="preserve">Cordialmente, </w:t>
      </w:r>
    </w:p>
    <w:p w14:paraId="62CF7D0B" w14:textId="77777777" w:rsidR="00411A72" w:rsidRDefault="00411A72" w:rsidP="00411A72">
      <w:pPr>
        <w:spacing w:before="0" w:after="0"/>
        <w:ind w:right="540"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CFCE7B6" w14:textId="77777777" w:rsidR="00EE445E" w:rsidRPr="00411A72" w:rsidRDefault="00EE445E" w:rsidP="00411A72">
      <w:pPr>
        <w:spacing w:before="0" w:after="0"/>
        <w:ind w:right="540"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1D520D5B" w14:textId="77777777" w:rsidR="00411A72" w:rsidRPr="00EE445E" w:rsidRDefault="00411A72" w:rsidP="00411A72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EE445E">
        <w:rPr>
          <w:rFonts w:ascii="Times New Roman" w:hAnsi="Times New Roman"/>
          <w:b w:val="0"/>
          <w:bCs w:val="0"/>
          <w:i w:val="0"/>
          <w:sz w:val="24"/>
          <w:szCs w:val="24"/>
        </w:rPr>
        <w:t>Professor Thiago</w:t>
      </w:r>
    </w:p>
    <w:p w14:paraId="6FD72689" w14:textId="77777777" w:rsidR="00411A72" w:rsidRPr="00411A72" w:rsidRDefault="00411A72" w:rsidP="00411A72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11A72">
        <w:rPr>
          <w:rFonts w:ascii="Times New Roman" w:hAnsi="Times New Roman"/>
          <w:b w:val="0"/>
          <w:bCs w:val="0"/>
          <w:sz w:val="24"/>
          <w:szCs w:val="24"/>
        </w:rPr>
        <w:t>Vereador</w:t>
      </w:r>
    </w:p>
    <w:p w14:paraId="2BEE44BD" w14:textId="77777777" w:rsidR="00411A72" w:rsidRPr="00411A72" w:rsidRDefault="00411A72" w:rsidP="00411A72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14:paraId="6ECFE0F2" w14:textId="77777777" w:rsidR="00411A72" w:rsidRPr="00411A72" w:rsidRDefault="00411A72" w:rsidP="00411A72">
      <w:pPr>
        <w:spacing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br w:type="page"/>
      </w:r>
      <w:r w:rsidRPr="00411A7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JUSTIFICATIVA AO </w:t>
      </w:r>
      <w:r w:rsidRPr="00411A72">
        <w:rPr>
          <w:rFonts w:ascii="Times New Roman" w:hAnsi="Times New Roman" w:cs="Times New Roman"/>
          <w:b/>
          <w:bCs/>
          <w:sz w:val="24"/>
          <w:szCs w:val="24"/>
        </w:rPr>
        <w:t xml:space="preserve">PROJETO DE LEI </w:t>
      </w:r>
      <w:r w:rsidR="00EB1F83">
        <w:rPr>
          <w:rFonts w:ascii="Times New Roman" w:hAnsi="Times New Roman" w:cs="Times New Roman"/>
          <w:b/>
          <w:bCs/>
          <w:sz w:val="24"/>
          <w:szCs w:val="24"/>
        </w:rPr>
        <w:t>COMPLEMENTAR</w:t>
      </w:r>
      <w:r w:rsidRPr="00411A72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</w:p>
    <w:p w14:paraId="37F59F66" w14:textId="03D255A8" w:rsidR="00411A72" w:rsidRPr="000B1869" w:rsidRDefault="00411A72" w:rsidP="00411A72">
      <w:pPr>
        <w:spacing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1869">
        <w:rPr>
          <w:rFonts w:ascii="Times New Roman" w:hAnsi="Times New Roman" w:cs="Times New Roman"/>
          <w:b/>
          <w:bCs/>
          <w:sz w:val="24"/>
          <w:szCs w:val="24"/>
        </w:rPr>
        <w:t xml:space="preserve">INICIATIVA DO PODER LEGISLATIVO Nº </w:t>
      </w:r>
      <w:r w:rsidR="000B1869" w:rsidRPr="000B1869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Pr="000B1869"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EB1F83" w:rsidRPr="000B1869">
        <w:rPr>
          <w:rFonts w:ascii="Times New Roman" w:hAnsi="Times New Roman" w:cs="Times New Roman"/>
          <w:b/>
          <w:bCs/>
          <w:sz w:val="24"/>
          <w:szCs w:val="24"/>
        </w:rPr>
        <w:t>21</w:t>
      </w:r>
    </w:p>
    <w:p w14:paraId="64F0CCB7" w14:textId="77777777" w:rsidR="00411A72" w:rsidRDefault="00411A72" w:rsidP="00411A72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EA7F52" w14:textId="77777777" w:rsidR="00EB1F83" w:rsidRDefault="00EB1F83" w:rsidP="00411A72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323236A" w14:textId="77777777" w:rsidR="002F735D" w:rsidRPr="00411A72" w:rsidRDefault="002F735D" w:rsidP="00411A72">
      <w:pPr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6125CF1" w14:textId="77777777" w:rsidR="00411A72" w:rsidRDefault="00411A72" w:rsidP="00411A72">
      <w:pPr>
        <w:pStyle w:val="Recuodecorpodetexto"/>
        <w:ind w:left="3420"/>
        <w:rPr>
          <w:rFonts w:ascii="Times New Roman" w:hAnsi="Times New Roman"/>
          <w:b w:val="0"/>
          <w:bCs w:val="0"/>
          <w:i w:val="0"/>
        </w:rPr>
      </w:pPr>
      <w:r w:rsidRPr="00411A72">
        <w:rPr>
          <w:rFonts w:ascii="Times New Roman" w:hAnsi="Times New Roman"/>
          <w:b w:val="0"/>
          <w:bCs w:val="0"/>
          <w:i w:val="0"/>
        </w:rPr>
        <w:t>“</w:t>
      </w:r>
      <w:r w:rsidR="000342DE" w:rsidRPr="000342DE">
        <w:rPr>
          <w:rFonts w:ascii="Times New Roman" w:hAnsi="Times New Roman"/>
          <w:b w:val="0"/>
        </w:rPr>
        <w:t>Altera a Lei Municipal nº 1.126/2000 e a Lei Municipal nº 1.328/2006, na forma que menciona</w:t>
      </w:r>
      <w:r w:rsidRPr="00411A72">
        <w:rPr>
          <w:rFonts w:ascii="Times New Roman" w:hAnsi="Times New Roman"/>
          <w:b w:val="0"/>
          <w:bCs w:val="0"/>
          <w:i w:val="0"/>
        </w:rPr>
        <w:t>.”</w:t>
      </w:r>
    </w:p>
    <w:p w14:paraId="698475AC" w14:textId="77777777" w:rsidR="00EB1F83" w:rsidRDefault="00EB1F83" w:rsidP="00411A72">
      <w:pPr>
        <w:pStyle w:val="Recuodecorpodetexto"/>
        <w:ind w:left="3420"/>
        <w:rPr>
          <w:rFonts w:ascii="Times New Roman" w:hAnsi="Times New Roman"/>
          <w:b w:val="0"/>
          <w:bCs w:val="0"/>
          <w:i w:val="0"/>
        </w:rPr>
      </w:pPr>
    </w:p>
    <w:p w14:paraId="19A32572" w14:textId="77777777" w:rsidR="002F735D" w:rsidRPr="00411A72" w:rsidRDefault="002F735D" w:rsidP="00411A72">
      <w:pPr>
        <w:pStyle w:val="Recuodecorpodetexto"/>
        <w:ind w:left="3420"/>
        <w:rPr>
          <w:rFonts w:ascii="Times New Roman" w:hAnsi="Times New Roman"/>
          <w:b w:val="0"/>
          <w:bCs w:val="0"/>
          <w:i w:val="0"/>
        </w:rPr>
      </w:pPr>
    </w:p>
    <w:p w14:paraId="22E057B7" w14:textId="77777777" w:rsidR="00411A72" w:rsidRPr="00411A72" w:rsidRDefault="00411A72" w:rsidP="00411A72">
      <w:pPr>
        <w:spacing w:before="0" w:after="0"/>
        <w:ind w:left="3600"/>
        <w:jc w:val="both"/>
        <w:rPr>
          <w:rFonts w:ascii="Times New Roman" w:hAnsi="Times New Roman" w:cs="Times New Roman"/>
          <w:sz w:val="24"/>
          <w:szCs w:val="24"/>
        </w:rPr>
      </w:pPr>
    </w:p>
    <w:p w14:paraId="1391BE08" w14:textId="77777777" w:rsidR="00411A72" w:rsidRDefault="00411A72" w:rsidP="00411A72">
      <w:pPr>
        <w:spacing w:before="0"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>Nobres Edis,</w:t>
      </w:r>
    </w:p>
    <w:p w14:paraId="5933F55F" w14:textId="77777777" w:rsidR="00EB1F83" w:rsidRPr="00411A72" w:rsidRDefault="00EB1F83" w:rsidP="00411A72">
      <w:pPr>
        <w:spacing w:before="0"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39592DC1" w14:textId="77777777" w:rsidR="00411A72" w:rsidRDefault="00411A72" w:rsidP="00411A72">
      <w:pPr>
        <w:spacing w:before="0"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 xml:space="preserve">Encaminho para apreciação o Projeto de Lei </w:t>
      </w:r>
      <w:r w:rsidR="00EB1F83">
        <w:rPr>
          <w:rFonts w:ascii="Times New Roman" w:hAnsi="Times New Roman" w:cs="Times New Roman"/>
          <w:sz w:val="24"/>
          <w:szCs w:val="24"/>
        </w:rPr>
        <w:t xml:space="preserve">Complementar </w:t>
      </w:r>
      <w:r w:rsidRPr="00411A72">
        <w:rPr>
          <w:rFonts w:ascii="Times New Roman" w:hAnsi="Times New Roman" w:cs="Times New Roman"/>
          <w:sz w:val="24"/>
          <w:szCs w:val="24"/>
        </w:rPr>
        <w:t>que “</w:t>
      </w:r>
      <w:r w:rsidR="000342DE" w:rsidRPr="000342DE">
        <w:rPr>
          <w:rFonts w:ascii="Times New Roman" w:hAnsi="Times New Roman"/>
          <w:i/>
        </w:rPr>
        <w:t>Altera a Lei Municipal nº 1.126/2000 e a Lei Municipal nº 1.328/2006, na forma que menciona</w:t>
      </w:r>
      <w:r w:rsidRPr="00411A72">
        <w:rPr>
          <w:rFonts w:ascii="Times New Roman" w:hAnsi="Times New Roman" w:cs="Times New Roman"/>
          <w:sz w:val="24"/>
          <w:szCs w:val="24"/>
        </w:rPr>
        <w:t>”.</w:t>
      </w:r>
    </w:p>
    <w:p w14:paraId="2D3D22B3" w14:textId="77777777" w:rsidR="00EB1F83" w:rsidRPr="00411A72" w:rsidRDefault="00EB1F83" w:rsidP="00411A72">
      <w:pPr>
        <w:spacing w:before="0"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D6901D9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411A72">
        <w:rPr>
          <w:rFonts w:ascii="Times New Roman" w:hAnsi="Times New Roman" w:cs="Times New Roman"/>
          <w:color w:val="auto"/>
        </w:rPr>
        <w:t xml:space="preserve">O referido Projeto de Lei tem como objetivo regulamentar, em âmbito Municipal, o comércio ambulante de cidadãos não residentes em Lima Duarte, restringindo a concorrência desleal e predatória no comércio deste Município, bem como combater o contrabando de mercadorias. </w:t>
      </w:r>
    </w:p>
    <w:p w14:paraId="6078ACFC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</w:p>
    <w:p w14:paraId="10912082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411A72">
        <w:rPr>
          <w:rFonts w:ascii="Times New Roman" w:hAnsi="Times New Roman" w:cs="Times New Roman"/>
          <w:color w:val="auto"/>
        </w:rPr>
        <w:t>Ressalta-se que o comércio local está sendo penalizado com a concorrência desleal praticada pelos vendedores ambulantes de outras localidades, que se aportam neste Município. Aproveitam-se da frágil legislação existente, se aventuram com mercadorias e produtos ilegais e muitas vezes sem comprovação de origem, o que possibilita a prática de preços extremamente baixos e nocivos aos comerciantes locais que honram todos seus compromissos fiscais e legais.</w:t>
      </w:r>
    </w:p>
    <w:p w14:paraId="2A98D05A" w14:textId="77777777" w:rsidR="00EB1F83" w:rsidRPr="00C13788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411A72">
        <w:rPr>
          <w:rFonts w:ascii="Times New Roman" w:hAnsi="Times New Roman" w:cs="Times New Roman"/>
          <w:color w:val="auto"/>
        </w:rPr>
        <w:t xml:space="preserve"> </w:t>
      </w:r>
    </w:p>
    <w:p w14:paraId="437DDE38" w14:textId="77777777" w:rsidR="00EB1F83" w:rsidRPr="00C13788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C13788">
        <w:rPr>
          <w:rFonts w:ascii="Times New Roman" w:hAnsi="Times New Roman" w:cs="Times New Roman"/>
          <w:color w:val="auto"/>
        </w:rPr>
        <w:t xml:space="preserve">Essa prática de comércio ambulante </w:t>
      </w:r>
      <w:r w:rsidR="00E93CA8" w:rsidRPr="00C13788">
        <w:rPr>
          <w:rFonts w:ascii="Times New Roman" w:hAnsi="Times New Roman" w:cs="Times New Roman"/>
          <w:color w:val="auto"/>
        </w:rPr>
        <w:t xml:space="preserve">– praticada por vendedores eventuais vindos de fora do município – </w:t>
      </w:r>
      <w:r w:rsidRPr="00C13788">
        <w:rPr>
          <w:rFonts w:ascii="Times New Roman" w:hAnsi="Times New Roman" w:cs="Times New Roman"/>
          <w:color w:val="auto"/>
        </w:rPr>
        <w:t xml:space="preserve">que a Câmara pode regulamentar, não promove o crescimento e nem o desenvolvimento do Município, não gera empregos e o dinheiro por ele arrecadado é direcionado a sua cidade de origem. </w:t>
      </w:r>
    </w:p>
    <w:p w14:paraId="4EC2D5CC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</w:p>
    <w:p w14:paraId="2390C994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411A72">
        <w:rPr>
          <w:rFonts w:ascii="Times New Roman" w:hAnsi="Times New Roman" w:cs="Times New Roman"/>
          <w:color w:val="auto"/>
        </w:rPr>
        <w:t xml:space="preserve">A iniciativa que tomei para a elaboração deste Projeto de Lei se dá em virtude das inúmeras cobranças que tenho recebido por grande parte dos comerciantes de Lima Duarte. </w:t>
      </w:r>
    </w:p>
    <w:p w14:paraId="0491FDC6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</w:p>
    <w:p w14:paraId="6FC14196" w14:textId="77777777" w:rsidR="00EB1F83" w:rsidRPr="00411A72" w:rsidRDefault="00EB1F83" w:rsidP="00EB1F83">
      <w:pPr>
        <w:pStyle w:val="Default"/>
        <w:ind w:firstLine="1134"/>
        <w:jc w:val="both"/>
        <w:rPr>
          <w:rFonts w:ascii="Times New Roman" w:hAnsi="Times New Roman" w:cs="Times New Roman"/>
          <w:color w:val="auto"/>
        </w:rPr>
      </w:pPr>
      <w:r w:rsidRPr="00411A72">
        <w:rPr>
          <w:rFonts w:ascii="Times New Roman" w:hAnsi="Times New Roman" w:cs="Times New Roman"/>
          <w:color w:val="auto"/>
        </w:rPr>
        <w:t xml:space="preserve">Na certeza de poder contar com a compreensão desse egrégio Poder Legislativo para a pronta fixação de normas que visam disciplinar o exercício do comércio ambulante em nossa cidade, encaminho o presente Projeto de Lei aos nobres Edis, solicitando que a matéria ora encaminhada, seja analisada e estudada, obtendo deliberação favorável em sua integra. </w:t>
      </w:r>
    </w:p>
    <w:p w14:paraId="63FDFB38" w14:textId="77777777" w:rsidR="00C52EFF" w:rsidRDefault="00C52EFF" w:rsidP="00EB1F83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219B8A8F" w14:textId="77777777" w:rsidR="00C52EFF" w:rsidRDefault="00411A72" w:rsidP="00C52EFF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  <w:r w:rsidRPr="00411A72">
        <w:rPr>
          <w:rFonts w:ascii="Times New Roman" w:hAnsi="Times New Roman" w:cs="Times New Roman"/>
          <w:sz w:val="24"/>
          <w:szCs w:val="24"/>
        </w:rPr>
        <w:t>Atenciosamente, </w:t>
      </w:r>
    </w:p>
    <w:p w14:paraId="671F430C" w14:textId="77777777" w:rsidR="00C52EFF" w:rsidRDefault="00C52EFF" w:rsidP="00C52EFF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355C1EEB" w14:textId="77777777" w:rsidR="00C52EFF" w:rsidRDefault="00C52EFF" w:rsidP="00C52EFF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2A1AE501" w14:textId="77777777" w:rsidR="00C52EFF" w:rsidRPr="00EE445E" w:rsidRDefault="00C52EFF" w:rsidP="00C52EF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EE445E">
        <w:rPr>
          <w:rFonts w:ascii="Times New Roman" w:hAnsi="Times New Roman"/>
          <w:b w:val="0"/>
          <w:bCs w:val="0"/>
          <w:i w:val="0"/>
          <w:sz w:val="24"/>
          <w:szCs w:val="24"/>
        </w:rPr>
        <w:t>Professor Thiago</w:t>
      </w:r>
    </w:p>
    <w:p w14:paraId="64D023B7" w14:textId="77777777" w:rsidR="00C52EFF" w:rsidRPr="00411A72" w:rsidRDefault="00C52EFF" w:rsidP="00C52EFF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11A72">
        <w:rPr>
          <w:rFonts w:ascii="Times New Roman" w:hAnsi="Times New Roman"/>
          <w:b w:val="0"/>
          <w:bCs w:val="0"/>
          <w:sz w:val="24"/>
          <w:szCs w:val="24"/>
        </w:rPr>
        <w:t>Vereador</w:t>
      </w:r>
    </w:p>
    <w:p w14:paraId="1FF700D8" w14:textId="77777777" w:rsidR="00C52EFF" w:rsidRDefault="00C52EFF" w:rsidP="00C52EFF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61E81E61" w14:textId="77777777" w:rsidR="00C52EFF" w:rsidRDefault="00C52EFF" w:rsidP="00C52EFF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20E26D1F" w14:textId="4BA141C5" w:rsidR="00411A72" w:rsidRPr="000B1869" w:rsidRDefault="00411A72" w:rsidP="00C52EFF">
      <w:pPr>
        <w:spacing w:before="0"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B186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br w:type="page"/>
      </w:r>
      <w:r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PROJETO DE LEI </w:t>
      </w:r>
      <w:r w:rsidR="00C52EFF"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COMPLEMENTAR</w:t>
      </w:r>
      <w:r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Nº </w:t>
      </w:r>
      <w:r w:rsidR="000B1869"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r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</w:t>
      </w:r>
      <w:r w:rsidR="00C52EFF" w:rsidRPr="000B18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21</w:t>
      </w:r>
    </w:p>
    <w:p w14:paraId="2980F7BC" w14:textId="77777777" w:rsidR="002F735D" w:rsidRPr="00411A72" w:rsidRDefault="002F735D" w:rsidP="00C52EFF">
      <w:pPr>
        <w:spacing w:before="0"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3ACA6FC" w14:textId="77777777" w:rsidR="00411A72" w:rsidRPr="00411A72" w:rsidRDefault="00411A72" w:rsidP="00411A72">
      <w:pPr>
        <w:pStyle w:val="Recuodecorpodetexto"/>
        <w:ind w:left="3420"/>
        <w:rPr>
          <w:rFonts w:ascii="Times New Roman" w:hAnsi="Times New Roman"/>
          <w:b w:val="0"/>
          <w:i w:val="0"/>
        </w:rPr>
      </w:pPr>
    </w:p>
    <w:p w14:paraId="218EFA86" w14:textId="77777777" w:rsidR="00411A72" w:rsidRPr="00411A72" w:rsidRDefault="00411A72" w:rsidP="00411A72">
      <w:pPr>
        <w:pStyle w:val="Recuodecorpodetexto"/>
        <w:ind w:left="3420"/>
        <w:rPr>
          <w:rFonts w:ascii="Times New Roman" w:hAnsi="Times New Roman"/>
          <w:b w:val="0"/>
          <w:bCs w:val="0"/>
          <w:i w:val="0"/>
        </w:rPr>
      </w:pPr>
      <w:r w:rsidRPr="00411A72">
        <w:rPr>
          <w:rFonts w:ascii="Times New Roman" w:hAnsi="Times New Roman"/>
          <w:b w:val="0"/>
          <w:i w:val="0"/>
        </w:rPr>
        <w:t>Altera a Lei Municipal nº 1.126/2000</w:t>
      </w:r>
      <w:r w:rsidR="009F545D">
        <w:rPr>
          <w:rFonts w:ascii="Times New Roman" w:hAnsi="Times New Roman"/>
          <w:b w:val="0"/>
          <w:i w:val="0"/>
        </w:rPr>
        <w:t xml:space="preserve"> e a Lei Municipal nº 1.328/2006</w:t>
      </w:r>
      <w:r w:rsidRPr="00411A72">
        <w:rPr>
          <w:rFonts w:ascii="Times New Roman" w:hAnsi="Times New Roman"/>
          <w:b w:val="0"/>
          <w:i w:val="0"/>
        </w:rPr>
        <w:t>, na forma que menciona</w:t>
      </w:r>
      <w:r w:rsidRPr="00411A72">
        <w:rPr>
          <w:rFonts w:ascii="Times New Roman" w:hAnsi="Times New Roman"/>
          <w:b w:val="0"/>
          <w:bCs w:val="0"/>
          <w:i w:val="0"/>
        </w:rPr>
        <w:t>.</w:t>
      </w:r>
    </w:p>
    <w:p w14:paraId="052DAC84" w14:textId="77777777" w:rsidR="00411A72" w:rsidRDefault="00411A72" w:rsidP="00411A72">
      <w:pPr>
        <w:spacing w:before="0"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</w:p>
    <w:p w14:paraId="44400285" w14:textId="77777777" w:rsidR="002F735D" w:rsidRPr="00411A72" w:rsidRDefault="002F735D" w:rsidP="00411A72">
      <w:pPr>
        <w:spacing w:before="0"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</w:p>
    <w:p w14:paraId="66AD757E" w14:textId="77777777" w:rsidR="00411A72" w:rsidRDefault="00411A72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Câmara Municipal de Lima Duarte, com </w:t>
      </w:r>
      <w:r w:rsidR="002F735D">
        <w:rPr>
          <w:rFonts w:ascii="Times New Roman" w:eastAsia="Times New Roman" w:hAnsi="Times New Roman" w:cs="Times New Roman"/>
          <w:sz w:val="24"/>
          <w:szCs w:val="24"/>
          <w:lang w:eastAsia="pt-BR"/>
        </w:rPr>
        <w:t>fundamento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nas regras e princípios atinentes ao devido processo legislativo, e, ainda, com base no </w:t>
      </w:r>
      <w:r w:rsidR="00F841CD">
        <w:rPr>
          <w:rFonts w:ascii="Times New Roman" w:eastAsia="Times New Roman" w:hAnsi="Times New Roman" w:cs="Times New Roman"/>
          <w:sz w:val="24"/>
          <w:szCs w:val="24"/>
          <w:lang w:eastAsia="pt-BR"/>
        </w:rPr>
        <w:t>inc.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 do art. 30 da CF/88 e art. 14 da Lei </w:t>
      </w:r>
      <w:r w:rsidR="000F51F8">
        <w:rPr>
          <w:rFonts w:ascii="Times New Roman" w:eastAsia="Times New Roman" w:hAnsi="Times New Roman" w:cs="Times New Roman"/>
          <w:sz w:val="24"/>
          <w:szCs w:val="24"/>
          <w:lang w:eastAsia="pt-BR"/>
        </w:rPr>
        <w:t>Orgânica, aprova a seguinte lei.</w:t>
      </w:r>
    </w:p>
    <w:p w14:paraId="27814010" w14:textId="77777777" w:rsidR="000F51F8" w:rsidRDefault="00411A72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73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acrescid</w:t>
      </w:r>
      <w:r w:rsidR="000F51F8">
        <w:rPr>
          <w:rFonts w:ascii="Times New Roman" w:eastAsia="Times New Roman" w:hAnsi="Times New Roman" w:cs="Times New Roman"/>
          <w:sz w:val="24"/>
          <w:szCs w:val="24"/>
          <w:lang w:eastAsia="pt-BR"/>
        </w:rPr>
        <w:t>o o</w:t>
      </w:r>
      <w:r w:rsidR="00642A9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§ 2</w:t>
      </w:r>
      <w:r w:rsidR="004C5A18">
        <w:rPr>
          <w:rFonts w:ascii="Times New Roman" w:eastAsia="Times New Roman" w:hAnsi="Times New Roman" w:cs="Times New Roman"/>
          <w:sz w:val="24"/>
          <w:szCs w:val="24"/>
          <w:lang w:eastAsia="pt-BR"/>
        </w:rPr>
        <w:t>º ao</w:t>
      </w:r>
      <w:r w:rsidR="000F51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153</w:t>
      </w:r>
      <w:r w:rsidR="004C5A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 w:rsidR="000F51F8">
        <w:rPr>
          <w:rFonts w:ascii="Times New Roman" w:eastAsia="Times New Roman" w:hAnsi="Times New Roman" w:cs="Times New Roman"/>
          <w:sz w:val="24"/>
          <w:szCs w:val="24"/>
          <w:lang w:eastAsia="pt-BR"/>
        </w:rPr>
        <w:t>a Lei Municipal nº 1.126/2000, com a redação</w:t>
      </w:r>
      <w:r w:rsidR="005104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abaixo, renume</w:t>
      </w:r>
      <w:r w:rsidR="00642A90">
        <w:rPr>
          <w:rFonts w:ascii="Times New Roman" w:eastAsia="Times New Roman" w:hAnsi="Times New Roman" w:cs="Times New Roman"/>
          <w:sz w:val="24"/>
          <w:szCs w:val="24"/>
          <w:lang w:eastAsia="pt-BR"/>
        </w:rPr>
        <w:t>rando o parágrafo único para § 1</w:t>
      </w:r>
      <w:r w:rsidR="005104CE">
        <w:rPr>
          <w:rFonts w:ascii="Times New Roman" w:eastAsia="Times New Roman" w:hAnsi="Times New Roman" w:cs="Times New Roman"/>
          <w:sz w:val="24"/>
          <w:szCs w:val="24"/>
          <w:lang w:eastAsia="pt-BR"/>
        </w:rPr>
        <w:t>º</w:t>
      </w:r>
      <w:r w:rsidR="000F51F8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24835EC3" w14:textId="77777777" w:rsidR="000E71D0" w:rsidRDefault="000E71D0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ED7141D" w14:textId="77777777" w:rsidR="00C140C9" w:rsidRDefault="00642A90" w:rsidP="000E71D0">
      <w:pPr>
        <w:pStyle w:val="Default"/>
        <w:spacing w:after="100"/>
        <w:ind w:left="2835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t-BR"/>
        </w:rPr>
        <w:t>§ 2</w:t>
      </w:r>
      <w:r w:rsidR="00974CDC">
        <w:rPr>
          <w:rFonts w:ascii="Times New Roman" w:eastAsia="Times New Roman" w:hAnsi="Times New Roman" w:cs="Times New Roman"/>
          <w:lang w:eastAsia="pt-BR"/>
        </w:rPr>
        <w:t xml:space="preserve">º </w:t>
      </w:r>
      <w:r w:rsidR="004C5A18">
        <w:rPr>
          <w:rFonts w:ascii="Times New Roman" w:eastAsia="Times New Roman" w:hAnsi="Times New Roman" w:cs="Times New Roman"/>
          <w:lang w:eastAsia="pt-BR"/>
        </w:rPr>
        <w:t>O</w:t>
      </w:r>
      <w:r w:rsidR="00974CDC" w:rsidRPr="00411A72">
        <w:rPr>
          <w:rFonts w:ascii="Times New Roman" w:hAnsi="Times New Roman" w:cs="Times New Roman"/>
        </w:rPr>
        <w:t xml:space="preserve"> </w:t>
      </w:r>
      <w:r w:rsidR="00974CDC">
        <w:rPr>
          <w:rFonts w:ascii="Times New Roman" w:hAnsi="Times New Roman" w:cs="Times New Roman"/>
        </w:rPr>
        <w:t>v</w:t>
      </w:r>
      <w:r w:rsidR="00974CDC" w:rsidRPr="00411A72">
        <w:rPr>
          <w:rFonts w:ascii="Times New Roman" w:hAnsi="Times New Roman" w:cs="Times New Roman"/>
        </w:rPr>
        <w:t xml:space="preserve">endedor </w:t>
      </w:r>
      <w:r w:rsidR="00974CDC">
        <w:rPr>
          <w:rFonts w:ascii="Times New Roman" w:hAnsi="Times New Roman" w:cs="Times New Roman"/>
        </w:rPr>
        <w:t>a</w:t>
      </w:r>
      <w:r w:rsidR="00974CDC" w:rsidRPr="00411A72">
        <w:rPr>
          <w:rFonts w:ascii="Times New Roman" w:hAnsi="Times New Roman" w:cs="Times New Roman"/>
        </w:rPr>
        <w:t>mbulante</w:t>
      </w:r>
      <w:r w:rsidR="003A3AF6">
        <w:rPr>
          <w:rFonts w:ascii="Times New Roman" w:hAnsi="Times New Roman" w:cs="Times New Roman"/>
        </w:rPr>
        <w:t xml:space="preserve"> </w:t>
      </w:r>
      <w:r w:rsidR="00974CDC" w:rsidRPr="00411A72">
        <w:rPr>
          <w:rFonts w:ascii="Times New Roman" w:hAnsi="Times New Roman" w:cs="Times New Roman"/>
        </w:rPr>
        <w:t xml:space="preserve">não residente </w:t>
      </w:r>
      <w:r w:rsidR="00C140C9">
        <w:rPr>
          <w:rFonts w:ascii="Times New Roman" w:hAnsi="Times New Roman" w:cs="Times New Roman"/>
        </w:rPr>
        <w:t>neste Município</w:t>
      </w:r>
      <w:r w:rsidR="00974CDC" w:rsidRPr="00411A72">
        <w:rPr>
          <w:rFonts w:ascii="Times New Roman" w:hAnsi="Times New Roman" w:cs="Times New Roman"/>
        </w:rPr>
        <w:t xml:space="preserve">, somente será permitido vender produtos ou mercadorias, mediante </w:t>
      </w:r>
      <w:r w:rsidR="00C140C9">
        <w:rPr>
          <w:rFonts w:ascii="Times New Roman" w:hAnsi="Times New Roman" w:cs="Times New Roman"/>
        </w:rPr>
        <w:t>prévio e especial licenciamento, de validade diária, sujeitando-o ao pagamento do tributo correspondente</w:t>
      </w:r>
      <w:r w:rsidR="003A3AF6">
        <w:rPr>
          <w:rFonts w:ascii="Times New Roman" w:hAnsi="Times New Roman" w:cs="Times New Roman"/>
        </w:rPr>
        <w:t xml:space="preserve">, </w:t>
      </w:r>
      <w:r w:rsidR="003A3AF6" w:rsidRPr="003A3AF6">
        <w:rPr>
          <w:rFonts w:ascii="Times New Roman" w:hAnsi="Times New Roman" w:cs="Times New Roman"/>
        </w:rPr>
        <w:t>conforme estabelecido na legislação tributária</w:t>
      </w:r>
      <w:r w:rsidR="00C140C9">
        <w:rPr>
          <w:rFonts w:ascii="Times New Roman" w:hAnsi="Times New Roman" w:cs="Times New Roman"/>
        </w:rPr>
        <w:t>.</w:t>
      </w:r>
    </w:p>
    <w:p w14:paraId="7C2B7BFE" w14:textId="77777777" w:rsidR="000E71D0" w:rsidRDefault="000E71D0" w:rsidP="000E71D0">
      <w:pPr>
        <w:pStyle w:val="Default"/>
        <w:spacing w:after="100"/>
        <w:ind w:left="2835"/>
        <w:jc w:val="both"/>
        <w:rPr>
          <w:rFonts w:ascii="Times New Roman" w:hAnsi="Times New Roman" w:cs="Times New Roman"/>
        </w:rPr>
      </w:pPr>
    </w:p>
    <w:p w14:paraId="2B40A8D9" w14:textId="77777777" w:rsidR="005104CE" w:rsidRDefault="005104CE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71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acrescid</w:t>
      </w:r>
      <w:r w:rsidR="003B419B">
        <w:rPr>
          <w:rFonts w:ascii="Times New Roman" w:eastAsia="Times New Roman" w:hAnsi="Times New Roman" w:cs="Times New Roman"/>
          <w:sz w:val="24"/>
          <w:szCs w:val="24"/>
          <w:lang w:eastAsia="pt-BR"/>
        </w:rPr>
        <w:t>o o § 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º ao art. 154 da Lei Municipal nº 1.126/2000, com a redação abaixo, renume</w:t>
      </w:r>
      <w:r w:rsidR="003B419B">
        <w:rPr>
          <w:rFonts w:ascii="Times New Roman" w:eastAsia="Times New Roman" w:hAnsi="Times New Roman" w:cs="Times New Roman"/>
          <w:sz w:val="24"/>
          <w:szCs w:val="24"/>
          <w:lang w:eastAsia="pt-BR"/>
        </w:rPr>
        <w:t>rando o parágrafo único para § 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º:</w:t>
      </w:r>
    </w:p>
    <w:p w14:paraId="6A9A641F" w14:textId="77777777" w:rsidR="000E71D0" w:rsidRDefault="000E71D0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FFFEA8E" w14:textId="77777777" w:rsidR="003A3AF6" w:rsidRPr="00C13788" w:rsidRDefault="003A3AF6" w:rsidP="000E71D0">
      <w:pPr>
        <w:spacing w:before="0" w:after="10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2º </w:t>
      </w:r>
      <w:r w:rsidR="005104CE">
        <w:rPr>
          <w:rFonts w:ascii="Times New Roman" w:eastAsia="Times New Roman" w:hAnsi="Times New Roman" w:cs="Times New Roman"/>
          <w:lang w:eastAsia="pt-BR"/>
        </w:rPr>
        <w:t>O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 </w:t>
      </w:r>
      <w:r w:rsidR="005104CE">
        <w:rPr>
          <w:rFonts w:ascii="Times New Roman" w:hAnsi="Times New Roman" w:cs="Times New Roman"/>
        </w:rPr>
        <w:t>v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endedor </w:t>
      </w:r>
      <w:r w:rsidR="005104CE">
        <w:rPr>
          <w:rFonts w:ascii="Times New Roman" w:hAnsi="Times New Roman" w:cs="Times New Roman"/>
        </w:rPr>
        <w:t>a</w:t>
      </w:r>
      <w:r w:rsidR="005104CE" w:rsidRPr="00411A72">
        <w:rPr>
          <w:rFonts w:ascii="Times New Roman" w:hAnsi="Times New Roman" w:cs="Times New Roman"/>
          <w:sz w:val="24"/>
          <w:szCs w:val="24"/>
        </w:rPr>
        <w:t>mbulante</w:t>
      </w:r>
      <w:r w:rsidR="005104CE">
        <w:rPr>
          <w:rFonts w:ascii="Times New Roman" w:hAnsi="Times New Roman" w:cs="Times New Roman"/>
        </w:rPr>
        <w:t xml:space="preserve"> 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não residente </w:t>
      </w:r>
      <w:r w:rsidR="005104CE">
        <w:rPr>
          <w:rFonts w:ascii="Times New Roman" w:hAnsi="Times New Roman" w:cs="Times New Roman"/>
        </w:rPr>
        <w:t>neste Município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, </w:t>
      </w:r>
      <w:r w:rsidR="005104CE">
        <w:rPr>
          <w:rFonts w:ascii="Times New Roman" w:hAnsi="Times New Roman" w:cs="Times New Roman"/>
          <w:sz w:val="24"/>
          <w:szCs w:val="24"/>
        </w:rPr>
        <w:t>d</w:t>
      </w:r>
      <w:r w:rsidRPr="00411A72">
        <w:rPr>
          <w:rFonts w:ascii="Times New Roman" w:hAnsi="Times New Roman" w:cs="Times New Roman"/>
          <w:sz w:val="24"/>
          <w:szCs w:val="24"/>
        </w:rPr>
        <w:t xml:space="preserve">everá comprovar a origem dos produtos </w:t>
      </w:r>
      <w:r w:rsidR="005104CE">
        <w:rPr>
          <w:rFonts w:ascii="Times New Roman" w:hAnsi="Times New Roman" w:cs="Times New Roman"/>
          <w:sz w:val="24"/>
          <w:szCs w:val="24"/>
        </w:rPr>
        <w:t xml:space="preserve">que pretende comercializar </w:t>
      </w:r>
      <w:r w:rsidRPr="00411A72">
        <w:rPr>
          <w:rFonts w:ascii="Times New Roman" w:hAnsi="Times New Roman" w:cs="Times New Roman"/>
          <w:sz w:val="24"/>
          <w:szCs w:val="24"/>
        </w:rPr>
        <w:t xml:space="preserve">com nota fiscal </w:t>
      </w:r>
      <w:r w:rsidRPr="00C13788">
        <w:rPr>
          <w:rFonts w:ascii="Times New Roman" w:hAnsi="Times New Roman" w:cs="Times New Roman"/>
          <w:sz w:val="24"/>
          <w:szCs w:val="24"/>
        </w:rPr>
        <w:t>de compra e</w:t>
      </w:r>
      <w:r w:rsidR="005104CE" w:rsidRPr="00C13788">
        <w:rPr>
          <w:rFonts w:ascii="Times New Roman" w:hAnsi="Times New Roman" w:cs="Times New Roman"/>
          <w:sz w:val="24"/>
          <w:szCs w:val="24"/>
        </w:rPr>
        <w:t>/</w:t>
      </w:r>
      <w:r w:rsidRPr="00C13788">
        <w:rPr>
          <w:rFonts w:ascii="Times New Roman" w:hAnsi="Times New Roman" w:cs="Times New Roman"/>
          <w:sz w:val="24"/>
          <w:szCs w:val="24"/>
        </w:rPr>
        <w:t>ou laudo técnico.</w:t>
      </w:r>
    </w:p>
    <w:p w14:paraId="57D615A3" w14:textId="77777777" w:rsidR="009F545D" w:rsidRPr="00C13788" w:rsidRDefault="009F545D" w:rsidP="000E71D0">
      <w:pPr>
        <w:spacing w:before="0" w:after="100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4B08F611" w14:textId="77777777" w:rsidR="009F545D" w:rsidRDefault="009F545D" w:rsidP="009F545D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71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0E71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acrescid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a alínea “b” ao Anexo VII da Lei Municipal nº 1.328/2006, com a seguinte redação:</w:t>
      </w:r>
    </w:p>
    <w:p w14:paraId="31D4BA93" w14:textId="77777777" w:rsidR="009F545D" w:rsidRDefault="009F545D" w:rsidP="009F545D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066F6B" w14:textId="77777777" w:rsidR="009F545D" w:rsidRDefault="009F545D" w:rsidP="009F545D">
      <w:pPr>
        <w:spacing w:before="0" w:after="10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Ambulante não residente no Município de Lima Duarte</w:t>
      </w:r>
      <w:r w:rsidR="005E5337">
        <w:rPr>
          <w:rFonts w:ascii="Times New Roman" w:hAnsi="Times New Roman" w:cs="Times New Roman"/>
          <w:sz w:val="24"/>
          <w:szCs w:val="24"/>
        </w:rPr>
        <w:t xml:space="preserve"> (por dia)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.....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1EED">
        <w:rPr>
          <w:rFonts w:ascii="Times New Roman" w:hAnsi="Times New Roman" w:cs="Times New Roman"/>
          <w:sz w:val="24"/>
          <w:szCs w:val="24"/>
        </w:rPr>
        <w:t xml:space="preserve">de 0,1 a 10 </w:t>
      </w:r>
      <w:r>
        <w:rPr>
          <w:rFonts w:ascii="Times New Roman" w:hAnsi="Times New Roman" w:cs="Times New Roman"/>
          <w:sz w:val="24"/>
          <w:szCs w:val="24"/>
        </w:rPr>
        <w:t>UF</w:t>
      </w:r>
    </w:p>
    <w:p w14:paraId="16ED49CB" w14:textId="77777777" w:rsidR="009F545D" w:rsidRDefault="009F545D" w:rsidP="000E71D0">
      <w:pPr>
        <w:spacing w:before="0" w:after="100"/>
        <w:ind w:left="2835"/>
        <w:jc w:val="both"/>
        <w:rPr>
          <w:rFonts w:ascii="Times New Roman" w:hAnsi="Times New Roman" w:cs="Times New Roman"/>
          <w:sz w:val="24"/>
          <w:szCs w:val="24"/>
        </w:rPr>
      </w:pPr>
    </w:p>
    <w:p w14:paraId="2834B622" w14:textId="77777777" w:rsidR="000F51F8" w:rsidRDefault="005E5337" w:rsidP="000E71D0">
      <w:pPr>
        <w:spacing w:before="0" w:after="10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4</w:t>
      </w:r>
      <w:r w:rsidR="005104CE" w:rsidRPr="000E71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="005104C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setor responsável do Poder Executivo deverá 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colocar placas </w:t>
      </w:r>
      <w:r w:rsidR="005104CE">
        <w:rPr>
          <w:rFonts w:ascii="Times New Roman" w:hAnsi="Times New Roman" w:cs="Times New Roman"/>
          <w:sz w:val="24"/>
          <w:szCs w:val="24"/>
        </w:rPr>
        <w:t>indicativas no perímetro urbano do Município,</w:t>
      </w:r>
      <w:r w:rsidR="009604B0">
        <w:rPr>
          <w:rFonts w:ascii="Times New Roman" w:hAnsi="Times New Roman" w:cs="Times New Roman"/>
          <w:sz w:val="24"/>
          <w:szCs w:val="24"/>
        </w:rPr>
        <w:t xml:space="preserve"> principalmente às margens da rodovia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 </w:t>
      </w:r>
      <w:r w:rsidR="009604B0">
        <w:rPr>
          <w:rFonts w:ascii="Times New Roman" w:hAnsi="Times New Roman" w:cs="Times New Roman"/>
          <w:sz w:val="24"/>
          <w:szCs w:val="24"/>
        </w:rPr>
        <w:t>que dá</w:t>
      </w:r>
      <w:r w:rsidR="005104CE">
        <w:rPr>
          <w:rFonts w:ascii="Times New Roman" w:hAnsi="Times New Roman" w:cs="Times New Roman"/>
          <w:sz w:val="24"/>
          <w:szCs w:val="24"/>
        </w:rPr>
        <w:t xml:space="preserve"> acesso às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 entradas</w:t>
      </w:r>
      <w:r w:rsidR="009604B0">
        <w:rPr>
          <w:rFonts w:ascii="Times New Roman" w:hAnsi="Times New Roman" w:cs="Times New Roman"/>
          <w:sz w:val="24"/>
          <w:szCs w:val="24"/>
        </w:rPr>
        <w:t xml:space="preserve"> da cidade</w:t>
      </w:r>
      <w:r w:rsidR="005104CE">
        <w:rPr>
          <w:rFonts w:ascii="Times New Roman" w:hAnsi="Times New Roman" w:cs="Times New Roman"/>
          <w:sz w:val="24"/>
          <w:szCs w:val="24"/>
        </w:rPr>
        <w:t>,</w:t>
      </w:r>
      <w:r w:rsidR="005104CE" w:rsidRPr="00411A72">
        <w:rPr>
          <w:rFonts w:ascii="Times New Roman" w:hAnsi="Times New Roman" w:cs="Times New Roman"/>
          <w:sz w:val="24"/>
          <w:szCs w:val="24"/>
        </w:rPr>
        <w:t xml:space="preserve"> </w:t>
      </w:r>
      <w:r w:rsidR="005104CE">
        <w:rPr>
          <w:rFonts w:ascii="Times New Roman" w:hAnsi="Times New Roman" w:cs="Times New Roman"/>
          <w:sz w:val="24"/>
          <w:szCs w:val="24"/>
        </w:rPr>
        <w:t xml:space="preserve">informando </w:t>
      </w:r>
      <w:r w:rsidR="009604B0">
        <w:rPr>
          <w:rFonts w:ascii="Times New Roman" w:hAnsi="Times New Roman" w:cs="Times New Roman"/>
          <w:sz w:val="24"/>
          <w:szCs w:val="24"/>
        </w:rPr>
        <w:t>a</w:t>
      </w:r>
      <w:r w:rsidR="005104CE">
        <w:rPr>
          <w:rFonts w:ascii="Times New Roman" w:hAnsi="Times New Roman" w:cs="Times New Roman"/>
          <w:sz w:val="24"/>
          <w:szCs w:val="24"/>
        </w:rPr>
        <w:t xml:space="preserve"> necessidade de se obter licença especial para que os vendedores ambulantes não residentes no Município possam comercializar seus produtos, mediante prévio pagamento do tributo correspondente</w:t>
      </w:r>
      <w:r w:rsidR="005104CE" w:rsidRPr="00411A72">
        <w:rPr>
          <w:rFonts w:ascii="Times New Roman" w:hAnsi="Times New Roman" w:cs="Times New Roman"/>
          <w:sz w:val="24"/>
          <w:szCs w:val="24"/>
        </w:rPr>
        <w:t>.</w:t>
      </w:r>
    </w:p>
    <w:p w14:paraId="093BF179" w14:textId="77777777" w:rsidR="00411A72" w:rsidRPr="00411A72" w:rsidRDefault="00411A72" w:rsidP="000E71D0">
      <w:pPr>
        <w:spacing w:before="0" w:after="10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71D0">
        <w:rPr>
          <w:rFonts w:ascii="Times New Roman" w:eastAsia="Times New Roman" w:hAnsi="Times New Roman" w:cs="Times New Roman"/>
          <w:b/>
          <w:sz w:val="24"/>
          <w:szCs w:val="24"/>
        </w:rPr>
        <w:t xml:space="preserve">Art. </w:t>
      </w:r>
      <w:r w:rsidR="005E533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9604B0" w:rsidRPr="000E71D0">
        <w:rPr>
          <w:rFonts w:ascii="Times New Roman" w:eastAsia="Times New Roman" w:hAnsi="Times New Roman" w:cs="Times New Roman"/>
          <w:b/>
          <w:sz w:val="24"/>
          <w:szCs w:val="24"/>
        </w:rPr>
        <w:t>º</w:t>
      </w:r>
      <w:r w:rsidR="009604B0">
        <w:rPr>
          <w:rFonts w:ascii="Times New Roman" w:eastAsia="Times New Roman" w:hAnsi="Times New Roman" w:cs="Times New Roman"/>
          <w:sz w:val="24"/>
          <w:szCs w:val="24"/>
        </w:rPr>
        <w:t xml:space="preserve"> Esta l</w:t>
      </w:r>
      <w:r w:rsidRPr="00411A72">
        <w:rPr>
          <w:rFonts w:ascii="Times New Roman" w:eastAsia="Times New Roman" w:hAnsi="Times New Roman" w:cs="Times New Roman"/>
          <w:sz w:val="24"/>
          <w:szCs w:val="24"/>
        </w:rPr>
        <w:t>ei entra em vigor na data de sua publicação.</w:t>
      </w:r>
    </w:p>
    <w:p w14:paraId="5BAB6E7F" w14:textId="77777777" w:rsidR="00411A72" w:rsidRPr="00411A72" w:rsidRDefault="00411A72" w:rsidP="002F735D">
      <w:pPr>
        <w:spacing w:before="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BAD92C" w14:textId="77777777" w:rsidR="00411A72" w:rsidRDefault="00411A72" w:rsidP="005E5337">
      <w:pPr>
        <w:spacing w:before="0"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AD2207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AD2207"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9604B0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Pr="00411A7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D2A616C" w14:textId="77777777" w:rsidR="009604B0" w:rsidRPr="00411A72" w:rsidRDefault="009604B0" w:rsidP="00411A72">
      <w:pPr>
        <w:spacing w:before="0" w:after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E85069" w14:textId="77777777" w:rsidR="00411A72" w:rsidRDefault="00411A72" w:rsidP="00411A72">
      <w:pPr>
        <w:pStyle w:val="Default"/>
        <w:jc w:val="center"/>
        <w:rPr>
          <w:rFonts w:ascii="Times New Roman" w:hAnsi="Times New Roman" w:cs="Times New Roman"/>
          <w:b/>
        </w:rPr>
      </w:pPr>
    </w:p>
    <w:p w14:paraId="0461C6BB" w14:textId="77777777" w:rsidR="009604B0" w:rsidRPr="00EE445E" w:rsidRDefault="009604B0" w:rsidP="009604B0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i w:val="0"/>
          <w:sz w:val="24"/>
          <w:szCs w:val="24"/>
        </w:rPr>
      </w:pPr>
      <w:r w:rsidRPr="00EE445E">
        <w:rPr>
          <w:rFonts w:ascii="Times New Roman" w:hAnsi="Times New Roman"/>
          <w:b w:val="0"/>
          <w:bCs w:val="0"/>
          <w:i w:val="0"/>
          <w:sz w:val="24"/>
          <w:szCs w:val="24"/>
        </w:rPr>
        <w:t>Professor Thiago</w:t>
      </w:r>
    </w:p>
    <w:p w14:paraId="3611ADB4" w14:textId="77777777" w:rsidR="009604B0" w:rsidRPr="00411A72" w:rsidRDefault="009604B0" w:rsidP="009604B0">
      <w:pPr>
        <w:pStyle w:val="Ttulo5"/>
        <w:spacing w:before="0" w:after="0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 w:rsidRPr="00411A72">
        <w:rPr>
          <w:rFonts w:ascii="Times New Roman" w:hAnsi="Times New Roman"/>
          <w:b w:val="0"/>
          <w:bCs w:val="0"/>
          <w:sz w:val="24"/>
          <w:szCs w:val="24"/>
        </w:rPr>
        <w:t>Vereador</w:t>
      </w:r>
    </w:p>
    <w:p w14:paraId="5F41ADF4" w14:textId="77777777" w:rsidR="009604B0" w:rsidRDefault="009604B0" w:rsidP="009604B0">
      <w:pPr>
        <w:spacing w:before="0" w:after="0"/>
        <w:ind w:firstLine="1134"/>
        <w:rPr>
          <w:rFonts w:ascii="Times New Roman" w:hAnsi="Times New Roman" w:cs="Times New Roman"/>
          <w:sz w:val="24"/>
          <w:szCs w:val="24"/>
        </w:rPr>
      </w:pPr>
    </w:p>
    <w:p w14:paraId="75BB4221" w14:textId="77777777" w:rsidR="009604B0" w:rsidRPr="00411A72" w:rsidRDefault="009604B0" w:rsidP="00411A72">
      <w:pPr>
        <w:pStyle w:val="Default"/>
        <w:jc w:val="center"/>
        <w:rPr>
          <w:rFonts w:ascii="Times New Roman" w:hAnsi="Times New Roman" w:cs="Times New Roman"/>
          <w:b/>
        </w:rPr>
      </w:pPr>
    </w:p>
    <w:sectPr w:rsidR="009604B0" w:rsidRPr="00411A72" w:rsidSect="005B5FD8">
      <w:headerReference w:type="default" r:id="rId6"/>
      <w:pgSz w:w="11906" w:h="17340"/>
      <w:pgMar w:top="2152" w:right="1168" w:bottom="187" w:left="179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83899" w14:textId="77777777" w:rsidR="009B7830" w:rsidRDefault="009B7830" w:rsidP="002F735D">
      <w:pPr>
        <w:spacing w:before="0" w:after="0"/>
      </w:pPr>
      <w:r>
        <w:separator/>
      </w:r>
    </w:p>
  </w:endnote>
  <w:endnote w:type="continuationSeparator" w:id="0">
    <w:p w14:paraId="295C8E92" w14:textId="77777777" w:rsidR="009B7830" w:rsidRDefault="009B7830" w:rsidP="002F735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6AEA4" w14:textId="77777777" w:rsidR="009B7830" w:rsidRDefault="009B7830" w:rsidP="002F735D">
      <w:pPr>
        <w:spacing w:before="0" w:after="0"/>
      </w:pPr>
      <w:r>
        <w:separator/>
      </w:r>
    </w:p>
  </w:footnote>
  <w:footnote w:type="continuationSeparator" w:id="0">
    <w:p w14:paraId="71DB994D" w14:textId="77777777" w:rsidR="009B7830" w:rsidRDefault="009B7830" w:rsidP="002F735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3EF41" w14:textId="77777777" w:rsidR="002F735D" w:rsidRDefault="002F735D" w:rsidP="002F735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466CB5A" wp14:editId="1693FED5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E570C" w14:textId="77777777" w:rsidR="002F735D" w:rsidRDefault="002F73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681"/>
    <w:rsid w:val="000342DE"/>
    <w:rsid w:val="000B1869"/>
    <w:rsid w:val="000E71D0"/>
    <w:rsid w:val="000F51F8"/>
    <w:rsid w:val="001F1D89"/>
    <w:rsid w:val="00237C2D"/>
    <w:rsid w:val="002F735D"/>
    <w:rsid w:val="00306AD3"/>
    <w:rsid w:val="00380F95"/>
    <w:rsid w:val="00381B13"/>
    <w:rsid w:val="003A3AF6"/>
    <w:rsid w:val="003B419B"/>
    <w:rsid w:val="003E0681"/>
    <w:rsid w:val="00411A72"/>
    <w:rsid w:val="0042326F"/>
    <w:rsid w:val="00435F79"/>
    <w:rsid w:val="0046729F"/>
    <w:rsid w:val="00493C00"/>
    <w:rsid w:val="004C5A18"/>
    <w:rsid w:val="00501A15"/>
    <w:rsid w:val="005104CE"/>
    <w:rsid w:val="005515B1"/>
    <w:rsid w:val="005E5337"/>
    <w:rsid w:val="00630A7C"/>
    <w:rsid w:val="00642A90"/>
    <w:rsid w:val="007B6BB1"/>
    <w:rsid w:val="007F7372"/>
    <w:rsid w:val="00860B0C"/>
    <w:rsid w:val="0089327D"/>
    <w:rsid w:val="00910A10"/>
    <w:rsid w:val="009151C6"/>
    <w:rsid w:val="009604B0"/>
    <w:rsid w:val="00974CDC"/>
    <w:rsid w:val="009B7830"/>
    <w:rsid w:val="009D68D0"/>
    <w:rsid w:val="009F545D"/>
    <w:rsid w:val="00A46706"/>
    <w:rsid w:val="00A51EED"/>
    <w:rsid w:val="00AD2207"/>
    <w:rsid w:val="00BB6613"/>
    <w:rsid w:val="00C07329"/>
    <w:rsid w:val="00C07A45"/>
    <w:rsid w:val="00C13788"/>
    <w:rsid w:val="00C140C9"/>
    <w:rsid w:val="00C52EFF"/>
    <w:rsid w:val="00CF3B23"/>
    <w:rsid w:val="00D27496"/>
    <w:rsid w:val="00D309F2"/>
    <w:rsid w:val="00DF6BB2"/>
    <w:rsid w:val="00E93CA8"/>
    <w:rsid w:val="00EA7C5B"/>
    <w:rsid w:val="00EB1F83"/>
    <w:rsid w:val="00EE2D68"/>
    <w:rsid w:val="00EE445E"/>
    <w:rsid w:val="00F841CD"/>
    <w:rsid w:val="00FF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F4592"/>
  <w15:docId w15:val="{10690025-1EFD-4371-809A-EEB4E94B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706"/>
  </w:style>
  <w:style w:type="paragraph" w:styleId="Ttulo5">
    <w:name w:val="heading 5"/>
    <w:basedOn w:val="Normal"/>
    <w:next w:val="Normal"/>
    <w:link w:val="Ttulo5Char"/>
    <w:qFormat/>
    <w:rsid w:val="00411A72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F545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E0681"/>
    <w:pPr>
      <w:autoSpaceDE w:val="0"/>
      <w:autoSpaceDN w:val="0"/>
      <w:adjustRightInd w:val="0"/>
      <w:spacing w:before="0" w:after="0"/>
    </w:pPr>
    <w:rPr>
      <w:rFonts w:ascii="Calibri" w:hAnsi="Calibri" w:cs="Calibri"/>
      <w:color w:val="000000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411A72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411A72"/>
    <w:pPr>
      <w:spacing w:before="0" w:after="0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11A72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F51F8"/>
    <w:pPr>
      <w:spacing w:before="0" w:after="200" w:line="276" w:lineRule="auto"/>
      <w:ind w:left="720"/>
    </w:pPr>
    <w:rPr>
      <w:rFonts w:ascii="Calibri" w:eastAsia="Times New Roman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2F735D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2F735D"/>
  </w:style>
  <w:style w:type="paragraph" w:styleId="Rodap">
    <w:name w:val="footer"/>
    <w:basedOn w:val="Normal"/>
    <w:link w:val="RodapChar"/>
    <w:uiPriority w:val="99"/>
    <w:unhideWhenUsed/>
    <w:rsid w:val="002F735D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2F735D"/>
  </w:style>
  <w:style w:type="character" w:customStyle="1" w:styleId="Ttulo9Char">
    <w:name w:val="Título 9 Char"/>
    <w:basedOn w:val="Fontepargpadro"/>
    <w:link w:val="Ttulo9"/>
    <w:uiPriority w:val="9"/>
    <w:semiHidden/>
    <w:rsid w:val="009F54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Ane France</cp:lastModifiedBy>
  <cp:revision>4</cp:revision>
  <cp:lastPrinted>2021-07-19T16:00:00Z</cp:lastPrinted>
  <dcterms:created xsi:type="dcterms:W3CDTF">2021-07-16T04:49:00Z</dcterms:created>
  <dcterms:modified xsi:type="dcterms:W3CDTF">2021-07-19T16:00:00Z</dcterms:modified>
</cp:coreProperties>
</file>