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230233" w14:textId="77777777" w:rsidR="00C027D3" w:rsidRDefault="00C027D3">
      <w:pPr>
        <w:spacing w:line="341" w:lineRule="exact"/>
        <w:rPr>
          <w:rFonts w:ascii="Times New Roman" w:eastAsia="Times New Roman" w:hAnsi="Times New Roman"/>
          <w:sz w:val="24"/>
        </w:rPr>
      </w:pPr>
    </w:p>
    <w:p w14:paraId="0E182E1B" w14:textId="1011A46F" w:rsidR="00C027D3" w:rsidRDefault="00C027D3">
      <w:pPr>
        <w:spacing w:line="0" w:lineRule="atLeast"/>
        <w:ind w:left="260"/>
        <w:rPr>
          <w:rFonts w:ascii="Arial" w:eastAsia="Arial" w:hAnsi="Arial"/>
          <w:sz w:val="28"/>
        </w:rPr>
      </w:pPr>
      <w:r>
        <w:rPr>
          <w:rFonts w:ascii="Arial" w:eastAsia="Arial" w:hAnsi="Arial"/>
          <w:sz w:val="28"/>
        </w:rPr>
        <w:t>Decreto</w:t>
      </w:r>
      <w:r w:rsidR="00EC249D">
        <w:rPr>
          <w:rFonts w:ascii="Arial" w:eastAsia="Arial" w:hAnsi="Arial"/>
          <w:sz w:val="28"/>
        </w:rPr>
        <w:t xml:space="preserve"> Legislativo</w:t>
      </w:r>
      <w:r>
        <w:rPr>
          <w:rFonts w:ascii="Arial" w:eastAsia="Arial" w:hAnsi="Arial"/>
          <w:sz w:val="28"/>
        </w:rPr>
        <w:t xml:space="preserve"> Nº 00</w:t>
      </w:r>
      <w:r w:rsidR="00D330E2">
        <w:rPr>
          <w:rFonts w:ascii="Arial" w:eastAsia="Arial" w:hAnsi="Arial"/>
          <w:sz w:val="28"/>
        </w:rPr>
        <w:t>3</w:t>
      </w:r>
      <w:r>
        <w:rPr>
          <w:rFonts w:ascii="Arial" w:eastAsia="Arial" w:hAnsi="Arial"/>
          <w:sz w:val="28"/>
        </w:rPr>
        <w:t>/202</w:t>
      </w:r>
      <w:r w:rsidR="005E5C5C">
        <w:rPr>
          <w:rFonts w:ascii="Arial" w:eastAsia="Arial" w:hAnsi="Arial"/>
          <w:sz w:val="28"/>
        </w:rPr>
        <w:t>3</w:t>
      </w:r>
    </w:p>
    <w:p w14:paraId="50AD718A" w14:textId="77777777" w:rsidR="00C027D3" w:rsidRDefault="00C027D3">
      <w:pPr>
        <w:spacing w:line="0" w:lineRule="atLeast"/>
        <w:ind w:left="260"/>
        <w:rPr>
          <w:rFonts w:ascii="Arial" w:eastAsia="Arial" w:hAnsi="Arial"/>
          <w:sz w:val="28"/>
        </w:rPr>
      </w:pPr>
      <w:r>
        <w:rPr>
          <w:rFonts w:ascii="Arial" w:eastAsia="Arial" w:hAnsi="Arial"/>
          <w:sz w:val="28"/>
        </w:rPr>
        <w:t>Poder Legislativo</w:t>
      </w:r>
    </w:p>
    <w:p w14:paraId="28E989A9" w14:textId="77777777" w:rsidR="005E5C5C" w:rsidRDefault="005E5C5C">
      <w:pPr>
        <w:spacing w:line="0" w:lineRule="atLeast"/>
        <w:ind w:left="260"/>
        <w:rPr>
          <w:rFonts w:ascii="Arial" w:eastAsia="Arial" w:hAnsi="Arial"/>
          <w:sz w:val="28"/>
        </w:rPr>
      </w:pPr>
      <w:r>
        <w:rPr>
          <w:rFonts w:ascii="Arial" w:eastAsia="Arial" w:hAnsi="Arial"/>
          <w:sz w:val="28"/>
        </w:rPr>
        <w:t>Autoria: Comissão de Finanças e Orçamento</w:t>
      </w:r>
    </w:p>
    <w:p w14:paraId="2252D9A9" w14:textId="77777777" w:rsidR="00D330E2" w:rsidRDefault="00D330E2">
      <w:pPr>
        <w:spacing w:line="321" w:lineRule="exact"/>
        <w:rPr>
          <w:rFonts w:ascii="Times New Roman" w:eastAsia="Times New Roman" w:hAnsi="Times New Roman"/>
          <w:sz w:val="24"/>
        </w:rPr>
      </w:pPr>
    </w:p>
    <w:p w14:paraId="5F74E3E3" w14:textId="77777777" w:rsidR="00C027D3" w:rsidRPr="00D330E2" w:rsidRDefault="00C027D3" w:rsidP="00D330E2">
      <w:pPr>
        <w:spacing w:line="0" w:lineRule="atLeast"/>
        <w:ind w:left="5103"/>
        <w:jc w:val="both"/>
        <w:rPr>
          <w:rFonts w:ascii="Times New Roman" w:eastAsia="Arial" w:hAnsi="Times New Roman" w:cs="Times New Roman"/>
          <w:b/>
          <w:sz w:val="24"/>
          <w:szCs w:val="24"/>
        </w:rPr>
      </w:pPr>
      <w:r w:rsidRPr="00D330E2">
        <w:rPr>
          <w:rFonts w:ascii="Times New Roman" w:eastAsia="Arial" w:hAnsi="Times New Roman" w:cs="Times New Roman"/>
          <w:b/>
          <w:sz w:val="24"/>
          <w:szCs w:val="24"/>
        </w:rPr>
        <w:t>Aprova as contas do</w:t>
      </w:r>
      <w:r w:rsidR="00D330E2" w:rsidRPr="00D330E2">
        <w:rPr>
          <w:rFonts w:ascii="Times New Roman" w:eastAsia="Arial" w:hAnsi="Times New Roman" w:cs="Times New Roman"/>
          <w:b/>
          <w:sz w:val="24"/>
          <w:szCs w:val="24"/>
        </w:rPr>
        <w:t xml:space="preserve"> </w:t>
      </w:r>
      <w:r w:rsidRPr="00D330E2">
        <w:rPr>
          <w:rFonts w:ascii="Times New Roman" w:eastAsia="Arial" w:hAnsi="Times New Roman" w:cs="Times New Roman"/>
          <w:b/>
          <w:sz w:val="24"/>
          <w:szCs w:val="24"/>
        </w:rPr>
        <w:t>prefeito do município</w:t>
      </w:r>
      <w:r w:rsidR="00D330E2" w:rsidRPr="00D330E2">
        <w:rPr>
          <w:rFonts w:ascii="Times New Roman" w:eastAsia="Arial" w:hAnsi="Times New Roman" w:cs="Times New Roman"/>
          <w:b/>
          <w:sz w:val="24"/>
          <w:szCs w:val="24"/>
        </w:rPr>
        <w:t xml:space="preserve"> </w:t>
      </w:r>
      <w:r w:rsidRPr="00D330E2">
        <w:rPr>
          <w:rFonts w:ascii="Times New Roman" w:eastAsia="Arial" w:hAnsi="Times New Roman" w:cs="Times New Roman"/>
          <w:b/>
          <w:sz w:val="24"/>
          <w:szCs w:val="24"/>
        </w:rPr>
        <w:t>de</w:t>
      </w:r>
      <w:r w:rsidRPr="00D330E2">
        <w:rPr>
          <w:rFonts w:ascii="Times New Roman" w:eastAsia="Times New Roman" w:hAnsi="Times New Roman" w:cs="Times New Roman"/>
          <w:b/>
          <w:sz w:val="24"/>
          <w:szCs w:val="24"/>
        </w:rPr>
        <w:tab/>
      </w:r>
      <w:r w:rsidRPr="00D330E2">
        <w:rPr>
          <w:rFonts w:ascii="Times New Roman" w:eastAsia="Arial" w:hAnsi="Times New Roman" w:cs="Times New Roman"/>
          <w:b/>
          <w:sz w:val="24"/>
          <w:szCs w:val="24"/>
        </w:rPr>
        <w:t>São</w:t>
      </w:r>
      <w:r w:rsidRPr="00D330E2">
        <w:rPr>
          <w:rFonts w:ascii="Times New Roman" w:eastAsia="Times New Roman" w:hAnsi="Times New Roman" w:cs="Times New Roman"/>
          <w:b/>
          <w:sz w:val="24"/>
          <w:szCs w:val="24"/>
        </w:rPr>
        <w:tab/>
      </w:r>
      <w:r w:rsidRPr="00D330E2">
        <w:rPr>
          <w:rFonts w:ascii="Times New Roman" w:eastAsia="Arial" w:hAnsi="Times New Roman" w:cs="Times New Roman"/>
          <w:b/>
          <w:sz w:val="24"/>
          <w:szCs w:val="24"/>
        </w:rPr>
        <w:t>Felipe</w:t>
      </w:r>
      <w:r w:rsidR="00D330E2" w:rsidRPr="00D330E2">
        <w:rPr>
          <w:rFonts w:ascii="Times New Roman" w:eastAsia="Arial" w:hAnsi="Times New Roman" w:cs="Times New Roman"/>
          <w:b/>
          <w:sz w:val="24"/>
          <w:szCs w:val="24"/>
        </w:rPr>
        <w:t xml:space="preserve"> </w:t>
      </w:r>
      <w:r w:rsidRPr="00D330E2">
        <w:rPr>
          <w:rFonts w:ascii="Times New Roman" w:eastAsia="Arial" w:hAnsi="Times New Roman" w:cs="Times New Roman"/>
          <w:b/>
          <w:sz w:val="24"/>
          <w:szCs w:val="24"/>
        </w:rPr>
        <w:t>D’Oeste referente ao</w:t>
      </w:r>
      <w:r w:rsidR="00D330E2" w:rsidRPr="00D330E2">
        <w:rPr>
          <w:rFonts w:ascii="Times New Roman" w:eastAsia="Arial" w:hAnsi="Times New Roman" w:cs="Times New Roman"/>
          <w:b/>
          <w:sz w:val="24"/>
          <w:szCs w:val="24"/>
        </w:rPr>
        <w:t xml:space="preserve"> </w:t>
      </w:r>
      <w:r w:rsidRPr="00D330E2">
        <w:rPr>
          <w:rFonts w:ascii="Times New Roman" w:eastAsia="Arial" w:hAnsi="Times New Roman" w:cs="Times New Roman"/>
          <w:b/>
          <w:sz w:val="24"/>
          <w:szCs w:val="24"/>
        </w:rPr>
        <w:t>exercício</w:t>
      </w:r>
      <w:r w:rsidRPr="00D330E2">
        <w:rPr>
          <w:rFonts w:ascii="Times New Roman" w:eastAsia="Arial" w:hAnsi="Times New Roman" w:cs="Times New Roman"/>
          <w:b/>
          <w:sz w:val="24"/>
          <w:szCs w:val="24"/>
        </w:rPr>
        <w:tab/>
        <w:t>financeiro</w:t>
      </w:r>
      <w:r w:rsidR="00D330E2" w:rsidRPr="00D330E2">
        <w:rPr>
          <w:rFonts w:ascii="Times New Roman" w:eastAsia="Arial" w:hAnsi="Times New Roman" w:cs="Times New Roman"/>
          <w:b/>
          <w:sz w:val="24"/>
          <w:szCs w:val="24"/>
        </w:rPr>
        <w:t xml:space="preserve"> </w:t>
      </w:r>
      <w:r w:rsidRPr="00D330E2">
        <w:rPr>
          <w:rFonts w:ascii="Times New Roman" w:eastAsia="Arial" w:hAnsi="Times New Roman" w:cs="Times New Roman"/>
          <w:b/>
          <w:sz w:val="24"/>
          <w:szCs w:val="24"/>
        </w:rPr>
        <w:t>de 202</w:t>
      </w:r>
      <w:r w:rsidR="00D330E2" w:rsidRPr="00D330E2">
        <w:rPr>
          <w:rFonts w:ascii="Times New Roman" w:eastAsia="Arial" w:hAnsi="Times New Roman" w:cs="Times New Roman"/>
          <w:b/>
          <w:sz w:val="24"/>
          <w:szCs w:val="24"/>
        </w:rPr>
        <w:t>2</w:t>
      </w:r>
    </w:p>
    <w:p w14:paraId="22575DD9" w14:textId="77777777" w:rsidR="00C027D3" w:rsidRDefault="00C027D3">
      <w:pPr>
        <w:spacing w:line="200" w:lineRule="exact"/>
        <w:rPr>
          <w:rFonts w:ascii="Times New Roman" w:eastAsia="Times New Roman" w:hAnsi="Times New Roman"/>
          <w:sz w:val="24"/>
        </w:rPr>
      </w:pPr>
    </w:p>
    <w:p w14:paraId="0CB81445" w14:textId="77777777" w:rsidR="00C027D3" w:rsidRDefault="00C027D3">
      <w:pPr>
        <w:spacing w:line="200" w:lineRule="exact"/>
        <w:rPr>
          <w:rFonts w:ascii="Times New Roman" w:eastAsia="Times New Roman" w:hAnsi="Times New Roman"/>
          <w:sz w:val="24"/>
        </w:rPr>
      </w:pPr>
    </w:p>
    <w:p w14:paraId="0CEE44A8" w14:textId="77777777" w:rsidR="00C027D3" w:rsidRPr="00D330E2" w:rsidRDefault="00C027D3">
      <w:pPr>
        <w:spacing w:line="20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2BCC8D3E" w14:textId="77777777" w:rsidR="00C027D3" w:rsidRPr="00D330E2" w:rsidRDefault="00C027D3">
      <w:pPr>
        <w:spacing w:line="215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61533D71" w14:textId="77777777" w:rsidR="00C027D3" w:rsidRPr="00D330E2" w:rsidRDefault="00C027D3">
      <w:pPr>
        <w:spacing w:line="356" w:lineRule="auto"/>
        <w:ind w:left="260" w:right="266"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D330E2">
        <w:rPr>
          <w:rFonts w:ascii="Times New Roman" w:eastAsia="Arial" w:hAnsi="Times New Roman" w:cs="Times New Roman"/>
          <w:sz w:val="24"/>
          <w:szCs w:val="24"/>
        </w:rPr>
        <w:t xml:space="preserve">O presidente da Câmara Municipal de São Felipe D’Oeste-RO; no uso das atribuições que lhes são </w:t>
      </w:r>
      <w:r w:rsidR="00EC249D" w:rsidRPr="00D330E2">
        <w:rPr>
          <w:rFonts w:ascii="Times New Roman" w:eastAsia="Arial" w:hAnsi="Times New Roman" w:cs="Times New Roman"/>
          <w:sz w:val="24"/>
          <w:szCs w:val="24"/>
        </w:rPr>
        <w:t>conferidas</w:t>
      </w:r>
      <w:r w:rsidRPr="00D330E2">
        <w:rPr>
          <w:rFonts w:ascii="Times New Roman" w:eastAsia="Arial" w:hAnsi="Times New Roman" w:cs="Times New Roman"/>
          <w:sz w:val="24"/>
          <w:szCs w:val="24"/>
        </w:rPr>
        <w:t xml:space="preserve"> por Lei, </w:t>
      </w:r>
      <w:r w:rsidR="00EC249D" w:rsidRPr="00D330E2">
        <w:rPr>
          <w:rFonts w:ascii="Times New Roman" w:eastAsia="Arial" w:hAnsi="Times New Roman" w:cs="Times New Roman"/>
          <w:sz w:val="24"/>
          <w:szCs w:val="24"/>
        </w:rPr>
        <w:t>faz</w:t>
      </w:r>
      <w:r w:rsidRPr="00D330E2">
        <w:rPr>
          <w:rFonts w:ascii="Times New Roman" w:eastAsia="Arial" w:hAnsi="Times New Roman" w:cs="Times New Roman"/>
          <w:sz w:val="24"/>
          <w:szCs w:val="24"/>
        </w:rPr>
        <w:t xml:space="preserve"> saber que a Câmara Municipal aprovou e ele promulga o seguinte</w:t>
      </w:r>
    </w:p>
    <w:p w14:paraId="5169018D" w14:textId="77777777" w:rsidR="00C027D3" w:rsidRPr="00D330E2" w:rsidRDefault="00C027D3">
      <w:pPr>
        <w:spacing w:line="20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446D4E79" w14:textId="77777777" w:rsidR="00C027D3" w:rsidRPr="00D330E2" w:rsidRDefault="00C027D3">
      <w:pPr>
        <w:spacing w:line="249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3068400A" w14:textId="0FDDE7B5" w:rsidR="00C027D3" w:rsidRPr="00D330E2" w:rsidRDefault="00C027D3">
      <w:pPr>
        <w:spacing w:line="0" w:lineRule="atLeast"/>
        <w:ind w:left="260"/>
        <w:rPr>
          <w:rFonts w:ascii="Times New Roman" w:eastAsia="Arial" w:hAnsi="Times New Roman" w:cs="Times New Roman"/>
          <w:b/>
          <w:sz w:val="24"/>
          <w:szCs w:val="24"/>
        </w:rPr>
      </w:pPr>
      <w:r w:rsidRPr="00D330E2">
        <w:rPr>
          <w:rFonts w:ascii="Times New Roman" w:eastAsia="Arial" w:hAnsi="Times New Roman" w:cs="Times New Roman"/>
          <w:b/>
          <w:sz w:val="24"/>
          <w:szCs w:val="24"/>
        </w:rPr>
        <w:t>Decreto Legislativo</w:t>
      </w:r>
    </w:p>
    <w:p w14:paraId="2A6D8F6F" w14:textId="77777777" w:rsidR="00C027D3" w:rsidRPr="00D330E2" w:rsidRDefault="00C027D3">
      <w:pPr>
        <w:spacing w:line="20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482459F5" w14:textId="77777777" w:rsidR="00C027D3" w:rsidRPr="00D330E2" w:rsidRDefault="00C027D3">
      <w:pPr>
        <w:spacing w:line="256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359BF488" w14:textId="77777777" w:rsidR="00C027D3" w:rsidRPr="00D330E2" w:rsidRDefault="00C027D3">
      <w:pPr>
        <w:spacing w:line="357" w:lineRule="auto"/>
        <w:ind w:left="260" w:right="266"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D330E2">
        <w:rPr>
          <w:rFonts w:ascii="Times New Roman" w:eastAsia="Arial" w:hAnsi="Times New Roman" w:cs="Times New Roman"/>
          <w:b/>
          <w:sz w:val="24"/>
          <w:szCs w:val="24"/>
        </w:rPr>
        <w:t>Art. 1º</w:t>
      </w:r>
      <w:r w:rsidRPr="00D330E2">
        <w:rPr>
          <w:rFonts w:ascii="Times New Roman" w:eastAsia="Arial" w:hAnsi="Times New Roman" w:cs="Times New Roman"/>
          <w:sz w:val="24"/>
          <w:szCs w:val="24"/>
        </w:rPr>
        <w:t xml:space="preserve"> - Fica aprovada as contas do Prefeito do município de São Felipe D’Oeste-RO; referente ao Exercício Financeiro de 202</w:t>
      </w:r>
      <w:r w:rsidR="00D330E2" w:rsidRPr="00D330E2">
        <w:rPr>
          <w:rFonts w:ascii="Times New Roman" w:eastAsia="Arial" w:hAnsi="Times New Roman" w:cs="Times New Roman"/>
          <w:sz w:val="24"/>
          <w:szCs w:val="24"/>
        </w:rPr>
        <w:t>2</w:t>
      </w:r>
      <w:r w:rsidRPr="00D330E2">
        <w:rPr>
          <w:rFonts w:ascii="Times New Roman" w:eastAsia="Arial" w:hAnsi="Times New Roman" w:cs="Times New Roman"/>
          <w:sz w:val="24"/>
          <w:szCs w:val="24"/>
        </w:rPr>
        <w:t xml:space="preserve">, conforme o Parecer Prévio </w:t>
      </w:r>
      <w:r w:rsidR="00D330E2" w:rsidRPr="00B801B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PPL-TC 00038/22 </w:t>
      </w:r>
      <w:r w:rsidRPr="00D330E2">
        <w:rPr>
          <w:rFonts w:ascii="Times New Roman" w:eastAsia="Arial" w:hAnsi="Times New Roman" w:cs="Times New Roman"/>
          <w:sz w:val="24"/>
          <w:szCs w:val="24"/>
        </w:rPr>
        <w:t xml:space="preserve">emitido pelo TCER no Processo n. </w:t>
      </w:r>
      <w:r w:rsidR="00D330E2" w:rsidRPr="00D330E2">
        <w:rPr>
          <w:rFonts w:ascii="Times New Roman" w:eastAsia="Arial" w:hAnsi="Times New Roman" w:cs="Times New Roman"/>
          <w:sz w:val="24"/>
          <w:szCs w:val="24"/>
        </w:rPr>
        <w:t>01019/23</w:t>
      </w:r>
      <w:r w:rsidR="005E5C5C" w:rsidRPr="00D330E2">
        <w:rPr>
          <w:rFonts w:ascii="Times New Roman" w:eastAsia="Arial" w:hAnsi="Times New Roman" w:cs="Times New Roman"/>
          <w:sz w:val="24"/>
          <w:szCs w:val="24"/>
        </w:rPr>
        <w:t>/TCE-RO</w:t>
      </w:r>
      <w:r w:rsidRPr="00D330E2">
        <w:rPr>
          <w:rFonts w:ascii="Times New Roman" w:eastAsia="Arial" w:hAnsi="Times New Roman" w:cs="Times New Roman"/>
          <w:sz w:val="24"/>
          <w:szCs w:val="24"/>
        </w:rPr>
        <w:t>.</w:t>
      </w:r>
    </w:p>
    <w:p w14:paraId="3B00C7CB" w14:textId="77777777" w:rsidR="00C027D3" w:rsidRPr="00D330E2" w:rsidRDefault="00C027D3">
      <w:pPr>
        <w:spacing w:line="20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27FD8E0A" w14:textId="77777777" w:rsidR="00C027D3" w:rsidRPr="00D330E2" w:rsidRDefault="00C027D3">
      <w:pPr>
        <w:spacing w:line="0" w:lineRule="atLeast"/>
        <w:ind w:left="260"/>
        <w:rPr>
          <w:rFonts w:ascii="Times New Roman" w:eastAsia="Arial" w:hAnsi="Times New Roman" w:cs="Times New Roman"/>
          <w:sz w:val="24"/>
          <w:szCs w:val="24"/>
        </w:rPr>
      </w:pPr>
      <w:r w:rsidRPr="00D330E2">
        <w:rPr>
          <w:rFonts w:ascii="Times New Roman" w:eastAsia="Arial" w:hAnsi="Times New Roman" w:cs="Times New Roman"/>
          <w:b/>
          <w:sz w:val="24"/>
          <w:szCs w:val="24"/>
        </w:rPr>
        <w:t>Art. 2º</w:t>
      </w:r>
      <w:r w:rsidRPr="00D330E2">
        <w:rPr>
          <w:rFonts w:ascii="Times New Roman" w:eastAsia="Arial" w:hAnsi="Times New Roman" w:cs="Times New Roman"/>
          <w:sz w:val="24"/>
          <w:szCs w:val="24"/>
        </w:rPr>
        <w:t xml:space="preserve"> - Este Decreto entrará em vigor na de sua publicação.</w:t>
      </w:r>
    </w:p>
    <w:p w14:paraId="453EE090" w14:textId="77777777" w:rsidR="00C027D3" w:rsidRPr="00D330E2" w:rsidRDefault="00C027D3">
      <w:pPr>
        <w:spacing w:line="20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1839C05E" w14:textId="77777777" w:rsidR="00C027D3" w:rsidRPr="00D330E2" w:rsidRDefault="00C027D3">
      <w:pPr>
        <w:spacing w:line="20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7A9597A2" w14:textId="77777777" w:rsidR="00C027D3" w:rsidRPr="00D330E2" w:rsidRDefault="00C027D3">
      <w:pPr>
        <w:spacing w:line="328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57E7189D" w14:textId="7C1A1BBA" w:rsidR="00C027D3" w:rsidRPr="00D330E2" w:rsidRDefault="00C027D3" w:rsidP="00D330E2">
      <w:pPr>
        <w:spacing w:line="0" w:lineRule="atLeast"/>
        <w:ind w:left="2694"/>
        <w:rPr>
          <w:rFonts w:ascii="Times New Roman" w:eastAsia="Arial" w:hAnsi="Times New Roman" w:cs="Times New Roman"/>
          <w:sz w:val="24"/>
          <w:szCs w:val="24"/>
        </w:rPr>
      </w:pPr>
      <w:r w:rsidRPr="00D330E2">
        <w:rPr>
          <w:rFonts w:ascii="Times New Roman" w:eastAsia="Arial" w:hAnsi="Times New Roman" w:cs="Times New Roman"/>
          <w:sz w:val="24"/>
          <w:szCs w:val="24"/>
        </w:rPr>
        <w:t xml:space="preserve">São Felipe D’Oeste-RO, </w:t>
      </w:r>
      <w:r w:rsidR="007B5302">
        <w:rPr>
          <w:rFonts w:ascii="Times New Roman" w:eastAsia="Arial" w:hAnsi="Times New Roman" w:cs="Times New Roman"/>
          <w:sz w:val="24"/>
          <w:szCs w:val="24"/>
        </w:rPr>
        <w:t>12</w:t>
      </w:r>
      <w:r w:rsidR="005E5C5C" w:rsidRPr="00D330E2">
        <w:rPr>
          <w:rFonts w:ascii="Times New Roman" w:eastAsia="Arial" w:hAnsi="Times New Roman" w:cs="Times New Roman"/>
          <w:sz w:val="24"/>
          <w:szCs w:val="24"/>
        </w:rPr>
        <w:t xml:space="preserve"> de </w:t>
      </w:r>
      <w:proofErr w:type="gramStart"/>
      <w:r w:rsidR="00D330E2" w:rsidRPr="00D330E2">
        <w:rPr>
          <w:rFonts w:ascii="Times New Roman" w:eastAsia="Arial" w:hAnsi="Times New Roman" w:cs="Times New Roman"/>
          <w:sz w:val="24"/>
          <w:szCs w:val="24"/>
        </w:rPr>
        <w:t>Dezembro</w:t>
      </w:r>
      <w:proofErr w:type="gramEnd"/>
      <w:r w:rsidRPr="00D330E2">
        <w:rPr>
          <w:rFonts w:ascii="Times New Roman" w:eastAsia="Arial" w:hAnsi="Times New Roman" w:cs="Times New Roman"/>
          <w:sz w:val="24"/>
          <w:szCs w:val="24"/>
        </w:rPr>
        <w:t xml:space="preserve"> de 202</w:t>
      </w:r>
      <w:r w:rsidR="005E5C5C" w:rsidRPr="00D330E2">
        <w:rPr>
          <w:rFonts w:ascii="Times New Roman" w:eastAsia="Arial" w:hAnsi="Times New Roman" w:cs="Times New Roman"/>
          <w:sz w:val="24"/>
          <w:szCs w:val="24"/>
        </w:rPr>
        <w:t>3</w:t>
      </w:r>
    </w:p>
    <w:p w14:paraId="57A81520" w14:textId="77777777" w:rsidR="00C027D3" w:rsidRPr="00D330E2" w:rsidRDefault="00C027D3">
      <w:pPr>
        <w:spacing w:line="0" w:lineRule="atLeast"/>
        <w:ind w:left="2840"/>
        <w:rPr>
          <w:rFonts w:ascii="Times New Roman" w:eastAsia="Arial" w:hAnsi="Times New Roman" w:cs="Times New Roman"/>
          <w:sz w:val="24"/>
          <w:szCs w:val="24"/>
        </w:rPr>
      </w:pPr>
    </w:p>
    <w:p w14:paraId="663F6183" w14:textId="77777777" w:rsidR="00150863" w:rsidRPr="00D330E2" w:rsidRDefault="00150863" w:rsidP="00D330E2">
      <w:pPr>
        <w:spacing w:line="0" w:lineRule="atLeast"/>
        <w:ind w:left="2840"/>
        <w:jc w:val="center"/>
        <w:rPr>
          <w:rFonts w:ascii="Times New Roman" w:eastAsia="Arial" w:hAnsi="Times New Roman" w:cs="Times New Roman"/>
          <w:sz w:val="24"/>
          <w:szCs w:val="24"/>
        </w:rPr>
      </w:pPr>
    </w:p>
    <w:p w14:paraId="288CC638" w14:textId="77777777" w:rsidR="00D330E2" w:rsidRDefault="00D330E2" w:rsidP="00D330E2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Paulo Henrique Ferrari </w:t>
      </w:r>
    </w:p>
    <w:p w14:paraId="3B9D0DD6" w14:textId="77777777" w:rsidR="00D330E2" w:rsidRDefault="00D330E2" w:rsidP="00D330E2">
      <w:pPr>
        <w:jc w:val="center"/>
        <w:rPr>
          <w:rFonts w:ascii="Times New Roman" w:hAnsi="Times New Roman" w:cs="Times New Roman"/>
          <w:sz w:val="24"/>
          <w:szCs w:val="24"/>
        </w:rPr>
      </w:pPr>
      <w:r w:rsidRPr="00D330E2">
        <w:rPr>
          <w:rFonts w:ascii="Times New Roman" w:hAnsi="Times New Roman" w:cs="Times New Roman"/>
          <w:sz w:val="24"/>
          <w:szCs w:val="24"/>
        </w:rPr>
        <w:t xml:space="preserve"> Presidente</w:t>
      </w:r>
    </w:p>
    <w:p w14:paraId="1328AD20" w14:textId="77777777" w:rsidR="00D330E2" w:rsidRDefault="00D330E2" w:rsidP="00D330E2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1A866B0F" w14:textId="77777777" w:rsidR="00D330E2" w:rsidRPr="00D330E2" w:rsidRDefault="00D330E2" w:rsidP="00D330E2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31C5EE66" w14:textId="77777777" w:rsidR="00D330E2" w:rsidRDefault="00D330E2" w:rsidP="00D330E2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Deivid </w:t>
      </w:r>
      <w:proofErr w:type="spellStart"/>
      <w:r>
        <w:rPr>
          <w:rFonts w:ascii="Times New Roman" w:hAnsi="Times New Roman" w:cs="Times New Roman"/>
          <w:sz w:val="24"/>
          <w:szCs w:val="24"/>
        </w:rPr>
        <w:t>Ronier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Pauli  </w:t>
      </w:r>
    </w:p>
    <w:p w14:paraId="115791A1" w14:textId="77777777" w:rsidR="00D330E2" w:rsidRPr="00D330E2" w:rsidRDefault="00D330E2" w:rsidP="00D330E2">
      <w:pPr>
        <w:jc w:val="center"/>
        <w:rPr>
          <w:rFonts w:ascii="Times New Roman" w:hAnsi="Times New Roman" w:cs="Times New Roman"/>
          <w:sz w:val="24"/>
          <w:szCs w:val="24"/>
        </w:rPr>
      </w:pPr>
      <w:r w:rsidRPr="00D330E2">
        <w:rPr>
          <w:rFonts w:ascii="Times New Roman" w:hAnsi="Times New Roman" w:cs="Times New Roman"/>
          <w:sz w:val="24"/>
          <w:szCs w:val="24"/>
        </w:rPr>
        <w:t xml:space="preserve"> Vice- Presidente</w:t>
      </w:r>
    </w:p>
    <w:p w14:paraId="677A8768" w14:textId="77777777" w:rsidR="00D330E2" w:rsidRDefault="00D330E2" w:rsidP="00D330E2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62A98A47" w14:textId="77777777" w:rsidR="00D330E2" w:rsidRPr="00D330E2" w:rsidRDefault="00D330E2" w:rsidP="00D330E2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1D2ABC68" w14:textId="77777777" w:rsidR="00D330E2" w:rsidRDefault="00D330E2" w:rsidP="00D330E2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Cleiton Borges de Oliveira  </w:t>
      </w:r>
    </w:p>
    <w:p w14:paraId="0B8AA9DE" w14:textId="77777777" w:rsidR="00D330E2" w:rsidRPr="00D330E2" w:rsidRDefault="00D330E2" w:rsidP="00D330E2">
      <w:pPr>
        <w:jc w:val="center"/>
        <w:rPr>
          <w:rFonts w:ascii="Times New Roman" w:hAnsi="Times New Roman" w:cs="Times New Roman"/>
          <w:sz w:val="24"/>
          <w:szCs w:val="24"/>
        </w:rPr>
      </w:pPr>
      <w:r w:rsidRPr="00D330E2">
        <w:rPr>
          <w:rFonts w:ascii="Times New Roman" w:hAnsi="Times New Roman" w:cs="Times New Roman"/>
          <w:sz w:val="24"/>
          <w:szCs w:val="24"/>
        </w:rPr>
        <w:t xml:space="preserve"> Membro</w:t>
      </w:r>
    </w:p>
    <w:p w14:paraId="61A35315" w14:textId="77777777" w:rsidR="00C027D3" w:rsidRPr="00D330E2" w:rsidRDefault="00C027D3" w:rsidP="00D330E2">
      <w:pPr>
        <w:spacing w:line="0" w:lineRule="atLeast"/>
        <w:ind w:left="2840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sectPr w:rsidR="00C027D3" w:rsidRPr="00D330E2" w:rsidSect="00D330E2">
      <w:headerReference w:type="default" r:id="rId6"/>
      <w:footerReference w:type="default" r:id="rId7"/>
      <w:pgSz w:w="11900" w:h="16838"/>
      <w:pgMar w:top="700" w:right="1440" w:bottom="1440" w:left="1440" w:header="0" w:footer="92" w:gutter="0"/>
      <w:cols w:space="0" w:equalWidth="0">
        <w:col w:w="9026"/>
      </w:cols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1725FB" w14:textId="77777777" w:rsidR="00E63ADE" w:rsidRDefault="00E63ADE" w:rsidP="005E5C5C">
      <w:r>
        <w:separator/>
      </w:r>
    </w:p>
  </w:endnote>
  <w:endnote w:type="continuationSeparator" w:id="0">
    <w:p w14:paraId="105CAFF7" w14:textId="77777777" w:rsidR="00E63ADE" w:rsidRDefault="00E63ADE" w:rsidP="005E5C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2DE995" w14:textId="77777777" w:rsidR="00D330E2" w:rsidRDefault="00D330E2" w:rsidP="00D330E2">
    <w:pPr>
      <w:pStyle w:val="Rodap"/>
      <w:jc w:val="center"/>
    </w:pPr>
    <w:r>
      <w:t>Endereço: Avenida Tancredo Neves nº 165, Centro, Município de São Felipe D’Oeste-RO</w:t>
    </w:r>
  </w:p>
  <w:p w14:paraId="5B66FC2D" w14:textId="77777777" w:rsidR="00D330E2" w:rsidRPr="00B85287" w:rsidRDefault="00D330E2" w:rsidP="00D330E2">
    <w:pPr>
      <w:jc w:val="center"/>
      <w:rPr>
        <w:rFonts w:ascii="Arial" w:hAnsi="Arial"/>
        <w:color w:val="1A0DAB"/>
        <w:sz w:val="24"/>
        <w:szCs w:val="24"/>
        <w:u w:val="single"/>
        <w:shd w:val="clear" w:color="auto" w:fill="FFFFFF"/>
      </w:rPr>
    </w:pPr>
    <w:r>
      <w:t>Telefone: 69 3445-1027 CNPJ: 01.747.629.0001/62</w:t>
    </w:r>
    <w:r w:rsidRPr="00B85287">
      <w:rPr>
        <w:sz w:val="24"/>
        <w:szCs w:val="24"/>
      </w:rPr>
      <w:fldChar w:fldCharType="begin"/>
    </w:r>
    <w:r w:rsidRPr="00B85287">
      <w:rPr>
        <w:sz w:val="24"/>
        <w:szCs w:val="24"/>
      </w:rPr>
      <w:instrText xml:space="preserve"> HYPERLINK "https://cnpj.biz/01747629000162" </w:instrText>
    </w:r>
    <w:r w:rsidRPr="00B85287">
      <w:rPr>
        <w:sz w:val="24"/>
        <w:szCs w:val="24"/>
      </w:rPr>
    </w:r>
    <w:r w:rsidRPr="00B85287">
      <w:rPr>
        <w:sz w:val="24"/>
        <w:szCs w:val="24"/>
      </w:rPr>
      <w:fldChar w:fldCharType="separate"/>
    </w:r>
  </w:p>
  <w:p w14:paraId="18E53EB7" w14:textId="77777777" w:rsidR="00D330E2" w:rsidRDefault="00D330E2" w:rsidP="00D330E2">
    <w:pPr>
      <w:pStyle w:val="Rodap"/>
    </w:pPr>
    <w:r w:rsidRPr="00B85287"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614350" w14:textId="77777777" w:rsidR="00E63ADE" w:rsidRDefault="00E63ADE" w:rsidP="005E5C5C">
      <w:r>
        <w:separator/>
      </w:r>
    </w:p>
  </w:footnote>
  <w:footnote w:type="continuationSeparator" w:id="0">
    <w:p w14:paraId="32333D9D" w14:textId="77777777" w:rsidR="00E63ADE" w:rsidRDefault="00E63ADE" w:rsidP="005E5C5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52C673" w14:textId="77777777" w:rsidR="005E5C5C" w:rsidRDefault="005E5C5C" w:rsidP="005E5C5C">
    <w:pPr>
      <w:spacing w:line="0" w:lineRule="atLeast"/>
      <w:ind w:right="6"/>
      <w:jc w:val="center"/>
      <w:rPr>
        <w:rFonts w:ascii="Arial" w:eastAsia="Arial" w:hAnsi="Arial"/>
        <w:b/>
        <w:sz w:val="16"/>
      </w:rPr>
    </w:pPr>
  </w:p>
  <w:p w14:paraId="0093F250" w14:textId="119921F6" w:rsidR="00D330E2" w:rsidRDefault="00000000" w:rsidP="00D330E2">
    <w:pPr>
      <w:pStyle w:val="Cabealho"/>
      <w:jc w:val="center"/>
      <w:rPr>
        <w:b/>
      </w:rPr>
    </w:pPr>
    <w:r>
      <w:rPr>
        <w:b/>
        <w:noProof/>
        <w:lang w:val="pt-PT" w:eastAsia="en-US"/>
      </w:rPr>
      <w:pict w14:anchorId="7A03585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82281408" o:spid="_x0000_s1025" type="#_x0000_t75" style="position:absolute;left:0;text-align:left;margin-left:0;margin-top:0;width:523.15pt;height:523.15pt;z-index:-251658240;mso-position-horizontal:center;mso-position-horizontal-relative:margin;mso-position-vertical:center;mso-position-vertical-relative:margin" o:allowincell="f">
          <v:imagedata r:id="rId1" o:title="brasão_1080-768x768-removebg-preview" gain="19661f" blacklevel="22938f"/>
          <w10:wrap anchorx="margin" anchory="margin"/>
        </v:shape>
      </w:pict>
    </w:r>
    <w:r w:rsidR="007D6EFF" w:rsidRPr="00D330E2">
      <w:rPr>
        <w:b/>
        <w:noProof/>
      </w:rPr>
      <w:drawing>
        <wp:inline distT="0" distB="0" distL="0" distR="0" wp14:anchorId="6D5FFAA8" wp14:editId="782F05E5">
          <wp:extent cx="857250" cy="857250"/>
          <wp:effectExtent l="0" t="0" r="0" b="0"/>
          <wp:docPr id="1" name="Imagem 5" descr="C:\Users\User\Desktop\brasão_1080-768x768-removebg-preview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5" descr="C:\Users\User\Desktop\brasão_1080-768x768-removebg-preview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7250" cy="857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7D6EFF"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0" allowOverlap="1" wp14:anchorId="161FFA24" wp14:editId="4B0ECB46">
              <wp:simplePos x="0" y="0"/>
              <wp:positionH relativeFrom="page">
                <wp:posOffset>6774815</wp:posOffset>
              </wp:positionH>
              <wp:positionV relativeFrom="page">
                <wp:posOffset>2673350</wp:posOffset>
              </wp:positionV>
              <wp:extent cx="477520" cy="477520"/>
              <wp:effectExtent l="0" t="0" r="0" b="0"/>
              <wp:wrapNone/>
              <wp:docPr id="3" name="Oval 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477520" cy="477520"/>
                      </a:xfrm>
                      <a:prstGeom prst="ellipse">
                        <a:avLst/>
                      </a:prstGeom>
                      <a:solidFill>
                        <a:srgbClr val="9DBB61"/>
                      </a:solidFill>
                    </wps:spPr>
                    <wps:txbx>
                      <w:txbxContent>
                        <w:p w14:paraId="63CBFB56" w14:textId="77777777" w:rsidR="00D330E2" w:rsidRPr="00D330E2" w:rsidRDefault="00D330E2" w:rsidP="00D330E2">
                          <w:pPr>
                            <w:rPr>
                              <w:rStyle w:val="Nmerodepgina"/>
                              <w:color w:val="FFFFFF"/>
                            </w:rPr>
                          </w:pPr>
                          <w:r w:rsidRPr="00D330E2">
                            <w:fldChar w:fldCharType="begin"/>
                          </w:r>
                          <w:r>
                            <w:instrText>PAGE    \* MERGEFORMAT</w:instrText>
                          </w:r>
                          <w:r w:rsidRPr="00D330E2">
                            <w:fldChar w:fldCharType="separate"/>
                          </w:r>
                          <w:r w:rsidRPr="00D330E2">
                            <w:rPr>
                              <w:rStyle w:val="Nmerodepgina"/>
                              <w:b/>
                              <w:bCs/>
                              <w:noProof/>
                              <w:color w:val="FFFFFF"/>
                            </w:rPr>
                            <w:t>1</w:t>
                          </w:r>
                          <w:r w:rsidRPr="00D330E2">
                            <w:rPr>
                              <w:rStyle w:val="Nmerodepgina"/>
                              <w:b/>
                              <w:bCs/>
                              <w:color w:val="FFFFFF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45720" rIns="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oval w14:anchorId="161FFA24" id="Oval 20" o:spid="_x0000_s1026" style="position:absolute;left:0;text-align:left;margin-left:533.45pt;margin-top:210.5pt;width:37.6pt;height:37.6pt;z-index: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" o:allowincell="f" fillcolor="#9dbb61" stroked="f">
              <v:textbox inset="0,,0">
                <w:txbxContent>
                  <w:p w14:paraId="63CBFB56" w14:textId="77777777" w:rsidR="00D330E2" w:rsidRPr="00D330E2" w:rsidRDefault="00D330E2" w:rsidP="00D330E2">
                    <w:pPr>
                      <w:rPr>
                        <w:rStyle w:val="Nmerodepgina"/>
                        <w:color w:val="FFFFFF"/>
                      </w:rPr>
                    </w:pPr>
                    <w:r>
                      <w:fldChar w:fldCharType="begin"/>
                    </w:r>
                    <w:r>
                      <w:instrText>PAGE    \* MERGEFORMAT</w:instrText>
                    </w:r>
                    <w:r>
                      <w:fldChar w:fldCharType="separate"/>
                    </w:r>
                    <w:r w:rsidRPr="00D330E2">
                      <w:rPr>
                        <w:rStyle w:val="Nmerodepgina"/>
                        <w:b/>
                        <w:bCs/>
                        <w:noProof/>
                        <w:color w:val="FFFFFF"/>
                      </w:rPr>
                      <w:t>1</w:t>
                    </w:r>
                    <w:r w:rsidRPr="00D330E2">
                      <w:rPr>
                        <w:rStyle w:val="Nmerodepgina"/>
                        <w:b/>
                        <w:bCs/>
                        <w:color w:val="FFFFFF"/>
                      </w:rPr>
                      <w:fldChar w:fldCharType="end"/>
                    </w:r>
                  </w:p>
                </w:txbxContent>
              </v:textbox>
              <w10:wrap anchorx="page" anchory="page"/>
            </v:oval>
          </w:pict>
        </mc:Fallback>
      </mc:AlternateContent>
    </w:r>
  </w:p>
  <w:p w14:paraId="46C393F2" w14:textId="77777777" w:rsidR="005E5C5C" w:rsidRDefault="00D330E2" w:rsidP="005E5C5C">
    <w:pPr>
      <w:spacing w:line="0" w:lineRule="atLeast"/>
      <w:ind w:right="6"/>
      <w:jc w:val="center"/>
      <w:rPr>
        <w:rFonts w:ascii="Arial" w:eastAsia="Arial" w:hAnsi="Arial"/>
        <w:b/>
        <w:sz w:val="16"/>
      </w:rPr>
    </w:pPr>
    <w:r>
      <w:rPr>
        <w:rFonts w:ascii="Arial" w:eastAsia="Arial" w:hAnsi="Arial"/>
        <w:b/>
        <w:sz w:val="16"/>
      </w:rPr>
      <w:t>CA</w:t>
    </w:r>
    <w:r w:rsidR="005E5C5C">
      <w:rPr>
        <w:rFonts w:ascii="Arial" w:eastAsia="Arial" w:hAnsi="Arial"/>
        <w:b/>
        <w:sz w:val="16"/>
      </w:rPr>
      <w:t>MARA MUNICIPAL DE SÃO FELIPE D’OESTE</w:t>
    </w:r>
  </w:p>
  <w:p w14:paraId="580F7D2F" w14:textId="77777777" w:rsidR="005E5C5C" w:rsidRDefault="005E5C5C" w:rsidP="005E5C5C">
    <w:pPr>
      <w:spacing w:line="1" w:lineRule="exact"/>
      <w:rPr>
        <w:rFonts w:ascii="Times New Roman" w:eastAsia="Times New Roman" w:hAnsi="Times New Roman"/>
      </w:rPr>
    </w:pPr>
  </w:p>
  <w:p w14:paraId="65426A4F" w14:textId="77777777" w:rsidR="005E5C5C" w:rsidRPr="00B801B3" w:rsidRDefault="005E5C5C" w:rsidP="005E5C5C">
    <w:pPr>
      <w:spacing w:line="237" w:lineRule="auto"/>
      <w:ind w:right="-13"/>
      <w:jc w:val="center"/>
      <w:rPr>
        <w:rFonts w:ascii="Arial" w:eastAsia="Arial" w:hAnsi="Arial"/>
        <w:b/>
        <w:color w:val="000000"/>
      </w:rPr>
    </w:pPr>
    <w:r w:rsidRPr="00B801B3">
      <w:rPr>
        <w:rFonts w:ascii="Arial" w:eastAsia="Arial" w:hAnsi="Arial"/>
        <w:b/>
        <w:color w:val="000000"/>
      </w:rPr>
      <w:t>www.camarasaofelipe.ro.gov.br</w:t>
    </w:r>
  </w:p>
  <w:p w14:paraId="3FF54AAA" w14:textId="77777777" w:rsidR="005E5C5C" w:rsidRPr="00B801B3" w:rsidRDefault="005E5C5C" w:rsidP="005E5C5C">
    <w:pPr>
      <w:spacing w:line="2" w:lineRule="exact"/>
      <w:rPr>
        <w:rFonts w:ascii="Times New Roman" w:eastAsia="Times New Roman" w:hAnsi="Times New Roman"/>
        <w:color w:val="000000"/>
      </w:rPr>
    </w:pPr>
  </w:p>
  <w:p w14:paraId="403E4029" w14:textId="77777777" w:rsidR="005E5C5C" w:rsidRPr="00B801B3" w:rsidRDefault="00D330E2" w:rsidP="00D330E2">
    <w:pPr>
      <w:pStyle w:val="Cabealho"/>
      <w:jc w:val="center"/>
      <w:rPr>
        <w:rFonts w:ascii="Times New Roman" w:hAnsi="Times New Roman" w:cs="Times New Roman"/>
        <w:color w:val="000000"/>
        <w:sz w:val="18"/>
        <w:szCs w:val="18"/>
      </w:rPr>
    </w:pPr>
    <w:r w:rsidRPr="00B801B3">
      <w:rPr>
        <w:rFonts w:ascii="Times New Roman" w:hAnsi="Times New Roman" w:cs="Times New Roman"/>
        <w:color w:val="000000"/>
        <w:spacing w:val="12"/>
        <w:sz w:val="18"/>
        <w:szCs w:val="18"/>
      </w:rPr>
      <w:t>cmsfsecretarialegislativas@gmail.com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5C5C"/>
    <w:rsid w:val="000B2EDB"/>
    <w:rsid w:val="00150863"/>
    <w:rsid w:val="005E5C5C"/>
    <w:rsid w:val="006A1BB4"/>
    <w:rsid w:val="007B5302"/>
    <w:rsid w:val="007D6EFF"/>
    <w:rsid w:val="00847FFE"/>
    <w:rsid w:val="00AC7B34"/>
    <w:rsid w:val="00B03B90"/>
    <w:rsid w:val="00B801B3"/>
    <w:rsid w:val="00C027D3"/>
    <w:rsid w:val="00D330E2"/>
    <w:rsid w:val="00DC785D"/>
    <w:rsid w:val="00E41A99"/>
    <w:rsid w:val="00E63ADE"/>
    <w:rsid w:val="00EC24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AAA6148"/>
  <w15:chartTrackingRefBased/>
  <w15:docId w15:val="{C98F2160-5822-4B5C-9624-FA6E9F7067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Arial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qFormat/>
    <w:rsid w:val="005E5C5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qFormat/>
    <w:rsid w:val="005E5C5C"/>
  </w:style>
  <w:style w:type="paragraph" w:styleId="Rodap">
    <w:name w:val="footer"/>
    <w:basedOn w:val="Normal"/>
    <w:link w:val="RodapChar"/>
    <w:uiPriority w:val="99"/>
    <w:unhideWhenUsed/>
    <w:rsid w:val="005E5C5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5E5C5C"/>
  </w:style>
  <w:style w:type="paragraph" w:styleId="Textodebalo">
    <w:name w:val="Balloon Text"/>
    <w:basedOn w:val="Normal"/>
    <w:link w:val="TextodebaloChar"/>
    <w:uiPriority w:val="99"/>
    <w:semiHidden/>
    <w:unhideWhenUsed/>
    <w:rsid w:val="005E5C5C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uiPriority w:val="99"/>
    <w:semiHidden/>
    <w:rsid w:val="005E5C5C"/>
    <w:rPr>
      <w:rFonts w:ascii="Segoe UI" w:hAnsi="Segoe UI" w:cs="Segoe UI"/>
      <w:sz w:val="18"/>
      <w:szCs w:val="18"/>
    </w:rPr>
  </w:style>
  <w:style w:type="character" w:styleId="Nmerodepgina">
    <w:name w:val="page number"/>
    <w:uiPriority w:val="99"/>
    <w:unhideWhenUsed/>
    <w:rsid w:val="00D330E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134</Words>
  <Characters>728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861</CharactersWithSpaces>
  <SharedDoc>false</SharedDoc>
  <HLinks>
    <vt:vector size="6" baseType="variant">
      <vt:variant>
        <vt:i4>3735600</vt:i4>
      </vt:variant>
      <vt:variant>
        <vt:i4>0</vt:i4>
      </vt:variant>
      <vt:variant>
        <vt:i4>0</vt:i4>
      </vt:variant>
      <vt:variant>
        <vt:i4>5</vt:i4>
      </vt:variant>
      <vt:variant>
        <vt:lpwstr>https://cnpj.biz/01747629000162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2026-05-25T12:28:00Z</cp:lastPrinted>
  <dcterms:created xsi:type="dcterms:W3CDTF">2026-05-25T12:32:00Z</dcterms:created>
  <dcterms:modified xsi:type="dcterms:W3CDTF">2026-05-25T12:32:00Z</dcterms:modified>
</cp:coreProperties>
</file>