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B54B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</w:t>
      </w:r>
      <w:r w:rsidR="00DB409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B409F" w:rsidRPr="00DB409F">
        <w:rPr>
          <w:sz w:val="24"/>
          <w:szCs w:val="24"/>
        </w:rPr>
        <w:t>determinar ao setor competente em conjunto com a COPASA – Companhia de Saneamento de Minas Gerais, a realização de vistoria técnica na Rua Olivier Teixeira, nº 1139 e proximidades, no Bairro São Geraldo,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B409F" w:rsidRPr="00DB409F" w:rsidRDefault="00DB409F" w:rsidP="00DB409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B409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às solicitações dos moradores da localidade, que relatam que o asfalto na via está cedendo, causando preocupação quanto à segurança de casas, comércios, pedestres, motoristas e moradores da região.</w:t>
      </w:r>
    </w:p>
    <w:p w:rsidR="00DB409F" w:rsidRPr="00DB409F" w:rsidRDefault="00DB409F" w:rsidP="00DB409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B409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da situação, faz-se necessária a realização de vistoria técnica por parte do setor competente e da COPASA, a fim de apurar as possíveis causas do problema, especialmente eventual comprometimento da rede de água ou esgoto subterrânea, bem como adotar as providências necessárias para evitar agravamento dos danos e riscos à população.</w:t>
      </w:r>
    </w:p>
    <w:p w:rsidR="001C2D93" w:rsidRDefault="00DB409F" w:rsidP="00DB409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B409F">
        <w:rPr>
          <w:rFonts w:asciiTheme="minorHAnsi" w:eastAsia="Times New Roman" w:hAnsiTheme="minorHAnsi" w:cstheme="minorHAnsi"/>
          <w:sz w:val="24"/>
          <w:szCs w:val="24"/>
          <w:lang w:eastAsia="pt-BR"/>
        </w:rPr>
        <w:t>A medida visa garantir a segurança viária, a integridade da infraestrutura urbana e a tranquilidade dos moradores do Bairro São Geraldo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B54B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B54B7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D78E3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D6DC6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B54B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B409F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B4404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6489F8C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8F65AD-C0CE-403C-9F0D-316C7BB9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