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4E4602" w:rsidRDefault="00D22642" w:rsidP="004E4602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58A309BA" w:rsidR="00097D2E" w:rsidRPr="004E4602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FF7B6E">
        <w:rPr>
          <w:rFonts w:ascii="Arial" w:hAnsi="Arial" w:cs="Arial"/>
          <w:b/>
          <w:bCs/>
          <w:sz w:val="24"/>
          <w:szCs w:val="24"/>
          <w:lang w:val="pt-BR"/>
        </w:rPr>
        <w:t xml:space="preserve"> 452</w:t>
      </w:r>
      <w:r w:rsidRPr="004E4602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4E4602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570F9434" w:rsidR="00097D2E" w:rsidRPr="004E4602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E4602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4E4602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0988A33E" w:rsidR="00097D2E" w:rsidRPr="004E4602" w:rsidRDefault="002B7734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161EDD" wp14:editId="157864E3">
            <wp:simplePos x="0" y="0"/>
            <wp:positionH relativeFrom="column">
              <wp:posOffset>3863341</wp:posOffset>
            </wp:positionH>
            <wp:positionV relativeFrom="paragraph">
              <wp:posOffset>10161</wp:posOffset>
            </wp:positionV>
            <wp:extent cx="1896866" cy="800100"/>
            <wp:effectExtent l="0" t="0" r="825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94" cy="801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4E4602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A344B76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F4C2EBC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9753BC">
        <w:rPr>
          <w:noProof/>
          <w:sz w:val="22"/>
          <w:szCs w:val="22"/>
        </w:rPr>
        <w:t xml:space="preserve"> </w:t>
      </w:r>
    </w:p>
    <w:p w14:paraId="0D1A5168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9753B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77777777" w:rsidR="004E4602" w:rsidRPr="009753BC" w:rsidRDefault="00097D2E" w:rsidP="004E460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753B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94DB946" w14:textId="35B57D27" w:rsidR="002B7734" w:rsidRPr="009753BC" w:rsidRDefault="00097D2E" w:rsidP="002B77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753BC">
        <w:rPr>
          <w:rFonts w:ascii="Arial" w:hAnsi="Arial" w:cs="Arial"/>
          <w:sz w:val="22"/>
          <w:szCs w:val="22"/>
          <w:lang w:val="pt-BR"/>
        </w:rPr>
        <w:t xml:space="preserve"> </w:t>
      </w:r>
      <w:r w:rsidRPr="009753BC">
        <w:rPr>
          <w:rFonts w:ascii="Arial" w:hAnsi="Arial" w:cs="Arial"/>
          <w:sz w:val="22"/>
          <w:szCs w:val="22"/>
          <w:lang w:val="pt-BR"/>
        </w:rPr>
        <w:tab/>
      </w:r>
      <w:r w:rsidR="007C248B" w:rsidRPr="009753BC">
        <w:rPr>
          <w:rFonts w:ascii="Arial" w:hAnsi="Arial" w:cs="Arial"/>
          <w:sz w:val="22"/>
          <w:szCs w:val="22"/>
          <w:lang w:val="pt-BR"/>
        </w:rPr>
        <w:t xml:space="preserve">A </w:t>
      </w:r>
      <w:r w:rsidRPr="009753BC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9753BC">
        <w:rPr>
          <w:rFonts w:ascii="Arial" w:hAnsi="Arial" w:cs="Arial"/>
          <w:sz w:val="22"/>
          <w:szCs w:val="22"/>
          <w:lang w:val="pt-BR"/>
        </w:rPr>
        <w:t>a</w:t>
      </w:r>
      <w:r w:rsidRPr="009753BC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9753BC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9753BC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9753BC">
        <w:rPr>
          <w:rFonts w:ascii="Arial" w:hAnsi="Arial" w:cs="Arial"/>
          <w:sz w:val="22"/>
          <w:szCs w:val="22"/>
          <w:lang w:val="pt-BR"/>
        </w:rPr>
        <w:t xml:space="preserve"> após ouvido o plenário, que seja enviado ao ofício ao Executivo Municipal</w:t>
      </w:r>
      <w:r w:rsidR="004E4602" w:rsidRPr="009753BC">
        <w:rPr>
          <w:rFonts w:ascii="Arial" w:hAnsi="Arial" w:cs="Arial"/>
          <w:sz w:val="22"/>
          <w:szCs w:val="22"/>
          <w:lang w:val="pt-BR"/>
        </w:rPr>
        <w:t xml:space="preserve">, para que através do setor </w:t>
      </w:r>
      <w:r w:rsidR="004E4602" w:rsidRPr="009753BC">
        <w:rPr>
          <w:rFonts w:ascii="Arial" w:hAnsi="Arial" w:cs="Arial"/>
          <w:sz w:val="22"/>
          <w:szCs w:val="22"/>
        </w:rPr>
        <w:t>competente,</w:t>
      </w:r>
      <w:r w:rsidR="002B7734" w:rsidRPr="009753BC">
        <w:rPr>
          <w:rFonts w:ascii="Arial" w:hAnsi="Arial" w:cs="Arial"/>
          <w:sz w:val="22"/>
          <w:szCs w:val="22"/>
        </w:rPr>
        <w:t xml:space="preserve"> </w:t>
      </w:r>
      <w:r w:rsidR="002B7734" w:rsidRPr="009753BC">
        <w:rPr>
          <w:rFonts w:ascii="Arial" w:hAnsi="Arial" w:cs="Arial"/>
          <w:sz w:val="22"/>
          <w:szCs w:val="22"/>
          <w:lang w:val="pt-BR"/>
        </w:rPr>
        <w:t>realize com urgência vistoria técnica e providências de manutenção ou reconstrução da ponte localizada na comunidade da Linha Hobold, nas proximidades do Sítio do Senhor Miguel da Silva, logo abaixo do cemitério da região.</w:t>
      </w:r>
    </w:p>
    <w:p w14:paraId="4FFAFFEA" w14:textId="31147809" w:rsidR="00186D94" w:rsidRPr="009753BC" w:rsidRDefault="00186D94" w:rsidP="002B773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5F350290" w14:textId="77777777" w:rsidR="002B7734" w:rsidRPr="002B7734" w:rsidRDefault="002B7734" w:rsidP="002B773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B7734">
        <w:rPr>
          <w:rFonts w:ascii="Arial" w:eastAsia="Times New Roman" w:hAnsi="Arial" w:cs="Arial"/>
          <w:lang w:eastAsia="pt-BR"/>
        </w:rPr>
        <w:t>Moradores da comunidade têm manifestado grande preocupação com o estado da ponte citada, que apresenta danos estruturais visíveis, com vigas quebradas, tábuas soltas e trechos desmoronando. Já há relatos de pilares caídos, além do agravamento da situação na cabeceira da ponte, que recentemente cedeu ainda mais, tornando o trânsito pelo local perigoso para veículos e pedestres.</w:t>
      </w:r>
    </w:p>
    <w:p w14:paraId="4C362D28" w14:textId="7C6293D1" w:rsidR="002B7734" w:rsidRPr="009753BC" w:rsidRDefault="002B7734" w:rsidP="002B773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B7734">
        <w:rPr>
          <w:rFonts w:ascii="Arial" w:eastAsia="Times New Roman" w:hAnsi="Arial" w:cs="Arial"/>
          <w:lang w:eastAsia="pt-BR"/>
        </w:rPr>
        <w:t>A estrutura serve como via de acesso para moradores, trabalhadores rurais e veículos de transporte, sendo fundamental para a mobilidade local. O atual estado da ponte coloca em risco a segurança da população e exige intervenção imediata por parte do poder público para evitar acidentes graves.</w:t>
      </w:r>
    </w:p>
    <w:p w14:paraId="7562C1EE" w14:textId="28A7E62E" w:rsidR="002B7734" w:rsidRPr="002B7734" w:rsidRDefault="002B7734" w:rsidP="002B773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B7734">
        <w:rPr>
          <w:rFonts w:ascii="Arial" w:eastAsia="Times New Roman" w:hAnsi="Arial" w:cs="Arial"/>
          <w:lang w:eastAsia="pt-BR"/>
        </w:rPr>
        <w:t>Assim, esta indicação busca sensibilizar o Executivo quanto à urgência da situação e à necessidade de atuação rápida para garantir a segurança e o bem-estar dos moradores da Linha Hobold e entorno.</w:t>
      </w:r>
    </w:p>
    <w:p w14:paraId="47B53180" w14:textId="63F78849" w:rsidR="00097D2E" w:rsidRPr="009753BC" w:rsidRDefault="00097D2E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9753BC">
        <w:rPr>
          <w:rFonts w:ascii="Arial" w:hAnsi="Arial" w:cs="Arial"/>
        </w:rPr>
        <w:t xml:space="preserve">Sala das Sessões da Câmara Municipal de Vereadores de Francisco Beltrão, </w:t>
      </w:r>
      <w:r w:rsidR="002B7734" w:rsidRPr="009753BC">
        <w:rPr>
          <w:rFonts w:ascii="Arial" w:hAnsi="Arial" w:cs="Arial"/>
        </w:rPr>
        <w:t>11</w:t>
      </w:r>
      <w:r w:rsidRPr="009753BC">
        <w:rPr>
          <w:rFonts w:ascii="Arial" w:hAnsi="Arial" w:cs="Arial"/>
        </w:rPr>
        <w:t xml:space="preserve"> de </w:t>
      </w:r>
      <w:r w:rsidR="002B7734" w:rsidRPr="009753BC">
        <w:rPr>
          <w:rFonts w:ascii="Arial" w:hAnsi="Arial" w:cs="Arial"/>
        </w:rPr>
        <w:t xml:space="preserve">junho </w:t>
      </w:r>
      <w:r w:rsidR="00043058" w:rsidRPr="009753BC">
        <w:rPr>
          <w:rFonts w:ascii="Arial" w:hAnsi="Arial" w:cs="Arial"/>
        </w:rPr>
        <w:t>de 2025.</w:t>
      </w:r>
    </w:p>
    <w:p w14:paraId="753B8E48" w14:textId="08CE4457" w:rsidR="00186D94" w:rsidRPr="009753BC" w:rsidRDefault="00186D94" w:rsidP="004E4602">
      <w:pPr>
        <w:spacing w:after="0" w:line="360" w:lineRule="auto"/>
        <w:jc w:val="both"/>
        <w:rPr>
          <w:rFonts w:ascii="Arial" w:hAnsi="Arial" w:cs="Arial"/>
        </w:rPr>
      </w:pPr>
    </w:p>
    <w:p w14:paraId="2EF1D28A" w14:textId="507A0707" w:rsidR="00186D94" w:rsidRPr="009753BC" w:rsidRDefault="00186D94" w:rsidP="004E4602">
      <w:pPr>
        <w:spacing w:after="0" w:line="360" w:lineRule="auto"/>
        <w:jc w:val="both"/>
        <w:rPr>
          <w:rFonts w:ascii="Arial" w:hAnsi="Arial" w:cs="Arial"/>
        </w:rPr>
      </w:pPr>
    </w:p>
    <w:p w14:paraId="43D46E29" w14:textId="77777777" w:rsidR="002B4FC3" w:rsidRPr="009753BC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3889B427" w14:textId="3112AE2C" w:rsidR="00160D86" w:rsidRPr="009753BC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753BC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043058" w:rsidRPr="009753BC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3FE52527" w14:textId="17AEB211" w:rsidR="00160D86" w:rsidRDefault="00160D86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7AF9711" w14:textId="3B8C2702" w:rsidR="009753BC" w:rsidRDefault="009753BC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0139E5C4" wp14:editId="249B3D82">
            <wp:extent cx="2577638" cy="32289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784" cy="32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011DB" w14:textId="1423E196" w:rsidR="009753BC" w:rsidRPr="004E4602" w:rsidRDefault="009753BC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F91F190" wp14:editId="46ADB155">
            <wp:extent cx="2533481" cy="3714750"/>
            <wp:effectExtent l="0" t="0" r="63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295" cy="374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3BC" w:rsidRPr="004E4602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F7B6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F7B6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FF7B6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F7B6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E4B6D"/>
    <w:rsid w:val="00603DB2"/>
    <w:rsid w:val="006D69DC"/>
    <w:rsid w:val="00744EE3"/>
    <w:rsid w:val="007C248B"/>
    <w:rsid w:val="007F2A69"/>
    <w:rsid w:val="00823B76"/>
    <w:rsid w:val="009326C8"/>
    <w:rsid w:val="009753BC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2025-04-08T19:17:00Z</cp:lastPrinted>
  <dcterms:created xsi:type="dcterms:W3CDTF">2025-06-11T12:54:00Z</dcterms:created>
  <dcterms:modified xsi:type="dcterms:W3CDTF">2025-06-18T14:52:00Z</dcterms:modified>
</cp:coreProperties>
</file>