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B226D3">
        <w:rPr>
          <w:rFonts w:ascii="Arial" w:hAnsi="Arial" w:cs="Arial"/>
          <w:b/>
          <w:color w:val="212529"/>
          <w:sz w:val="24"/>
          <w:szCs w:val="24"/>
        </w:rPr>
        <w:t xml:space="preserve">ILUMINAÇÃO PÚBLICA, </w:t>
      </w:r>
      <w:r w:rsidR="00B05E64">
        <w:rPr>
          <w:rFonts w:ascii="Arial" w:hAnsi="Arial" w:cs="Arial"/>
          <w:b/>
          <w:color w:val="212529"/>
          <w:sz w:val="24"/>
          <w:szCs w:val="24"/>
        </w:rPr>
        <w:t xml:space="preserve">NA </w:t>
      </w:r>
      <w:r w:rsidR="00EE7375">
        <w:rPr>
          <w:rFonts w:ascii="Arial" w:hAnsi="Arial" w:cs="Arial"/>
          <w:b/>
          <w:color w:val="212529"/>
          <w:sz w:val="24"/>
          <w:szCs w:val="24"/>
        </w:rPr>
        <w:t>AV. SÃO JOÃO APÓSTOLO EM TODA SUA EXTENÇÃO</w:t>
      </w:r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EE7375">
        <w:rPr>
          <w:rFonts w:ascii="Arial" w:hAnsi="Arial" w:cs="Arial"/>
          <w:b/>
          <w:bCs/>
          <w:sz w:val="24"/>
          <w:szCs w:val="24"/>
        </w:rPr>
        <w:t xml:space="preserve"> QUE FICA NOS </w:t>
      </w:r>
      <w:r w:rsidR="00BD1DA6">
        <w:rPr>
          <w:rFonts w:ascii="Arial" w:hAnsi="Arial" w:cs="Arial"/>
          <w:b/>
          <w:bCs/>
          <w:sz w:val="24"/>
          <w:szCs w:val="24"/>
        </w:rPr>
        <w:t>BAIRRO</w:t>
      </w:r>
      <w:r w:rsidR="00EE7375">
        <w:rPr>
          <w:rFonts w:ascii="Arial" w:hAnsi="Arial" w:cs="Arial"/>
          <w:b/>
          <w:bCs/>
          <w:sz w:val="24"/>
          <w:szCs w:val="24"/>
        </w:rPr>
        <w:t>S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</w:t>
      </w:r>
      <w:r w:rsidR="00EE7375">
        <w:rPr>
          <w:rFonts w:ascii="Arial" w:hAnsi="Arial" w:cs="Arial"/>
          <w:b/>
          <w:bCs/>
          <w:sz w:val="24"/>
          <w:szCs w:val="24"/>
        </w:rPr>
        <w:t>PARAISO E FONTE NOVA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B226D3" w:rsidRPr="00B226D3" w:rsidRDefault="00DB00D1" w:rsidP="00B226D3">
      <w:pPr>
        <w:pStyle w:val="NormalWeb"/>
        <w:rPr>
          <w:rFonts w:ascii="Arial" w:eastAsia="Times New Roman" w:hAnsi="Arial" w:cs="Arial"/>
          <w:lang w:eastAsia="pt-BR"/>
        </w:rPr>
      </w:pPr>
      <w:r>
        <w:rPr>
          <w:rFonts w:ascii="Arial" w:hAnsi="Arial" w:cs="Arial"/>
          <w:b/>
          <w:bCs/>
        </w:rPr>
        <w:t>CONSIDERANDO</w:t>
      </w:r>
      <w:r>
        <w:rPr>
          <w:rFonts w:ascii="Arial" w:hAnsi="Arial" w:cs="Arial"/>
        </w:rPr>
        <w:t xml:space="preserve"> </w:t>
      </w:r>
      <w:r w:rsidR="00B226D3">
        <w:rPr>
          <w:rFonts w:ascii="Arial" w:hAnsi="Arial" w:cs="Arial"/>
        </w:rPr>
        <w:t>a visita in loco que constatou</w:t>
      </w:r>
      <w:r w:rsidR="00D70766" w:rsidRPr="00EE7375">
        <w:rPr>
          <w:rFonts w:ascii="Arial" w:hAnsi="Arial" w:cs="Arial"/>
        </w:rPr>
        <w:t xml:space="preserve"> </w:t>
      </w:r>
      <w:r w:rsidR="00632774" w:rsidRPr="00B226D3">
        <w:rPr>
          <w:rFonts w:ascii="Arial" w:hAnsi="Arial" w:cs="Arial"/>
        </w:rPr>
        <w:t xml:space="preserve">a </w:t>
      </w:r>
      <w:r w:rsidR="00B226D3" w:rsidRPr="00B226D3">
        <w:rPr>
          <w:rFonts w:ascii="Arial" w:eastAsia="Times New Roman" w:hAnsi="Arial" w:cs="Arial"/>
          <w:lang w:eastAsia="pt-BR"/>
        </w:rPr>
        <w:t>necessidade de implantação de iluminação pública na Av. São João Apóstolo, situada nos bairros Paraíso e Fonte Nova.</w:t>
      </w:r>
      <w:r w:rsidR="00B226D3" w:rsidRPr="00B226D3">
        <w:rPr>
          <w:rFonts w:ascii="Arial" w:eastAsia="Times New Roman" w:hAnsi="Arial" w:cs="Arial"/>
          <w:lang w:eastAsia="pt-BR"/>
        </w:rPr>
        <w:br/>
        <w:t xml:space="preserve">A ausência de iluminação adequada compromete a segurança de moradores e transeuntes </w:t>
      </w:r>
      <w:r w:rsidR="00B226D3">
        <w:rPr>
          <w:rFonts w:ascii="Arial" w:eastAsia="Times New Roman" w:hAnsi="Arial" w:cs="Arial"/>
          <w:lang w:eastAsia="pt-BR"/>
        </w:rPr>
        <w:t xml:space="preserve">que utilizam a via diariamente. </w:t>
      </w:r>
      <w:r w:rsidR="00B226D3" w:rsidRPr="00B226D3">
        <w:rPr>
          <w:rFonts w:ascii="Arial" w:eastAsia="Times New Roman" w:hAnsi="Arial" w:cs="Arial"/>
          <w:lang w:eastAsia="pt-BR"/>
        </w:rPr>
        <w:t>Durante o período noturno, a escuridão favorece a ocorrência de ações criminosas e aum</w:t>
      </w:r>
      <w:r w:rsidR="00B226D3">
        <w:rPr>
          <w:rFonts w:ascii="Arial" w:eastAsia="Times New Roman" w:hAnsi="Arial" w:cs="Arial"/>
          <w:lang w:eastAsia="pt-BR"/>
        </w:rPr>
        <w:t xml:space="preserve">enta a sensação de insegurança. </w:t>
      </w:r>
      <w:r w:rsidR="00B226D3" w:rsidRPr="00B226D3">
        <w:rPr>
          <w:rFonts w:ascii="Arial" w:eastAsia="Times New Roman" w:hAnsi="Arial" w:cs="Arial"/>
          <w:lang w:eastAsia="pt-BR"/>
        </w:rPr>
        <w:t>Além disso, a visibilidade reduzida eleva o risco de acidentes envolvendo ped</w:t>
      </w:r>
      <w:r w:rsidR="00B226D3">
        <w:rPr>
          <w:rFonts w:ascii="Arial" w:eastAsia="Times New Roman" w:hAnsi="Arial" w:cs="Arial"/>
          <w:lang w:eastAsia="pt-BR"/>
        </w:rPr>
        <w:t xml:space="preserve">estres, ciclistas e condutores. </w:t>
      </w:r>
      <w:r w:rsidR="00B226D3" w:rsidRPr="00B226D3">
        <w:rPr>
          <w:rFonts w:ascii="Arial" w:eastAsia="Times New Roman" w:hAnsi="Arial" w:cs="Arial"/>
          <w:lang w:eastAsia="pt-BR"/>
        </w:rPr>
        <w:t>A instalação de iluminação pública proporcionará maior t</w:t>
      </w:r>
      <w:r w:rsidR="00B226D3">
        <w:rPr>
          <w:rFonts w:ascii="Arial" w:eastAsia="Times New Roman" w:hAnsi="Arial" w:cs="Arial"/>
          <w:lang w:eastAsia="pt-BR"/>
        </w:rPr>
        <w:t xml:space="preserve">ranquilidade à população local. </w:t>
      </w:r>
      <w:r w:rsidR="00B226D3" w:rsidRPr="00B226D3">
        <w:rPr>
          <w:rFonts w:ascii="Arial" w:eastAsia="Times New Roman" w:hAnsi="Arial" w:cs="Arial"/>
          <w:lang w:eastAsia="pt-BR"/>
        </w:rPr>
        <w:t>Também contribuirá para a melhoria da mobili</w:t>
      </w:r>
      <w:r w:rsidR="00B226D3">
        <w:rPr>
          <w:rFonts w:ascii="Arial" w:eastAsia="Times New Roman" w:hAnsi="Arial" w:cs="Arial"/>
          <w:lang w:eastAsia="pt-BR"/>
        </w:rPr>
        <w:t xml:space="preserve">dade urbana no período noturno. </w:t>
      </w:r>
      <w:r w:rsidR="00B226D3" w:rsidRPr="00B226D3">
        <w:rPr>
          <w:rFonts w:ascii="Arial" w:eastAsia="Times New Roman" w:hAnsi="Arial" w:cs="Arial"/>
          <w:lang w:eastAsia="pt-BR"/>
        </w:rPr>
        <w:t>A medida favorece o uso seguro dos espaços públicos, inc</w:t>
      </w:r>
      <w:r w:rsidR="00B226D3">
        <w:rPr>
          <w:rFonts w:ascii="Arial" w:eastAsia="Times New Roman" w:hAnsi="Arial" w:cs="Arial"/>
          <w:lang w:eastAsia="pt-BR"/>
        </w:rPr>
        <w:t xml:space="preserve">entivando a convivência social. </w:t>
      </w:r>
      <w:r w:rsidR="00B226D3" w:rsidRPr="00B226D3">
        <w:rPr>
          <w:rFonts w:ascii="Arial" w:eastAsia="Times New Roman" w:hAnsi="Arial" w:cs="Arial"/>
          <w:lang w:eastAsia="pt-BR"/>
        </w:rPr>
        <w:t>Ressalta-se que a iluminação adequada é um serviço essenc</w:t>
      </w:r>
      <w:r w:rsidR="00B226D3">
        <w:rPr>
          <w:rFonts w:ascii="Arial" w:eastAsia="Times New Roman" w:hAnsi="Arial" w:cs="Arial"/>
          <w:lang w:eastAsia="pt-BR"/>
        </w:rPr>
        <w:t xml:space="preserve">ial e um direito da comunidade. </w:t>
      </w:r>
      <w:r w:rsidR="00B226D3" w:rsidRPr="00B226D3">
        <w:rPr>
          <w:rFonts w:ascii="Arial" w:eastAsia="Times New Roman" w:hAnsi="Arial" w:cs="Arial"/>
          <w:lang w:eastAsia="pt-BR"/>
        </w:rPr>
        <w:t>A intervenção atenderá uma demanda reco</w:t>
      </w:r>
      <w:r w:rsidR="00B226D3">
        <w:rPr>
          <w:rFonts w:ascii="Arial" w:eastAsia="Times New Roman" w:hAnsi="Arial" w:cs="Arial"/>
          <w:lang w:eastAsia="pt-BR"/>
        </w:rPr>
        <w:t xml:space="preserve">rrente dos moradores da região. </w:t>
      </w:r>
      <w:r w:rsidR="00B226D3" w:rsidRPr="00B226D3">
        <w:rPr>
          <w:rFonts w:ascii="Arial" w:eastAsia="Times New Roman" w:hAnsi="Arial" w:cs="Arial"/>
          <w:lang w:eastAsia="pt-BR"/>
        </w:rPr>
        <w:t>Com a via iluminada, haverá valorização do espaço urb</w:t>
      </w:r>
      <w:r w:rsidR="00B226D3">
        <w:rPr>
          <w:rFonts w:ascii="Arial" w:eastAsia="Times New Roman" w:hAnsi="Arial" w:cs="Arial"/>
          <w:lang w:eastAsia="pt-BR"/>
        </w:rPr>
        <w:t xml:space="preserve">ano e das residências próximas. </w:t>
      </w:r>
      <w:r w:rsidR="00B226D3" w:rsidRPr="00B226D3">
        <w:rPr>
          <w:rFonts w:ascii="Arial" w:eastAsia="Times New Roman" w:hAnsi="Arial" w:cs="Arial"/>
          <w:lang w:eastAsia="pt-BR"/>
        </w:rPr>
        <w:t>A ação ainda facilitará a atuação de serviços públicos e de segurança no local.</w:t>
      </w:r>
      <w:r w:rsidR="00B226D3" w:rsidRPr="00B226D3">
        <w:rPr>
          <w:rFonts w:ascii="Arial" w:eastAsia="Times New Roman" w:hAnsi="Arial" w:cs="Arial"/>
          <w:lang w:eastAsia="pt-BR"/>
        </w:rPr>
        <w:br/>
        <w:t>Dessa forma, a execução do serviço é fundamental para garantir mais qualidade de vida à população.</w:t>
      </w:r>
    </w:p>
    <w:p w:rsidR="00EE7375" w:rsidRDefault="00EE7375" w:rsidP="00EE7375"/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F73CB9">
        <w:rPr>
          <w:rFonts w:ascii="Arial" w:hAnsi="Arial" w:cs="Arial"/>
          <w:b/>
          <w:sz w:val="24"/>
          <w:szCs w:val="24"/>
        </w:rPr>
        <w:t>16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023" w:rsidRDefault="000F2023">
      <w:pPr>
        <w:spacing w:line="240" w:lineRule="auto"/>
      </w:pPr>
      <w:r>
        <w:separator/>
      </w:r>
    </w:p>
  </w:endnote>
  <w:endnote w:type="continuationSeparator" w:id="0">
    <w:p w:rsidR="000F2023" w:rsidRDefault="000F20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023" w:rsidRDefault="000F2023">
      <w:pPr>
        <w:spacing w:after="0"/>
      </w:pPr>
      <w:r>
        <w:separator/>
      </w:r>
    </w:p>
  </w:footnote>
  <w:footnote w:type="continuationSeparator" w:id="0">
    <w:p w:rsidR="000F2023" w:rsidRDefault="000F20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83ADD"/>
    <w:rsid w:val="00096C30"/>
    <w:rsid w:val="000F2023"/>
    <w:rsid w:val="001352D5"/>
    <w:rsid w:val="0013693F"/>
    <w:rsid w:val="00160B1C"/>
    <w:rsid w:val="001A3DB8"/>
    <w:rsid w:val="001D50A7"/>
    <w:rsid w:val="001E2A26"/>
    <w:rsid w:val="001F6BD6"/>
    <w:rsid w:val="002130A4"/>
    <w:rsid w:val="002643EA"/>
    <w:rsid w:val="002B4CC2"/>
    <w:rsid w:val="002B6D69"/>
    <w:rsid w:val="00340724"/>
    <w:rsid w:val="003C24B0"/>
    <w:rsid w:val="003C2BB6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05E64"/>
    <w:rsid w:val="00B226D3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73CB9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2026-04-15T13:41:00Z</dcterms:created>
  <dcterms:modified xsi:type="dcterms:W3CDTF">2026-04-15T23:11:00Z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