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C5925" w14:textId="77777777" w:rsidR="00B44EEB" w:rsidRDefault="00B44EEB" w:rsidP="00DE7076">
      <w:pPr>
        <w:tabs>
          <w:tab w:val="left" w:pos="1276"/>
        </w:tabs>
        <w:ind w:left="720" w:right="-46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1842B84" w14:textId="649FC9F0" w:rsidR="00DE7076" w:rsidRDefault="00DE7076" w:rsidP="00B44EEB">
      <w:pPr>
        <w:tabs>
          <w:tab w:val="left" w:pos="1276"/>
        </w:tabs>
        <w:ind w:left="720" w:right="-46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 17</w:t>
      </w:r>
      <w:r w:rsidR="00B44EEB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, DE </w:t>
      </w:r>
      <w:r w:rsidR="00B44EEB">
        <w:rPr>
          <w:rFonts w:ascii="Times New Roman" w:hAnsi="Times New Roman" w:cs="Times New Roman"/>
          <w:b/>
          <w:sz w:val="24"/>
          <w:szCs w:val="24"/>
          <w:u w:val="single"/>
        </w:rPr>
        <w:t>24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B44EEB">
        <w:rPr>
          <w:rFonts w:ascii="Times New Roman" w:hAnsi="Times New Roman" w:cs="Times New Roman"/>
          <w:b/>
          <w:sz w:val="24"/>
          <w:szCs w:val="24"/>
          <w:u w:val="single"/>
        </w:rPr>
        <w:t xml:space="preserve">ABRIL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 2023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16862E70" w14:textId="77777777" w:rsidR="00DE7076" w:rsidRDefault="00DE7076" w:rsidP="00DE7076">
      <w:pPr>
        <w:tabs>
          <w:tab w:val="left" w:pos="1276"/>
        </w:tabs>
        <w:ind w:right="-46"/>
        <w:rPr>
          <w:rFonts w:ascii="Times New Roman" w:hAnsi="Times New Roman" w:cs="Times New Roman"/>
          <w:i/>
          <w:sz w:val="24"/>
          <w:szCs w:val="24"/>
        </w:rPr>
      </w:pPr>
    </w:p>
    <w:p w14:paraId="55DAFFC4" w14:textId="7ECEE836" w:rsidR="00DE7076" w:rsidRDefault="00DE7076" w:rsidP="00DE7076">
      <w:pPr>
        <w:tabs>
          <w:tab w:val="left" w:pos="1276"/>
        </w:tabs>
        <w:ind w:left="4536" w:right="-4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7076">
        <w:rPr>
          <w:rFonts w:ascii="Times New Roman" w:hAnsi="Times New Roman" w:cs="Times New Roman"/>
          <w:b/>
          <w:bCs/>
          <w:sz w:val="24"/>
          <w:szCs w:val="24"/>
        </w:rPr>
        <w:t xml:space="preserve">Mantém o Veto Parcial aposto ao Projeto de Lei Complementar </w:t>
      </w:r>
      <w:proofErr w:type="gramStart"/>
      <w:r w:rsidRPr="00DE7076">
        <w:rPr>
          <w:rFonts w:ascii="Times New Roman" w:hAnsi="Times New Roman" w:cs="Times New Roman"/>
          <w:b/>
          <w:bCs/>
          <w:sz w:val="24"/>
          <w:szCs w:val="24"/>
        </w:rPr>
        <w:t>nº  01</w:t>
      </w:r>
      <w:proofErr w:type="gramEnd"/>
      <w:r w:rsidRPr="00DE7076">
        <w:rPr>
          <w:rFonts w:ascii="Times New Roman" w:hAnsi="Times New Roman" w:cs="Times New Roman"/>
          <w:b/>
          <w:bCs/>
          <w:sz w:val="24"/>
          <w:szCs w:val="24"/>
        </w:rPr>
        <w:t>/2023, de autoria do Poder Executivo Municipal, objeto do Autógrafo nº 2.053, de 17 de março de 2023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2AF60CB" w14:textId="77777777" w:rsidR="00DE7076" w:rsidRPr="00DE7076" w:rsidRDefault="00DE7076" w:rsidP="00DE7076">
      <w:pPr>
        <w:tabs>
          <w:tab w:val="left" w:pos="1276"/>
        </w:tabs>
        <w:ind w:left="4536" w:right="-4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F2C406" w14:textId="77777777" w:rsidR="00DE7076" w:rsidRPr="00DE7076" w:rsidRDefault="00DE7076" w:rsidP="00DE7076">
      <w:pPr>
        <w:tabs>
          <w:tab w:val="left" w:pos="1276"/>
        </w:tabs>
        <w:ind w:left="4536" w:right="-4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56FD03" w14:textId="77777777" w:rsidR="00DE7076" w:rsidRDefault="00DE7076" w:rsidP="00DE7076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JOAQUIM PEREIRA DOS SANTOS,</w:t>
      </w:r>
      <w:r>
        <w:rPr>
          <w:bCs/>
          <w:sz w:val="24"/>
          <w:szCs w:val="24"/>
        </w:rPr>
        <w:t xml:space="preserve"> Pr</w:t>
      </w:r>
      <w:r>
        <w:rPr>
          <w:sz w:val="24"/>
          <w:szCs w:val="24"/>
        </w:rPr>
        <w:t>esidente da Câmara Municipal de Campo Novo do Parecis, Estado de Mato Grosso,</w:t>
      </w:r>
    </w:p>
    <w:p w14:paraId="163525F9" w14:textId="77777777" w:rsidR="00DE7076" w:rsidRDefault="00DE7076" w:rsidP="00DE7076">
      <w:pPr>
        <w:pStyle w:val="Recuodecorpodetexto3"/>
        <w:tabs>
          <w:tab w:val="left" w:pos="1276"/>
        </w:tabs>
        <w:spacing w:after="0"/>
        <w:ind w:left="142" w:right="-46" w:firstLine="1418"/>
        <w:jc w:val="both"/>
        <w:rPr>
          <w:sz w:val="24"/>
          <w:szCs w:val="24"/>
        </w:rPr>
      </w:pPr>
    </w:p>
    <w:p w14:paraId="0FFE78AF" w14:textId="77777777" w:rsidR="00DE7076" w:rsidRDefault="00DE7076" w:rsidP="00DE7076">
      <w:pPr>
        <w:pStyle w:val="Recuodecorpodetexto3"/>
        <w:tabs>
          <w:tab w:val="left" w:pos="1276"/>
        </w:tabs>
        <w:spacing w:after="0"/>
        <w:ind w:left="142" w:right="-46"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14:paraId="35BDC890" w14:textId="77777777" w:rsidR="00DE7076" w:rsidRDefault="00DE7076" w:rsidP="00DE7076">
      <w:pPr>
        <w:tabs>
          <w:tab w:val="left" w:pos="3544"/>
        </w:tabs>
        <w:ind w:right="-96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4CC3F9E7" w14:textId="77777777" w:rsidR="00DE7076" w:rsidRPr="00DE7076" w:rsidRDefault="00DE7076" w:rsidP="00DE7076">
      <w:pPr>
        <w:ind w:left="100" w:right="-96" w:firstLine="1318"/>
        <w:jc w:val="both"/>
        <w:rPr>
          <w:rFonts w:ascii="Times New Roman" w:hAnsi="Times New Roman" w:cs="Times New Roman"/>
          <w:sz w:val="24"/>
          <w:szCs w:val="24"/>
        </w:rPr>
      </w:pPr>
      <w:r w:rsidRPr="00DE7076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DE7076">
        <w:rPr>
          <w:rFonts w:ascii="Times New Roman" w:hAnsi="Times New Roman" w:cs="Times New Roman"/>
          <w:sz w:val="24"/>
          <w:szCs w:val="24"/>
        </w:rPr>
        <w:t xml:space="preserve"> Fica mantido o Veto Parcial aposto ao Projeto de Lei Complementar nº 01/2023, de autoria do Poder Executivo Municipal, objeto do Autógrafo nº 2.053, de 17 de março de 2023, que autoriza o Poder Executivo Municipal a instituir o Programa de Recuperação Fiscal - REFIS no Município de Campo Novo do Parecis/MT, e dá outras providências.</w:t>
      </w:r>
    </w:p>
    <w:p w14:paraId="1556F899" w14:textId="77777777" w:rsidR="00DE7076" w:rsidRPr="00DE7076" w:rsidRDefault="00DE7076" w:rsidP="00DE7076">
      <w:pPr>
        <w:tabs>
          <w:tab w:val="left" w:pos="1276"/>
          <w:tab w:val="left" w:pos="1418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448BCBB7" w14:textId="77777777" w:rsidR="00DE7076" w:rsidRPr="00DE7076" w:rsidRDefault="00DE7076" w:rsidP="00DE7076">
      <w:pPr>
        <w:ind w:left="100" w:right="-96" w:firstLine="1318"/>
        <w:jc w:val="both"/>
        <w:rPr>
          <w:rFonts w:ascii="Times New Roman" w:hAnsi="Times New Roman" w:cs="Times New Roman"/>
          <w:sz w:val="24"/>
          <w:szCs w:val="24"/>
        </w:rPr>
      </w:pPr>
      <w:r w:rsidRPr="00DE7076">
        <w:rPr>
          <w:rFonts w:ascii="Times New Roman" w:hAnsi="Times New Roman" w:cs="Times New Roman"/>
          <w:b/>
          <w:bCs/>
          <w:sz w:val="24"/>
          <w:szCs w:val="24"/>
        </w:rPr>
        <w:t>Art. 2</w:t>
      </w:r>
      <w:r w:rsidRPr="00DE7076">
        <w:rPr>
          <w:rFonts w:ascii="Times New Roman" w:hAnsi="Times New Roman" w:cs="Times New Roman"/>
          <w:sz w:val="24"/>
          <w:szCs w:val="24"/>
        </w:rPr>
        <w:t>º Este Decreto Legislativo entra em vigor na data de sua publicação.</w:t>
      </w:r>
    </w:p>
    <w:p w14:paraId="7614E8C1" w14:textId="77777777" w:rsidR="00DE7076" w:rsidRDefault="00DE7076" w:rsidP="00DE7076">
      <w:pPr>
        <w:pStyle w:val="Recuodecorpodetexto2"/>
        <w:tabs>
          <w:tab w:val="left" w:pos="1276"/>
        </w:tabs>
        <w:ind w:left="0" w:right="-46"/>
        <w:rPr>
          <w:szCs w:val="24"/>
        </w:rPr>
      </w:pPr>
    </w:p>
    <w:p w14:paraId="1B322CFA" w14:textId="03D8AC5A" w:rsidR="00DE7076" w:rsidRDefault="00DE7076" w:rsidP="00DE7076">
      <w:pPr>
        <w:tabs>
          <w:tab w:val="left" w:pos="1276"/>
          <w:tab w:val="left" w:pos="1418"/>
          <w:tab w:val="left" w:pos="1560"/>
        </w:tabs>
        <w:ind w:left="-284"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Câmara Municipal de Campo Novo do Parecis, em </w:t>
      </w:r>
      <w:r w:rsidR="00B44EEB"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B44EEB">
        <w:rPr>
          <w:rFonts w:ascii="Times New Roman" w:hAnsi="Times New Roman" w:cs="Times New Roman"/>
          <w:sz w:val="24"/>
          <w:szCs w:val="24"/>
        </w:rPr>
        <w:t>abril</w:t>
      </w:r>
      <w:r>
        <w:rPr>
          <w:rFonts w:ascii="Times New Roman" w:hAnsi="Times New Roman" w:cs="Times New Roman"/>
          <w:sz w:val="24"/>
          <w:szCs w:val="24"/>
        </w:rPr>
        <w:t xml:space="preserve"> de 2023.</w:t>
      </w:r>
    </w:p>
    <w:p w14:paraId="6EF425D8" w14:textId="77777777" w:rsidR="00DE7076" w:rsidRDefault="00DE7076" w:rsidP="00DE7076">
      <w:pPr>
        <w:tabs>
          <w:tab w:val="left" w:pos="1418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275CC40F" w14:textId="77777777" w:rsidR="00DE7076" w:rsidRDefault="00DE7076" w:rsidP="00DE7076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2CDA3F34" w14:textId="77777777" w:rsidR="00DE7076" w:rsidRDefault="00DE7076" w:rsidP="00DE7076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4BB779DE" w14:textId="77777777" w:rsidR="00DE7076" w:rsidRDefault="00DE7076" w:rsidP="00DE7076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58CB1A88" w14:textId="77777777" w:rsidR="00DE7076" w:rsidRDefault="00DE7076" w:rsidP="00DE7076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VER. JOAQUIM PEREIRA DOS SANTOS</w:t>
      </w:r>
    </w:p>
    <w:p w14:paraId="02C5A7EE" w14:textId="77777777" w:rsidR="00DE7076" w:rsidRDefault="00DE7076" w:rsidP="00DE7076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Presidente</w:t>
      </w:r>
    </w:p>
    <w:p w14:paraId="73C804BD" w14:textId="389498A4" w:rsidR="00DE7076" w:rsidRDefault="00DE7076" w:rsidP="00DE7076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37B0A44B" w14:textId="77777777" w:rsidR="00B44EEB" w:rsidRDefault="00B44EEB" w:rsidP="00DE7076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05340AF2" w14:textId="77777777" w:rsidR="00B44EEB" w:rsidRDefault="00B44EEB" w:rsidP="00DE7076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48A4B51A" w14:textId="37F5481E" w:rsidR="00DE7076" w:rsidRDefault="00B44EEB" w:rsidP="00B44EEB">
      <w:pPr>
        <w:pStyle w:val="NormalWeb"/>
        <w:spacing w:before="0" w:beforeAutospacing="0" w:after="0" w:afterAutospacing="0"/>
        <w:ind w:right="-46" w:firstLine="1418"/>
        <w:jc w:val="both"/>
        <w:rPr>
          <w:color w:val="000000"/>
        </w:rPr>
      </w:pPr>
      <w:r>
        <w:t>Registrado na Secretaria Geral da Câmara e afixado no quadro mural deste órgão em 25 de abril de 2023; publicado no veículo oficial de comunicação deste município</w:t>
      </w:r>
    </w:p>
    <w:p w14:paraId="71C4744B" w14:textId="0E9BAD7C" w:rsidR="00DE7076" w:rsidRDefault="00DE7076" w:rsidP="00B44EEB">
      <w:pPr>
        <w:pStyle w:val="NormalWeb"/>
        <w:spacing w:before="0" w:beforeAutospacing="0" w:after="0" w:afterAutospacing="0"/>
        <w:ind w:right="-46" w:firstLine="1418"/>
        <w:jc w:val="both"/>
        <w:rPr>
          <w:color w:val="000000"/>
        </w:rPr>
      </w:pPr>
    </w:p>
    <w:p w14:paraId="055B3888" w14:textId="77777777" w:rsidR="00B44EEB" w:rsidRDefault="00B44EEB" w:rsidP="00B44EEB">
      <w:pPr>
        <w:pStyle w:val="NormalWeb"/>
        <w:spacing w:before="0" w:beforeAutospacing="0" w:after="0" w:afterAutospacing="0"/>
        <w:ind w:right="-46" w:firstLine="1418"/>
        <w:jc w:val="both"/>
        <w:rPr>
          <w:color w:val="000000"/>
        </w:rPr>
      </w:pPr>
    </w:p>
    <w:p w14:paraId="18AE56E3" w14:textId="77777777" w:rsidR="00DE7076" w:rsidRDefault="00DE7076" w:rsidP="00DE7076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</w:p>
    <w:p w14:paraId="7347FCD5" w14:textId="77777777" w:rsidR="00DE7076" w:rsidRDefault="00DE7076" w:rsidP="00DE7076">
      <w:pPr>
        <w:pStyle w:val="Ttulo3"/>
        <w:spacing w:before="0"/>
        <w:ind w:right="-4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DALVA LÚCIA ZAMBALDI</w:t>
      </w:r>
    </w:p>
    <w:p w14:paraId="2BBB6454" w14:textId="1E0C4DC8" w:rsidR="00DE7076" w:rsidRDefault="00DE7076" w:rsidP="00DE7076">
      <w:pPr>
        <w:pStyle w:val="Ttulo3"/>
        <w:spacing w:before="0"/>
        <w:ind w:right="-4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                                           Secretária Geral</w:t>
      </w:r>
    </w:p>
    <w:p w14:paraId="4F04A230" w14:textId="77777777" w:rsidR="00DE7076" w:rsidRDefault="00DE7076" w:rsidP="00DE7076">
      <w:pPr>
        <w:ind w:right="-46"/>
        <w:jc w:val="right"/>
        <w:rPr>
          <w:rFonts w:ascii="Times New Roman" w:hAnsi="Times New Roman" w:cs="Times New Roman"/>
        </w:rPr>
      </w:pPr>
    </w:p>
    <w:p w14:paraId="7FCEE3B3" w14:textId="5910B205" w:rsidR="00DE7076" w:rsidRDefault="00DE7076" w:rsidP="00DE7076">
      <w:pPr>
        <w:ind w:right="-46"/>
        <w:rPr>
          <w:rFonts w:ascii="Times New Roman" w:hAnsi="Times New Roman" w:cs="Times New Roman"/>
        </w:rPr>
      </w:pPr>
    </w:p>
    <w:p w14:paraId="708A44C7" w14:textId="77777777" w:rsidR="00DE7076" w:rsidRDefault="00DE7076" w:rsidP="00DE7076">
      <w:pPr>
        <w:ind w:right="-46"/>
        <w:rPr>
          <w:rFonts w:ascii="Times New Roman" w:hAnsi="Times New Roman" w:cs="Times New Roman"/>
        </w:rPr>
      </w:pPr>
    </w:p>
    <w:p w14:paraId="3F02492E" w14:textId="53D611E0" w:rsidR="00DE7076" w:rsidRDefault="00DE7076" w:rsidP="00DE7076"/>
    <w:p w14:paraId="6BFE4171" w14:textId="4410D0B1" w:rsidR="00DE7076" w:rsidRDefault="00DE7076" w:rsidP="00DE7076">
      <w:pPr>
        <w:tabs>
          <w:tab w:val="left" w:pos="1276"/>
        </w:tabs>
        <w:ind w:right="-46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Autoria: Comissão de Legislação, Justiça e Redação Final.</w:t>
      </w:r>
    </w:p>
    <w:sectPr w:rsidR="00DE7076" w:rsidSect="00DE7076">
      <w:headerReference w:type="default" r:id="rId6"/>
      <w:footerReference w:type="default" r:id="rId7"/>
      <w:pgSz w:w="11906" w:h="16838"/>
      <w:pgMar w:top="1440" w:right="1440" w:bottom="1440" w:left="1440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3833D" w14:textId="77777777" w:rsidR="00576212" w:rsidRDefault="00576212" w:rsidP="00DE7076">
      <w:r>
        <w:separator/>
      </w:r>
    </w:p>
  </w:endnote>
  <w:endnote w:type="continuationSeparator" w:id="0">
    <w:p w14:paraId="23A909A0" w14:textId="77777777" w:rsidR="00576212" w:rsidRDefault="00576212" w:rsidP="00DE7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D6A89" w14:textId="12480D72" w:rsidR="00DE7076" w:rsidRDefault="00DE7076">
    <w:pPr>
      <w:pStyle w:val="Rodap"/>
    </w:pPr>
    <w:r>
      <w:rPr>
        <w:noProof/>
      </w:rPr>
      <w:drawing>
        <wp:inline distT="0" distB="0" distL="0" distR="0" wp14:anchorId="7138827D" wp14:editId="1FF2D878">
          <wp:extent cx="5400040" cy="384810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257AAE" w14:textId="77777777" w:rsidR="00576212" w:rsidRDefault="00576212" w:rsidP="00DE7076">
      <w:r>
        <w:separator/>
      </w:r>
    </w:p>
  </w:footnote>
  <w:footnote w:type="continuationSeparator" w:id="0">
    <w:p w14:paraId="18928D6B" w14:textId="77777777" w:rsidR="00576212" w:rsidRDefault="00576212" w:rsidP="00DE70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20A89" w14:textId="2E69A6D2" w:rsidR="00DE7076" w:rsidRDefault="00DE7076">
    <w:pPr>
      <w:pStyle w:val="Cabealho"/>
    </w:pPr>
    <w:r>
      <w:rPr>
        <w:noProof/>
      </w:rPr>
      <w:drawing>
        <wp:inline distT="0" distB="0" distL="0" distR="0" wp14:anchorId="26318E39" wp14:editId="4D8C168D">
          <wp:extent cx="5731510" cy="70993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1915A3"/>
    <w:rsid w:val="00217F62"/>
    <w:rsid w:val="00576212"/>
    <w:rsid w:val="00873868"/>
    <w:rsid w:val="00A906D8"/>
    <w:rsid w:val="00AB5A74"/>
    <w:rsid w:val="00B44EEB"/>
    <w:rsid w:val="00D47C3D"/>
    <w:rsid w:val="00DE7076"/>
    <w:rsid w:val="00F0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D4F33D"/>
  <w15:docId w15:val="{4B0F515E-8ED5-492C-9793-A71D358F3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orpodetexto">
    <w:name w:val="Body Text"/>
    <w:basedOn w:val="Normal"/>
    <w:link w:val="CorpodetextoChar"/>
    <w:unhideWhenUsed/>
    <w:rsid w:val="00DE7076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E707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E707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E7076"/>
  </w:style>
  <w:style w:type="paragraph" w:styleId="NormalWeb">
    <w:name w:val="Normal (Web)"/>
    <w:basedOn w:val="Normal"/>
    <w:uiPriority w:val="99"/>
    <w:semiHidden/>
    <w:unhideWhenUsed/>
    <w:rsid w:val="00DE707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E7076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E707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E70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E7076"/>
  </w:style>
  <w:style w:type="paragraph" w:styleId="Rodap">
    <w:name w:val="footer"/>
    <w:basedOn w:val="Normal"/>
    <w:link w:val="RodapChar"/>
    <w:uiPriority w:val="99"/>
    <w:unhideWhenUsed/>
    <w:rsid w:val="00DE70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E70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249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Dalva Lúcia Zambaldi</cp:lastModifiedBy>
  <cp:revision>2</cp:revision>
  <dcterms:created xsi:type="dcterms:W3CDTF">2023-04-25T14:46:00Z</dcterms:created>
  <dcterms:modified xsi:type="dcterms:W3CDTF">2023-04-26T18:43:00Z</dcterms:modified>
</cp:coreProperties>
</file>