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1108A" w14:textId="77777777" w:rsidR="007146E1" w:rsidRDefault="007146E1">
      <w:pPr>
        <w:pStyle w:val="Corpodetexto"/>
        <w:spacing w:before="11"/>
        <w:rPr>
          <w:rFonts w:ascii="Times New Roman"/>
          <w:i w:val="0"/>
          <w:sz w:val="26"/>
        </w:rPr>
      </w:pPr>
    </w:p>
    <w:p w14:paraId="774D2CFC" w14:textId="233D90F5" w:rsidR="00016EDD" w:rsidRPr="0077395E" w:rsidRDefault="00016EDD" w:rsidP="00016EDD">
      <w:pPr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77395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EB419AA" wp14:editId="5E497F9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2527604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EA2C5" w14:textId="77777777" w:rsidR="00016EDD" w:rsidRDefault="00016EDD" w:rsidP="00016E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937349D" w14:textId="77777777" w:rsidR="00016EDD" w:rsidRDefault="00016EDD" w:rsidP="00016E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45EA24BB" w14:textId="77777777" w:rsidR="00016EDD" w:rsidRDefault="00016EDD" w:rsidP="00016E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428FEE87" w14:textId="77777777" w:rsidR="00016EDD" w:rsidRDefault="00016EDD" w:rsidP="00016EDD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419AA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47EA2C5" w14:textId="77777777" w:rsidR="00016EDD" w:rsidRDefault="00016EDD" w:rsidP="00016E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2937349D" w14:textId="77777777" w:rsidR="00016EDD" w:rsidRDefault="00016EDD" w:rsidP="00016E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45EA24BB" w14:textId="77777777" w:rsidR="00016EDD" w:rsidRDefault="00016EDD" w:rsidP="00016E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428FEE87" w14:textId="77777777" w:rsidR="00016EDD" w:rsidRDefault="00016EDD" w:rsidP="00016EDD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5 </w:t>
      </w:r>
      <w:r w:rsidR="00062288"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66C3C046" w14:textId="77777777" w:rsidR="00016EDD" w:rsidRPr="0077395E" w:rsidRDefault="00016EDD" w:rsidP="00016EDD">
      <w:pPr>
        <w:ind w:left="2832"/>
        <w:jc w:val="both"/>
        <w:rPr>
          <w:noProof/>
          <w:sz w:val="24"/>
          <w:szCs w:val="24"/>
        </w:rPr>
      </w:pPr>
      <w:r w:rsidRPr="0077395E">
        <w:rPr>
          <w:noProof/>
          <w:sz w:val="24"/>
          <w:szCs w:val="24"/>
        </w:rPr>
        <w:t>De 1</w:t>
      </w:r>
      <w:r>
        <w:rPr>
          <w:noProof/>
          <w:sz w:val="24"/>
          <w:szCs w:val="24"/>
        </w:rPr>
        <w:t>5</w:t>
      </w:r>
      <w:r w:rsidRPr="0077395E">
        <w:rPr>
          <w:noProof/>
          <w:sz w:val="24"/>
          <w:szCs w:val="24"/>
        </w:rPr>
        <w:t xml:space="preserve"> de abril de 2026</w:t>
      </w:r>
    </w:p>
    <w:p w14:paraId="4B50CCC3" w14:textId="77777777" w:rsidR="007146E1" w:rsidRDefault="007146E1">
      <w:pPr>
        <w:pStyle w:val="Corpodetexto"/>
        <w:rPr>
          <w:rFonts w:ascii="Arial MT"/>
          <w:i w:val="0"/>
        </w:rPr>
      </w:pPr>
    </w:p>
    <w:p w14:paraId="75CC2742" w14:textId="77777777" w:rsidR="007146E1" w:rsidRPr="002521F7" w:rsidRDefault="002521F7" w:rsidP="00016EDD">
      <w:pPr>
        <w:ind w:left="2835" w:right="48"/>
        <w:jc w:val="both"/>
        <w:rPr>
          <w:b/>
          <w:sz w:val="24"/>
        </w:rPr>
      </w:pPr>
      <w:r>
        <w:rPr>
          <w:rFonts w:ascii="Arial MT" w:hAnsi="Arial MT"/>
          <w:sz w:val="24"/>
        </w:rPr>
        <w:t xml:space="preserve">Altera dispositivos do Decreto nº </w:t>
      </w:r>
      <w:r w:rsidRPr="002521F7">
        <w:rPr>
          <w:rFonts w:ascii="Arial MT" w:hAnsi="Arial MT"/>
          <w:sz w:val="24"/>
        </w:rPr>
        <w:t xml:space="preserve">11.548, de 20 de dezembro de 2024, e suas alterações, que aprova o loteamento denominado </w:t>
      </w:r>
      <w:r w:rsidRPr="002521F7">
        <w:rPr>
          <w:b/>
          <w:sz w:val="24"/>
        </w:rPr>
        <w:t>Jardim Eldorado.</w:t>
      </w:r>
    </w:p>
    <w:p w14:paraId="340B07B0" w14:textId="77777777" w:rsidR="007146E1" w:rsidRPr="00016EDD" w:rsidRDefault="007146E1" w:rsidP="00016EDD">
      <w:pPr>
        <w:pStyle w:val="Corpodetexto"/>
        <w:jc w:val="both"/>
        <w:rPr>
          <w:b/>
          <w:i w:val="0"/>
          <w:sz w:val="12"/>
          <w:szCs w:val="12"/>
        </w:rPr>
      </w:pPr>
    </w:p>
    <w:p w14:paraId="028BF0CD" w14:textId="77777777" w:rsidR="007146E1" w:rsidRDefault="002521F7" w:rsidP="00016EDD">
      <w:pPr>
        <w:ind w:firstLine="141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CAMPO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MOURÃO</w:t>
      </w:r>
      <w:r>
        <w:rPr>
          <w:rFonts w:ascii="Arial MT" w:hAnsi="Arial MT"/>
          <w:sz w:val="24"/>
        </w:rPr>
        <w:t>,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Estado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pacing w:val="-5"/>
          <w:sz w:val="24"/>
        </w:rPr>
        <w:t>do</w:t>
      </w:r>
    </w:p>
    <w:p w14:paraId="4DA18D1D" w14:textId="49377131" w:rsidR="007146E1" w:rsidRDefault="002521F7" w:rsidP="00016EDD">
      <w:pPr>
        <w:ind w:left="9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Paraná, no uso de suas atribuições legais e de acordo com a Lei Complementar nº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34,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17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junho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2015,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Lei Federal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nº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6.766,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17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dezembro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1979, 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suas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alterações,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tendo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em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vista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os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termos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processo</w:t>
      </w:r>
      <w:r>
        <w:rPr>
          <w:rFonts w:ascii="Arial MT" w:hAnsi="Arial MT"/>
          <w:spacing w:val="-7"/>
          <w:sz w:val="24"/>
        </w:rPr>
        <w:t xml:space="preserve"> </w:t>
      </w:r>
      <w:r w:rsidR="00016EDD">
        <w:rPr>
          <w:rFonts w:ascii="Arial MT" w:hAnsi="Arial MT"/>
          <w:sz w:val="24"/>
        </w:rPr>
        <w:t>n</w:t>
      </w:r>
      <w:r>
        <w:rPr>
          <w:rFonts w:ascii="Arial MT" w:hAnsi="Arial MT"/>
          <w:sz w:val="24"/>
        </w:rPr>
        <w:t xml:space="preserve">º 3562- </w:t>
      </w:r>
      <w:r>
        <w:rPr>
          <w:rFonts w:ascii="Arial MT" w:hAnsi="Arial MT"/>
          <w:spacing w:val="-2"/>
          <w:sz w:val="24"/>
        </w:rPr>
        <w:t>24-CAM-ALT,</w:t>
      </w:r>
      <w:r w:rsidR="00016EDD">
        <w:rPr>
          <w:rFonts w:ascii="Arial MT" w:hAnsi="Arial MT"/>
          <w:spacing w:val="-2"/>
          <w:sz w:val="24"/>
        </w:rPr>
        <w:t xml:space="preserve"> e processo administrativo nº 19633/2026,</w:t>
      </w:r>
    </w:p>
    <w:p w14:paraId="63B5B6F8" w14:textId="1D4834A8" w:rsidR="002521F7" w:rsidRDefault="002521F7" w:rsidP="00016EDD">
      <w:pPr>
        <w:pStyle w:val="Ttulo1"/>
        <w:spacing w:before="273"/>
        <w:ind w:right="44"/>
      </w:pPr>
      <w:r w:rsidRPr="00016EDD">
        <w:rPr>
          <w:rFonts w:ascii="Garamond" w:hAnsi="Garamond"/>
        </w:rPr>
        <w:t>D E</w:t>
      </w:r>
      <w:r w:rsidRPr="00016EDD">
        <w:rPr>
          <w:rFonts w:ascii="Garamond" w:hAnsi="Garamond"/>
          <w:spacing w:val="2"/>
        </w:rPr>
        <w:t xml:space="preserve"> </w:t>
      </w:r>
      <w:r w:rsidRPr="00016EDD">
        <w:rPr>
          <w:rFonts w:ascii="Garamond" w:hAnsi="Garamond"/>
        </w:rPr>
        <w:t>C</w:t>
      </w:r>
      <w:r w:rsidRPr="00016EDD">
        <w:rPr>
          <w:rFonts w:ascii="Garamond" w:hAnsi="Garamond"/>
          <w:spacing w:val="3"/>
        </w:rPr>
        <w:t xml:space="preserve"> </w:t>
      </w:r>
      <w:r w:rsidRPr="00016EDD">
        <w:rPr>
          <w:rFonts w:ascii="Garamond" w:hAnsi="Garamond"/>
        </w:rPr>
        <w:t>R E</w:t>
      </w:r>
      <w:r w:rsidRPr="00016EDD">
        <w:rPr>
          <w:rFonts w:ascii="Garamond" w:hAnsi="Garamond"/>
          <w:spacing w:val="3"/>
        </w:rPr>
        <w:t xml:space="preserve"> </w:t>
      </w:r>
      <w:r w:rsidRPr="00016EDD">
        <w:rPr>
          <w:rFonts w:ascii="Garamond" w:hAnsi="Garamond"/>
        </w:rPr>
        <w:t>T</w:t>
      </w:r>
      <w:r w:rsidRPr="00016EDD">
        <w:rPr>
          <w:rFonts w:ascii="Garamond" w:hAnsi="Garamond"/>
          <w:spacing w:val="1"/>
        </w:rPr>
        <w:t xml:space="preserve"> </w:t>
      </w:r>
      <w:r w:rsidRPr="00016EDD">
        <w:rPr>
          <w:rFonts w:ascii="Garamond" w:hAnsi="Garamond"/>
          <w:spacing w:val="-5"/>
        </w:rPr>
        <w:t>A</w:t>
      </w:r>
      <w:r w:rsidR="00016EDD">
        <w:rPr>
          <w:rFonts w:ascii="Garamond" w:hAnsi="Garamond"/>
          <w:spacing w:val="-5"/>
        </w:rPr>
        <w:t xml:space="preserve"> </w:t>
      </w:r>
      <w:r w:rsidRPr="00016EDD">
        <w:rPr>
          <w:rFonts w:ascii="Garamond" w:hAnsi="Garamond"/>
          <w:spacing w:val="-5"/>
        </w:rPr>
        <w:t>:</w:t>
      </w:r>
    </w:p>
    <w:p w14:paraId="68B19651" w14:textId="77777777" w:rsidR="007146E1" w:rsidRDefault="007146E1" w:rsidP="00016EDD">
      <w:pPr>
        <w:pStyle w:val="Corpodetexto"/>
        <w:spacing w:before="15"/>
        <w:jc w:val="both"/>
        <w:rPr>
          <w:rFonts w:ascii="Times New Roman"/>
          <w:b/>
          <w:i w:val="0"/>
          <w:sz w:val="26"/>
        </w:rPr>
      </w:pPr>
    </w:p>
    <w:p w14:paraId="7FE08F7E" w14:textId="2F1C8DCE" w:rsidR="007146E1" w:rsidRDefault="002521F7" w:rsidP="00016EDD">
      <w:pPr>
        <w:ind w:left="98" w:right="48" w:firstLine="1320"/>
        <w:jc w:val="both"/>
        <w:rPr>
          <w:rFonts w:ascii="Arial MT" w:hAnsi="Arial MT"/>
          <w:sz w:val="24"/>
        </w:rPr>
      </w:pPr>
      <w:r>
        <w:rPr>
          <w:b/>
          <w:sz w:val="24"/>
        </w:rPr>
        <w:t>Art.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1º</w:t>
      </w:r>
      <w:r>
        <w:rPr>
          <w:b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artigos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1º 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2º,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Decreto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11.548,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20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dezembro de 2024, e suas alterações, passam a vigorar com a seguinte redação:</w:t>
      </w:r>
    </w:p>
    <w:p w14:paraId="64EDCE74" w14:textId="77777777" w:rsidR="007146E1" w:rsidRPr="00016EDD" w:rsidRDefault="007146E1" w:rsidP="00016EDD">
      <w:pPr>
        <w:pStyle w:val="Corpodetexto"/>
        <w:ind w:right="48" w:firstLine="1320"/>
        <w:jc w:val="both"/>
        <w:rPr>
          <w:rFonts w:ascii="Arial MT"/>
          <w:i w:val="0"/>
          <w:sz w:val="14"/>
          <w:szCs w:val="14"/>
        </w:rPr>
      </w:pPr>
    </w:p>
    <w:p w14:paraId="121637BF" w14:textId="0F219C8D" w:rsidR="007146E1" w:rsidRDefault="002521F7" w:rsidP="00016EDD">
      <w:pPr>
        <w:pStyle w:val="Corpodetexto"/>
        <w:ind w:left="98" w:right="48" w:firstLine="1320"/>
        <w:jc w:val="both"/>
      </w:pPr>
      <w:r>
        <w:t>“</w:t>
      </w:r>
      <w:r>
        <w:rPr>
          <w:b/>
        </w:rPr>
        <w:t xml:space="preserve">Art. 1º </w:t>
      </w:r>
      <w:r>
        <w:t>Fica</w:t>
      </w:r>
      <w:r>
        <w:rPr>
          <w:spacing w:val="-2"/>
        </w:rPr>
        <w:t xml:space="preserve"> </w:t>
      </w:r>
      <w:r>
        <w:t>aprovado</w:t>
      </w:r>
      <w:r>
        <w:rPr>
          <w:spacing w:val="-3"/>
        </w:rPr>
        <w:t xml:space="preserve"> </w:t>
      </w:r>
      <w:r>
        <w:t>o loteamento</w:t>
      </w:r>
      <w:r>
        <w:rPr>
          <w:spacing w:val="-2"/>
        </w:rPr>
        <w:t xml:space="preserve"> </w:t>
      </w:r>
      <w:r>
        <w:t xml:space="preserve">denominado </w:t>
      </w:r>
      <w:r>
        <w:rPr>
          <w:b/>
        </w:rPr>
        <w:t>Jardim Eldorado</w:t>
      </w:r>
      <w:r>
        <w:t xml:space="preserve">, a ser implantado sobre o lote n° 152, Perímetro Urbano do município de Campo Mourão, Paraná, conforme Matrícula nº 48.243 do Registro de Imóveis 1º Ofício da Comarca de Campo Mourão, com a área total de 335.240,03 m², sendo: </w:t>
      </w:r>
      <w:r w:rsidR="00D27E9A" w:rsidRPr="00D27E9A">
        <w:t xml:space="preserve">149.496,37 </w:t>
      </w:r>
      <w:r>
        <w:t xml:space="preserve">m² de área de quadras, contendo o lote institucional com área de 53.136,87 m²; </w:t>
      </w:r>
      <w:r w:rsidR="00D27E9A" w:rsidRPr="00D27E9A">
        <w:t xml:space="preserve">92.653,95 </w:t>
      </w:r>
      <w:r>
        <w:t xml:space="preserve">m² de sistema viário e </w:t>
      </w:r>
      <w:r w:rsidR="00D27E9A" w:rsidRPr="00D27E9A">
        <w:t xml:space="preserve">39.952,84 </w:t>
      </w:r>
      <w:r>
        <w:t>m² de áreas verdes, conforme</w:t>
      </w:r>
      <w:r>
        <w:rPr>
          <w:spacing w:val="80"/>
        </w:rPr>
        <w:t xml:space="preserve">  </w:t>
      </w:r>
      <w:r>
        <w:t>plantas</w:t>
      </w:r>
      <w:r>
        <w:rPr>
          <w:spacing w:val="80"/>
        </w:rPr>
        <w:t xml:space="preserve">  </w:t>
      </w:r>
      <w:r>
        <w:t>e</w:t>
      </w:r>
      <w:r>
        <w:rPr>
          <w:spacing w:val="80"/>
        </w:rPr>
        <w:t xml:space="preserve">  </w:t>
      </w:r>
      <w:r>
        <w:t>memoriais</w:t>
      </w:r>
      <w:r>
        <w:rPr>
          <w:spacing w:val="80"/>
        </w:rPr>
        <w:t xml:space="preserve">  </w:t>
      </w:r>
      <w:r>
        <w:t>descritivos</w:t>
      </w:r>
      <w:r>
        <w:rPr>
          <w:spacing w:val="80"/>
        </w:rPr>
        <w:t xml:space="preserve">  </w:t>
      </w:r>
      <w:r>
        <w:t>constantes</w:t>
      </w:r>
      <w:r>
        <w:rPr>
          <w:spacing w:val="80"/>
        </w:rPr>
        <w:t xml:space="preserve">  </w:t>
      </w:r>
      <w:r>
        <w:t>do</w:t>
      </w:r>
      <w:r>
        <w:rPr>
          <w:spacing w:val="80"/>
        </w:rPr>
        <w:t xml:space="preserve">  </w:t>
      </w:r>
      <w:r>
        <w:t xml:space="preserve">protocolo n° 3562-24-CAM-ALT, de propriedade de WEGG CAMPO MOURÃO EMPREENDIMENTOS IMOBILIÁRIOS LTDA., inscrita no CNPJ. nº </w:t>
      </w:r>
      <w:r>
        <w:rPr>
          <w:spacing w:val="-2"/>
        </w:rPr>
        <w:t>19.440.838/0001-24.”</w:t>
      </w:r>
    </w:p>
    <w:p w14:paraId="79655AAC" w14:textId="77777777" w:rsidR="007146E1" w:rsidRPr="00016EDD" w:rsidRDefault="007146E1" w:rsidP="00016EDD">
      <w:pPr>
        <w:pStyle w:val="Corpodetexto"/>
        <w:spacing w:before="1"/>
        <w:ind w:right="48" w:firstLine="1320"/>
        <w:jc w:val="both"/>
        <w:rPr>
          <w:sz w:val="10"/>
          <w:szCs w:val="10"/>
        </w:rPr>
      </w:pPr>
    </w:p>
    <w:p w14:paraId="405472D8" w14:textId="0C477829" w:rsidR="007146E1" w:rsidRDefault="002521F7" w:rsidP="00016EDD">
      <w:pPr>
        <w:pStyle w:val="Corpodetexto"/>
        <w:ind w:left="98" w:right="48" w:firstLine="1320"/>
        <w:jc w:val="both"/>
      </w:pPr>
      <w:r>
        <w:t>“</w:t>
      </w:r>
      <w:r>
        <w:rPr>
          <w:b/>
        </w:rPr>
        <w:t>Art.</w:t>
      </w:r>
      <w:r>
        <w:rPr>
          <w:b/>
          <w:spacing w:val="-7"/>
        </w:rPr>
        <w:t xml:space="preserve"> </w:t>
      </w:r>
      <w:r>
        <w:rPr>
          <w:b/>
        </w:rPr>
        <w:t>2º</w:t>
      </w:r>
      <w:r>
        <w:rPr>
          <w:b/>
          <w:spacing w:val="-6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loteamento,</w:t>
      </w:r>
      <w:r>
        <w:rPr>
          <w:spacing w:val="-7"/>
        </w:rPr>
        <w:t xml:space="preserve"> </w:t>
      </w:r>
      <w:r>
        <w:t>passam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integrar</w:t>
      </w:r>
      <w:r>
        <w:rPr>
          <w:spacing w:val="-8"/>
        </w:rPr>
        <w:t xml:space="preserve"> </w:t>
      </w:r>
      <w:r>
        <w:t xml:space="preserve">o domínio do Município de Campo Mourão o Sistema Viário com área total de </w:t>
      </w:r>
      <w:r w:rsidR="00D27E9A">
        <w:t>93</w:t>
      </w:r>
      <w:r>
        <w:t>.</w:t>
      </w:r>
      <w:r w:rsidR="00D27E9A">
        <w:t>089</w:t>
      </w:r>
      <w:r>
        <w:t>,</w:t>
      </w:r>
      <w:r w:rsidR="00D27E9A">
        <w:t>71</w:t>
      </w:r>
      <w:r>
        <w:rPr>
          <w:spacing w:val="-2"/>
        </w:rPr>
        <w:t xml:space="preserve"> </w:t>
      </w:r>
      <w:r>
        <w:t>m², Área</w:t>
      </w:r>
      <w:r>
        <w:rPr>
          <w:spacing w:val="-3"/>
        </w:rPr>
        <w:t xml:space="preserve"> </w:t>
      </w:r>
      <w:r>
        <w:t>Verde Parte</w:t>
      </w:r>
      <w:r>
        <w:rPr>
          <w:spacing w:val="-3"/>
        </w:rPr>
        <w:t xml:space="preserve"> </w:t>
      </w:r>
      <w:r>
        <w:t>01, com</w:t>
      </w:r>
      <w:r>
        <w:rPr>
          <w:spacing w:val="-2"/>
        </w:rPr>
        <w:t xml:space="preserve"> </w:t>
      </w:r>
      <w:r>
        <w:t xml:space="preserve">área de </w:t>
      </w:r>
      <w:r w:rsidR="00D27E9A">
        <w:t>22</w:t>
      </w:r>
      <w:r>
        <w:t>.</w:t>
      </w:r>
      <w:r w:rsidR="00D27E9A">
        <w:t>845</w:t>
      </w:r>
      <w:r>
        <w:t>,</w:t>
      </w:r>
      <w:r w:rsidR="00D27E9A">
        <w:t>54</w:t>
      </w:r>
      <w:r>
        <w:rPr>
          <w:spacing w:val="-1"/>
        </w:rPr>
        <w:t xml:space="preserve"> </w:t>
      </w:r>
      <w:r>
        <w:t>m²,</w:t>
      </w:r>
      <w:r>
        <w:rPr>
          <w:spacing w:val="-3"/>
        </w:rPr>
        <w:t xml:space="preserve"> </w:t>
      </w:r>
      <w:r>
        <w:t>Área</w:t>
      </w:r>
      <w:r>
        <w:rPr>
          <w:spacing w:val="-3"/>
        </w:rPr>
        <w:t xml:space="preserve"> </w:t>
      </w:r>
      <w:r>
        <w:t>Verde</w:t>
      </w:r>
      <w:r>
        <w:rPr>
          <w:spacing w:val="-2"/>
        </w:rPr>
        <w:t xml:space="preserve"> </w:t>
      </w:r>
      <w:r>
        <w:t xml:space="preserve">Parte 02, com área de </w:t>
      </w:r>
      <w:r w:rsidR="00D27E9A">
        <w:t>17</w:t>
      </w:r>
      <w:r>
        <w:t>.</w:t>
      </w:r>
      <w:r w:rsidR="00D27E9A">
        <w:t>107</w:t>
      </w:r>
      <w:r>
        <w:t>,</w:t>
      </w:r>
      <w:r w:rsidR="00D27E9A">
        <w:t>30</w:t>
      </w:r>
      <w:r>
        <w:t xml:space="preserve"> m², Lote 01, Quadra 10 (Área Institucional), com área de 53.136,87 m².</w:t>
      </w:r>
    </w:p>
    <w:p w14:paraId="02C693C7" w14:textId="060677EA" w:rsidR="007146E1" w:rsidRDefault="002521F7" w:rsidP="00016EDD">
      <w:pPr>
        <w:tabs>
          <w:tab w:val="left" w:leader="dot" w:pos="8642"/>
        </w:tabs>
        <w:spacing w:line="274" w:lineRule="exact"/>
        <w:ind w:left="1516"/>
        <w:jc w:val="both"/>
        <w:rPr>
          <w:i/>
          <w:sz w:val="24"/>
        </w:rPr>
      </w:pPr>
      <w:r>
        <w:rPr>
          <w:i/>
          <w:spacing w:val="-10"/>
          <w:sz w:val="24"/>
        </w:rPr>
        <w:t>.</w:t>
      </w:r>
      <w:r w:rsidR="00016EDD">
        <w:rPr>
          <w:rFonts w:ascii="Times New Roman" w:hAnsi="Times New Roman"/>
          <w:sz w:val="24"/>
        </w:rPr>
        <w:t>.....................................................................................................................</w:t>
      </w:r>
      <w:r>
        <w:rPr>
          <w:i/>
          <w:spacing w:val="-10"/>
          <w:sz w:val="24"/>
        </w:rPr>
        <w:t>”</w:t>
      </w:r>
    </w:p>
    <w:p w14:paraId="171FDB77" w14:textId="77777777" w:rsidR="007146E1" w:rsidRPr="00016EDD" w:rsidRDefault="007146E1" w:rsidP="00016EDD">
      <w:pPr>
        <w:pStyle w:val="Corpodetexto"/>
        <w:jc w:val="both"/>
        <w:rPr>
          <w:sz w:val="12"/>
          <w:szCs w:val="12"/>
        </w:rPr>
      </w:pPr>
    </w:p>
    <w:p w14:paraId="3FD31A16" w14:textId="5AB41E69" w:rsidR="007146E1" w:rsidRDefault="002521F7" w:rsidP="00016EDD">
      <w:pPr>
        <w:ind w:left="98" w:right="141" w:firstLine="1418"/>
        <w:jc w:val="both"/>
        <w:rPr>
          <w:rFonts w:ascii="Arial MT" w:hAnsi="Arial MT"/>
          <w:sz w:val="24"/>
        </w:rPr>
      </w:pPr>
      <w:r>
        <w:rPr>
          <w:b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2º</w:t>
      </w:r>
      <w:r>
        <w:rPr>
          <w:b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Loteadora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deverá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efetuar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registro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loteamento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prazo previsto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artigo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18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Lei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Federal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n°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6.766,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19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dezembro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1979,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partir</w:t>
      </w:r>
      <w:r w:rsidR="00016ED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da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publicação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deste</w:t>
      </w:r>
      <w:r>
        <w:rPr>
          <w:rFonts w:ascii="Arial MT" w:hAnsi="Arial MT"/>
          <w:spacing w:val="-2"/>
          <w:sz w:val="24"/>
        </w:rPr>
        <w:t xml:space="preserve"> Decreto.</w:t>
      </w:r>
    </w:p>
    <w:p w14:paraId="209C979C" w14:textId="77777777" w:rsidR="007146E1" w:rsidRPr="00016EDD" w:rsidRDefault="007146E1" w:rsidP="00016EDD">
      <w:pPr>
        <w:pStyle w:val="Corpodetexto"/>
        <w:jc w:val="both"/>
        <w:rPr>
          <w:rFonts w:ascii="Arial MT"/>
          <w:i w:val="0"/>
          <w:sz w:val="10"/>
          <w:szCs w:val="10"/>
        </w:rPr>
      </w:pPr>
    </w:p>
    <w:p w14:paraId="3270F871" w14:textId="77777777" w:rsidR="007146E1" w:rsidRDefault="002521F7" w:rsidP="00016EDD">
      <w:pPr>
        <w:ind w:left="1513"/>
        <w:jc w:val="both"/>
        <w:rPr>
          <w:rFonts w:ascii="Arial MT" w:hAnsi="Arial MT"/>
          <w:sz w:val="24"/>
        </w:rPr>
      </w:pPr>
      <w:r>
        <w:rPr>
          <w:b/>
          <w:sz w:val="24"/>
        </w:rPr>
        <w:t>Art.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3º</w:t>
      </w:r>
      <w:r>
        <w:rPr>
          <w:b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Este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Decreto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entra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em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vigor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data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sua</w:t>
      </w:r>
      <w:r>
        <w:rPr>
          <w:rFonts w:ascii="Arial MT" w:hAnsi="Arial MT"/>
          <w:spacing w:val="-2"/>
          <w:sz w:val="24"/>
        </w:rPr>
        <w:t xml:space="preserve"> publicação.</w:t>
      </w:r>
    </w:p>
    <w:p w14:paraId="6684AA26" w14:textId="77777777" w:rsidR="007146E1" w:rsidRPr="00016EDD" w:rsidRDefault="007146E1">
      <w:pPr>
        <w:pStyle w:val="Corpodetexto"/>
        <w:rPr>
          <w:rFonts w:ascii="Arial MT"/>
          <w:i w:val="0"/>
          <w:sz w:val="12"/>
          <w:szCs w:val="12"/>
        </w:rPr>
      </w:pPr>
    </w:p>
    <w:p w14:paraId="0A80707D" w14:textId="77777777" w:rsidR="007146E1" w:rsidRDefault="002521F7">
      <w:pPr>
        <w:ind w:right="46"/>
        <w:jc w:val="center"/>
        <w:rPr>
          <w:b/>
          <w:sz w:val="24"/>
        </w:rPr>
      </w:pPr>
      <w:r>
        <w:rPr>
          <w:b/>
          <w:sz w:val="24"/>
        </w:rPr>
        <w:t>PAÇO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“10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OUTUBRO”</w:t>
      </w:r>
    </w:p>
    <w:p w14:paraId="7C682879" w14:textId="43B499DC" w:rsidR="007146E1" w:rsidRDefault="002521F7">
      <w:pPr>
        <w:ind w:left="5" w:right="44"/>
        <w:jc w:val="center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Campo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Mourão,</w:t>
      </w:r>
      <w:r>
        <w:rPr>
          <w:rFonts w:ascii="Arial MT" w:hAnsi="Arial MT"/>
          <w:spacing w:val="-3"/>
          <w:sz w:val="24"/>
        </w:rPr>
        <w:t xml:space="preserve"> </w:t>
      </w:r>
      <w:r w:rsidR="00016EDD">
        <w:rPr>
          <w:rFonts w:ascii="Arial MT" w:hAnsi="Arial MT"/>
          <w:spacing w:val="-3"/>
          <w:sz w:val="24"/>
        </w:rPr>
        <w:t>15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 w:rsidR="00016EDD">
        <w:rPr>
          <w:rFonts w:ascii="Arial MT" w:hAnsi="Arial MT"/>
          <w:sz w:val="24"/>
        </w:rPr>
        <w:t xml:space="preserve"> abril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pacing w:val="-4"/>
          <w:sz w:val="24"/>
        </w:rPr>
        <w:t>2026</w:t>
      </w:r>
    </w:p>
    <w:p w14:paraId="6C5C9B19" w14:textId="77777777" w:rsidR="00016EDD" w:rsidRDefault="00016EDD">
      <w:pPr>
        <w:ind w:left="4" w:right="46"/>
        <w:jc w:val="center"/>
        <w:rPr>
          <w:rFonts w:ascii="Arial MT" w:hAnsi="Arial MT"/>
          <w:sz w:val="24"/>
        </w:rPr>
      </w:pPr>
    </w:p>
    <w:p w14:paraId="7FB5685A" w14:textId="77777777" w:rsidR="00016EDD" w:rsidRDefault="00016EDD">
      <w:pPr>
        <w:ind w:left="4" w:right="46"/>
        <w:jc w:val="center"/>
        <w:rPr>
          <w:rFonts w:ascii="Arial MT" w:hAnsi="Arial MT"/>
          <w:sz w:val="24"/>
        </w:rPr>
      </w:pPr>
    </w:p>
    <w:p w14:paraId="6DD23FDF" w14:textId="77777777" w:rsidR="00016EDD" w:rsidRDefault="00016EDD">
      <w:pPr>
        <w:ind w:left="4" w:right="46"/>
        <w:jc w:val="center"/>
        <w:rPr>
          <w:rFonts w:ascii="Arial MT" w:hAnsi="Arial MT"/>
          <w:sz w:val="24"/>
        </w:rPr>
      </w:pPr>
    </w:p>
    <w:p w14:paraId="5B791554" w14:textId="0BFC6C45" w:rsidR="007146E1" w:rsidRDefault="002521F7">
      <w:pPr>
        <w:ind w:left="4" w:right="46"/>
        <w:jc w:val="center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João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Douglas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Fabrício</w:t>
      </w:r>
    </w:p>
    <w:p w14:paraId="4F3412B4" w14:textId="77777777" w:rsidR="007146E1" w:rsidRDefault="002521F7">
      <w:pPr>
        <w:spacing w:before="1"/>
        <w:ind w:left="6" w:right="46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Municipal</w:t>
      </w:r>
    </w:p>
    <w:sectPr w:rsidR="007146E1" w:rsidSect="00016EDD">
      <w:pgSz w:w="11910" w:h="16840"/>
      <w:pgMar w:top="2268" w:right="1418" w:bottom="1418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6E1"/>
    <w:rsid w:val="00016EDD"/>
    <w:rsid w:val="00062288"/>
    <w:rsid w:val="002521F7"/>
    <w:rsid w:val="00306004"/>
    <w:rsid w:val="00311471"/>
    <w:rsid w:val="003C6516"/>
    <w:rsid w:val="00581304"/>
    <w:rsid w:val="007146E1"/>
    <w:rsid w:val="00D2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13BC9"/>
  <w15:docId w15:val="{E019FBB9-38FE-45E1-8BA9-5CA606C0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egenda">
    <w:name w:val="caption"/>
    <w:basedOn w:val="Normal"/>
    <w:next w:val="Normal"/>
    <w:qFormat/>
    <w:rsid w:val="00016EDD"/>
    <w:pPr>
      <w:widowControl/>
      <w:autoSpaceDE/>
      <w:autoSpaceDN/>
      <w:spacing w:before="120" w:after="120"/>
    </w:pPr>
    <w:rPr>
      <w:rFonts w:eastAsia="Times New Roman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330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SEPLA</dc:creator>
  <cp:lastModifiedBy>Josiane de Jesus Oliveira</cp:lastModifiedBy>
  <cp:revision>7</cp:revision>
  <dcterms:created xsi:type="dcterms:W3CDTF">2026-04-10T14:34:00Z</dcterms:created>
  <dcterms:modified xsi:type="dcterms:W3CDTF">2026-04-15T13:55:00Z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2026-04-10T00:00:00Z</vt:filetime>
  </property>
  <property fmtid="{D5CDD505-2E9C-101B-9397-08002B2CF9AE}" pid="5" name="Producer">
    <vt:lpwstr>Microsoft® Word 2016</vt:lpwstr>
  </property>
</Properties>
</file>