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1DA638CD" w:rsidR="009B3DFB" w:rsidRPr="00A13B57" w:rsidRDefault="00DF7030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</w:rPr>
      </w:pPr>
      <w:r w:rsidRPr="00DF7030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170F41C5" wp14:editId="175219A4">
            <wp:simplePos x="0" y="0"/>
            <wp:positionH relativeFrom="margin">
              <wp:posOffset>4253865</wp:posOffset>
            </wp:positionH>
            <wp:positionV relativeFrom="margin">
              <wp:posOffset>-834390</wp:posOffset>
            </wp:positionV>
            <wp:extent cx="1981200" cy="4953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C412B"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A13B57">
        <w:rPr>
          <w:rFonts w:ascii="Arial" w:hAnsi="Arial" w:cs="Arial"/>
          <w:b/>
          <w:bCs/>
        </w:rPr>
        <w:t>INDICAÇÃO Nº</w:t>
      </w:r>
      <w:r w:rsidR="000D4380">
        <w:rPr>
          <w:rFonts w:ascii="Arial" w:hAnsi="Arial" w:cs="Arial"/>
          <w:b/>
          <w:bCs/>
        </w:rPr>
        <w:t xml:space="preserve"> </w:t>
      </w:r>
      <w:r w:rsidR="00F72D5D">
        <w:rPr>
          <w:rFonts w:ascii="Arial" w:hAnsi="Arial" w:cs="Arial"/>
          <w:b/>
          <w:bCs/>
        </w:rPr>
        <w:t>446</w:t>
      </w:r>
      <w:r w:rsidR="009B3DFB" w:rsidRPr="00A13B57">
        <w:rPr>
          <w:rFonts w:ascii="Arial" w:hAnsi="Arial" w:cs="Arial"/>
          <w:b/>
          <w:bCs/>
        </w:rPr>
        <w:t>/202</w:t>
      </w:r>
      <w:r w:rsidR="000D134C" w:rsidRPr="00A13B57">
        <w:rPr>
          <w:rFonts w:ascii="Arial" w:hAnsi="Arial" w:cs="Arial"/>
          <w:b/>
          <w:bCs/>
        </w:rPr>
        <w:t>5</w:t>
      </w:r>
    </w:p>
    <w:p w14:paraId="6832ED2C" w14:textId="3DB226A7" w:rsidR="009B3DFB" w:rsidRPr="00605877" w:rsidRDefault="00605877" w:rsidP="00FE00C4">
      <w:pPr>
        <w:pStyle w:val="Corpodetexto"/>
        <w:tabs>
          <w:tab w:val="left" w:pos="702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VEREADORA MARA FORNAZARI URBANO – PT </w:t>
      </w:r>
      <w:r w:rsidR="00426EFD" w:rsidRPr="001E5986">
        <w:rPr>
          <w:noProof/>
          <w:sz w:val="22"/>
          <w:szCs w:val="22"/>
          <w:lang w:val="pt-BR"/>
        </w:rPr>
        <w:tab/>
      </w:r>
    </w:p>
    <w:p w14:paraId="12BD9262" w14:textId="04E77506" w:rsidR="009B3DFB" w:rsidRPr="004314AA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1E5986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A13B57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1E5986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A13B57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15236EB7" w14:textId="4371E7EF" w:rsidR="001B5917" w:rsidRPr="001B5917" w:rsidRDefault="001E5986" w:rsidP="00DF703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DF7030">
        <w:rPr>
          <w:rFonts w:ascii="Arial" w:hAnsi="Arial" w:cs="Arial"/>
          <w:color w:val="000000"/>
        </w:rPr>
        <w:t>A vereadora que a presente subscreve</w:t>
      </w:r>
      <w:r w:rsidR="009B3DFB" w:rsidRPr="00DF7030">
        <w:rPr>
          <w:rFonts w:ascii="Arial" w:hAnsi="Arial" w:cs="Arial"/>
          <w:color w:val="000000"/>
        </w:rPr>
        <w:t xml:space="preserve">, na forma regimental, vem mui respeitosamente à presença de Vossa Excelência, </w:t>
      </w:r>
      <w:r w:rsidR="009B3DFB" w:rsidRPr="00DF7030">
        <w:rPr>
          <w:rFonts w:ascii="Arial" w:hAnsi="Arial" w:cs="Arial"/>
          <w:b/>
          <w:color w:val="000000"/>
          <w:u w:val="single"/>
        </w:rPr>
        <w:t>INDICAR</w:t>
      </w:r>
      <w:r w:rsidR="009B3DFB" w:rsidRPr="00DF7030">
        <w:rPr>
          <w:rFonts w:ascii="Arial" w:hAnsi="Arial" w:cs="Arial"/>
          <w:color w:val="000000"/>
        </w:rPr>
        <w:t xml:space="preserve">, </w:t>
      </w:r>
      <w:r w:rsidR="00605877" w:rsidRPr="00DF7030">
        <w:rPr>
          <w:rFonts w:ascii="Arial" w:hAnsi="Arial" w:cs="Arial"/>
        </w:rPr>
        <w:t>ao Executivo Municipal</w:t>
      </w:r>
      <w:r w:rsidR="004B6BA7" w:rsidRPr="00DF7030">
        <w:rPr>
          <w:rFonts w:ascii="Arial" w:hAnsi="Arial" w:cs="Arial"/>
        </w:rPr>
        <w:t>,</w:t>
      </w:r>
      <w:r w:rsidR="008A74EA" w:rsidRPr="00DF7030">
        <w:rPr>
          <w:rFonts w:ascii="Arial" w:hAnsi="Arial" w:cs="Arial"/>
        </w:rPr>
        <w:t xml:space="preserve"> </w:t>
      </w:r>
      <w:r w:rsidR="001B5917" w:rsidRPr="00DF7030">
        <w:rPr>
          <w:rFonts w:ascii="Arial" w:hAnsi="Arial" w:cs="Arial"/>
        </w:rPr>
        <w:t xml:space="preserve">que promova a  </w:t>
      </w:r>
      <w:r w:rsidR="001B5917" w:rsidRPr="00DF7030">
        <w:rPr>
          <w:rFonts w:ascii="Arial" w:hAnsi="Arial" w:cs="Arial"/>
          <w:b/>
          <w:bCs/>
        </w:rPr>
        <w:t>criação de uma casa de apoio para acolhimento emergencial</w:t>
      </w:r>
      <w:r w:rsidR="001B5917" w:rsidRPr="00DF7030">
        <w:rPr>
          <w:rFonts w:ascii="Arial" w:hAnsi="Arial" w:cs="Arial"/>
        </w:rPr>
        <w:t xml:space="preserve"> de mulheres em situação de violência doméstica e familiar no município de Francisco Beltrão, ou, alternativamente, a celebração de </w:t>
      </w:r>
      <w:r w:rsidR="001B5917" w:rsidRPr="00DF7030">
        <w:rPr>
          <w:rFonts w:ascii="Arial" w:hAnsi="Arial" w:cs="Arial"/>
          <w:b/>
          <w:bCs/>
        </w:rPr>
        <w:t>convênios com instituições da sociedade civil</w:t>
      </w:r>
      <w:r w:rsidR="001B5917" w:rsidRPr="00DF7030">
        <w:rPr>
          <w:rFonts w:ascii="Arial" w:hAnsi="Arial" w:cs="Arial"/>
        </w:rPr>
        <w:t xml:space="preserve"> que ofereçam esse tipo de serviço de forma segura e especializada;</w:t>
      </w:r>
      <w:r w:rsidR="00DF7030" w:rsidRPr="00DF7030">
        <w:rPr>
          <w:rFonts w:ascii="Arial" w:hAnsi="Arial" w:cs="Arial"/>
        </w:rPr>
        <w:t xml:space="preserve"> bem como promova a </w:t>
      </w:r>
      <w:r w:rsidR="001B5917" w:rsidRPr="001B5917">
        <w:rPr>
          <w:rFonts w:ascii="Arial" w:hAnsi="Arial" w:cs="Arial"/>
          <w:b/>
          <w:bCs/>
        </w:rPr>
        <w:t>regulamentação imediata da Lei Municipal nº 4936/2022</w:t>
      </w:r>
      <w:r w:rsidR="001B5917" w:rsidRPr="001B5917">
        <w:rPr>
          <w:rFonts w:ascii="Arial" w:hAnsi="Arial" w:cs="Arial"/>
        </w:rPr>
        <w:t xml:space="preserve">, que institui o </w:t>
      </w:r>
      <w:r w:rsidR="001B5917" w:rsidRPr="001B5917">
        <w:rPr>
          <w:rFonts w:ascii="Arial" w:hAnsi="Arial" w:cs="Arial"/>
          <w:b/>
          <w:bCs/>
        </w:rPr>
        <w:t>Aluguel Social Municipal</w:t>
      </w:r>
      <w:r w:rsidR="001B5917" w:rsidRPr="001B5917">
        <w:rPr>
          <w:rFonts w:ascii="Arial" w:hAnsi="Arial" w:cs="Arial"/>
        </w:rPr>
        <w:t>, garantindo sua efetiva aplicação em benefício das mulheres e famílias em situação de vulnerabilidade habitacional.</w:t>
      </w:r>
    </w:p>
    <w:p w14:paraId="7317C5FA" w14:textId="0B5B1E47" w:rsidR="00605877" w:rsidRPr="00DF7030" w:rsidRDefault="00605877" w:rsidP="0060587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67E85EE0" w14:textId="77777777" w:rsidR="00FF7822" w:rsidRPr="00DF7030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96A5375" w14:textId="28315E83" w:rsidR="00B44FD7" w:rsidRPr="00DF7030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</w:pPr>
      <w:r w:rsidRPr="00DF7030"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  <w:t>JUSTIFICATIVA</w:t>
      </w:r>
    </w:p>
    <w:p w14:paraId="0A53BED6" w14:textId="77777777" w:rsidR="00B3109D" w:rsidRPr="00DF7030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F5EB6E2" w14:textId="66D5516A" w:rsidR="005D75A3" w:rsidRPr="00DF7030" w:rsidRDefault="005D75A3" w:rsidP="005D75A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7ED2F8A" w14:textId="77777777" w:rsidR="00DF7030" w:rsidRPr="00DF7030" w:rsidRDefault="00DF7030" w:rsidP="00DF7030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F7030">
        <w:rPr>
          <w:rFonts w:ascii="Arial" w:eastAsia="Times New Roman" w:hAnsi="Arial" w:cs="Arial"/>
          <w:sz w:val="24"/>
          <w:szCs w:val="24"/>
          <w:lang w:eastAsia="pt-BR"/>
        </w:rPr>
        <w:t xml:space="preserve">O enfrentamento à violência contra a mulher requer não apenas medidas de repressão e denúncia, mas, principalmente, </w:t>
      </w:r>
      <w:r w:rsidRPr="00DF7030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ações concretas de proteção e acolhimento imediato</w:t>
      </w:r>
      <w:r w:rsidRPr="00DF7030">
        <w:rPr>
          <w:rFonts w:ascii="Arial" w:eastAsia="Times New Roman" w:hAnsi="Arial" w:cs="Arial"/>
          <w:sz w:val="24"/>
          <w:szCs w:val="24"/>
          <w:lang w:eastAsia="pt-BR"/>
        </w:rPr>
        <w:t>. Muitas mulheres permanecem em situação de violência por não terem para onde ir com seus filhos, o que reforça a importância de uma estrutura municipal segura, sigilosa e humanizada de acolhimento emergencial.</w:t>
      </w:r>
    </w:p>
    <w:p w14:paraId="31457C7A" w14:textId="77777777" w:rsidR="00DF7030" w:rsidRPr="00DF7030" w:rsidRDefault="00DF7030" w:rsidP="00DF7030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F7030">
        <w:rPr>
          <w:rFonts w:ascii="Arial" w:eastAsia="Times New Roman" w:hAnsi="Arial" w:cs="Arial"/>
          <w:sz w:val="24"/>
          <w:szCs w:val="24"/>
          <w:lang w:eastAsia="pt-BR"/>
        </w:rPr>
        <w:t xml:space="preserve">A criação de uma </w:t>
      </w:r>
      <w:r w:rsidRPr="00DF7030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casa de apoio municipal</w:t>
      </w:r>
      <w:r w:rsidRPr="00DF7030">
        <w:rPr>
          <w:rFonts w:ascii="Arial" w:eastAsia="Times New Roman" w:hAnsi="Arial" w:cs="Arial"/>
          <w:sz w:val="24"/>
          <w:szCs w:val="24"/>
          <w:lang w:eastAsia="pt-BR"/>
        </w:rPr>
        <w:t xml:space="preserve"> – ou a formalização de parcerias com instituições que prestem esse serviço – é medida urgente, alinhada à Política Nacional de Enfrentamento à Violência contra as Mulheres e aos compromissos internacionais assumidos pelo Brasil, como a Convenção de Belém do Pará.</w:t>
      </w:r>
    </w:p>
    <w:p w14:paraId="51C528C4" w14:textId="77777777" w:rsidR="00DF7030" w:rsidRPr="00DF7030" w:rsidRDefault="00DF7030" w:rsidP="00DF7030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F7030">
        <w:rPr>
          <w:rFonts w:ascii="Arial" w:eastAsia="Times New Roman" w:hAnsi="Arial" w:cs="Arial"/>
          <w:sz w:val="24"/>
          <w:szCs w:val="24"/>
          <w:lang w:eastAsia="pt-BR"/>
        </w:rPr>
        <w:t xml:space="preserve">Paralelamente, a </w:t>
      </w:r>
      <w:r w:rsidRPr="00DF7030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Lei Municipal nº 4936/2022</w:t>
      </w:r>
      <w:r w:rsidRPr="00DF7030">
        <w:rPr>
          <w:rFonts w:ascii="Arial" w:eastAsia="Times New Roman" w:hAnsi="Arial" w:cs="Arial"/>
          <w:sz w:val="24"/>
          <w:szCs w:val="24"/>
          <w:lang w:eastAsia="pt-BR"/>
        </w:rPr>
        <w:t xml:space="preserve">, que institui o </w:t>
      </w:r>
      <w:r w:rsidRPr="00DF7030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Aluguel Social</w:t>
      </w:r>
      <w:r w:rsidRPr="00DF7030">
        <w:rPr>
          <w:rFonts w:ascii="Arial" w:eastAsia="Times New Roman" w:hAnsi="Arial" w:cs="Arial"/>
          <w:sz w:val="24"/>
          <w:szCs w:val="24"/>
          <w:lang w:eastAsia="pt-BR"/>
        </w:rPr>
        <w:t xml:space="preserve">, representa um importante instrumento de apoio às mulheres em situação </w:t>
      </w:r>
      <w:r w:rsidRPr="00DF7030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de vulnerabilidade, mas ainda carece de </w:t>
      </w:r>
      <w:r w:rsidRPr="00DF7030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regulamentação</w:t>
      </w:r>
      <w:r w:rsidRPr="00DF7030">
        <w:rPr>
          <w:rFonts w:ascii="Arial" w:eastAsia="Times New Roman" w:hAnsi="Arial" w:cs="Arial"/>
          <w:sz w:val="24"/>
          <w:szCs w:val="24"/>
          <w:lang w:eastAsia="pt-BR"/>
        </w:rPr>
        <w:t>, o que tem impedido sua efetiva implementação.</w:t>
      </w:r>
    </w:p>
    <w:p w14:paraId="7CD9B742" w14:textId="7EC3B3CC" w:rsidR="00DF7030" w:rsidRPr="00DF7030" w:rsidRDefault="00DF7030" w:rsidP="00DF7030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F7030">
        <w:rPr>
          <w:rFonts w:ascii="Arial" w:eastAsia="Times New Roman" w:hAnsi="Arial" w:cs="Arial"/>
          <w:sz w:val="24"/>
          <w:szCs w:val="24"/>
          <w:lang w:eastAsia="pt-BR"/>
        </w:rPr>
        <w:t xml:space="preserve">Diante da gravidade da situação de muitas mulheres em nosso município, reforçamos a necessidade </w:t>
      </w:r>
      <w:r w:rsidRPr="00DF7030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urgente de regulamentação da referida lei</w:t>
      </w:r>
      <w:r w:rsidRPr="00DF7030">
        <w:rPr>
          <w:rFonts w:ascii="Arial" w:eastAsia="Times New Roman" w:hAnsi="Arial" w:cs="Arial"/>
          <w:sz w:val="24"/>
          <w:szCs w:val="24"/>
          <w:lang w:eastAsia="pt-BR"/>
        </w:rPr>
        <w:t xml:space="preserve"> e da estruturação de políticas públicas de acolhimento e suporte habitacional, como medidas fundamentais de proteção, autonomia e garantia de direitos.</w:t>
      </w:r>
    </w:p>
    <w:p w14:paraId="6A409A88" w14:textId="34D584B5" w:rsidR="002E65FC" w:rsidRDefault="009B3DFB" w:rsidP="004314AA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DF7030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1E5986" w:rsidRPr="00DF7030">
        <w:rPr>
          <w:rFonts w:ascii="Arial" w:hAnsi="Arial" w:cs="Arial"/>
          <w:color w:val="000000"/>
          <w:sz w:val="24"/>
          <w:szCs w:val="24"/>
        </w:rPr>
        <w:t xml:space="preserve">16 de junho de </w:t>
      </w:r>
      <w:r w:rsidRPr="00DF7030">
        <w:rPr>
          <w:rFonts w:ascii="Arial" w:hAnsi="Arial" w:cs="Arial"/>
          <w:color w:val="000000"/>
          <w:sz w:val="24"/>
          <w:szCs w:val="24"/>
        </w:rPr>
        <w:t>2025.</w:t>
      </w:r>
    </w:p>
    <w:p w14:paraId="7E50E74C" w14:textId="77777777" w:rsidR="00DF7030" w:rsidRPr="00DF7030" w:rsidRDefault="00DF7030" w:rsidP="004314AA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10B5776" w14:textId="295A34F5" w:rsidR="009B3DFB" w:rsidRPr="00DF7030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DF7030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MARA FORNAZARI URBANO</w:t>
      </w:r>
    </w:p>
    <w:p w14:paraId="43D6F352" w14:textId="32584491" w:rsidR="00D22642" w:rsidRPr="001E5986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DF7030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VEREADORA</w:t>
      </w:r>
      <w:r w:rsidRPr="001E5986">
        <w:rPr>
          <w:rFonts w:ascii="Arial" w:hAnsi="Arial" w:cs="Arial"/>
          <w:b/>
          <w:bCs/>
          <w:color w:val="000000"/>
          <w:sz w:val="21"/>
          <w:szCs w:val="21"/>
          <w:lang w:val="pt-BR"/>
        </w:rPr>
        <w:t xml:space="preserve"> </w:t>
      </w:r>
      <w:r w:rsidRPr="00DF7030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E PROCURADORA DAS MULHERES</w:t>
      </w:r>
    </w:p>
    <w:sectPr w:rsidR="00D22642" w:rsidRPr="001E5986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72D5D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72D5D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72D5D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263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B5917"/>
    <w:rsid w:val="001D2058"/>
    <w:rsid w:val="001E5986"/>
    <w:rsid w:val="002C6553"/>
    <w:rsid w:val="002E65FC"/>
    <w:rsid w:val="00317A94"/>
    <w:rsid w:val="00350229"/>
    <w:rsid w:val="00363E13"/>
    <w:rsid w:val="003D7393"/>
    <w:rsid w:val="00426EFD"/>
    <w:rsid w:val="004314AA"/>
    <w:rsid w:val="004364FB"/>
    <w:rsid w:val="00481A59"/>
    <w:rsid w:val="004B6BA7"/>
    <w:rsid w:val="005D75A3"/>
    <w:rsid w:val="00605877"/>
    <w:rsid w:val="00616DA6"/>
    <w:rsid w:val="00657399"/>
    <w:rsid w:val="006C412B"/>
    <w:rsid w:val="008A74EA"/>
    <w:rsid w:val="009326C8"/>
    <w:rsid w:val="009B3DFB"/>
    <w:rsid w:val="00A13B57"/>
    <w:rsid w:val="00A74E41"/>
    <w:rsid w:val="00B3109D"/>
    <w:rsid w:val="00B44FD7"/>
    <w:rsid w:val="00BC6263"/>
    <w:rsid w:val="00C801BE"/>
    <w:rsid w:val="00D22642"/>
    <w:rsid w:val="00DF7030"/>
    <w:rsid w:val="00E373E8"/>
    <w:rsid w:val="00F72D5D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357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2025-06-16T19:29:00Z</cp:lastPrinted>
  <dcterms:created xsi:type="dcterms:W3CDTF">2025-06-16T19:29:00Z</dcterms:created>
  <dcterms:modified xsi:type="dcterms:W3CDTF">2025-06-18T14:41:00Z</dcterms:modified>
</cp:coreProperties>
</file>