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36F0C">
        <w:rPr>
          <w:rFonts w:ascii="Times New Roman" w:hAnsi="Times New Roman"/>
          <w:sz w:val="24"/>
          <w:szCs w:val="24"/>
        </w:rPr>
        <w:t>1177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36F0C">
        <w:rPr>
          <w:rFonts w:ascii="Times New Roman" w:hAnsi="Times New Roman"/>
          <w:sz w:val="24"/>
          <w:szCs w:val="24"/>
          <w:lang w:val="pt-PT"/>
        </w:rPr>
        <w:t>21 de 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F56A29">
        <w:rPr>
          <w:rFonts w:ascii="Times New Roman" w:hAnsi="Times New Roman"/>
          <w:sz w:val="24"/>
        </w:rPr>
        <w:t>Leo Dahmer</w:t>
      </w:r>
      <w:bookmarkStart w:id="0" w:name="_GoBack"/>
      <w:bookmarkEnd w:id="0"/>
      <w:r w:rsidRPr="00E96E96">
        <w:rPr>
          <w:rFonts w:ascii="Times New Roman" w:hAnsi="Times New Roman"/>
          <w:sz w:val="24"/>
        </w:rPr>
        <w:t>, apro</w:t>
      </w:r>
      <w:r w:rsidR="009A6FEE">
        <w:rPr>
          <w:rFonts w:ascii="Times New Roman" w:hAnsi="Times New Roman"/>
          <w:sz w:val="24"/>
        </w:rPr>
        <w:t xml:space="preserve">vada em Sessão Ordinária do dia </w:t>
      </w:r>
      <w:r w:rsidR="00E36F0C">
        <w:rPr>
          <w:rFonts w:ascii="Times New Roman" w:hAnsi="Times New Roman"/>
          <w:sz w:val="24"/>
        </w:rPr>
        <w:t>19 de setembro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9A6FEE">
        <w:rPr>
          <w:rFonts w:ascii="Times New Roman" w:hAnsi="Times New Roman"/>
          <w:sz w:val="24"/>
        </w:rPr>
        <w:t xml:space="preserve">Dispõe sobre </w:t>
      </w:r>
      <w:proofErr w:type="gramStart"/>
      <w:r w:rsidR="009A6FEE">
        <w:rPr>
          <w:rFonts w:ascii="Times New Roman" w:hAnsi="Times New Roman"/>
          <w:sz w:val="24"/>
        </w:rPr>
        <w:t xml:space="preserve">o </w:t>
      </w:r>
      <w:r w:rsidR="00E36F0C">
        <w:rPr>
          <w:rFonts w:ascii="Times New Roman" w:hAnsi="Times New Roman"/>
          <w:sz w:val="24"/>
        </w:rPr>
        <w:t>incentivo fiscais e econômico para microempresas e empresas de pequeno porte do Município de Esteio</w:t>
      </w:r>
      <w:r w:rsidR="006A0AC5">
        <w:rPr>
          <w:rFonts w:ascii="Times New Roman" w:hAnsi="Times New Roman"/>
          <w:sz w:val="24"/>
        </w:rPr>
        <w:t>”</w:t>
      </w:r>
      <w:proofErr w:type="gramEnd"/>
      <w:r w:rsidR="00487331">
        <w:rPr>
          <w:rFonts w:ascii="Times New Roman" w:hAnsi="Times New Roman"/>
          <w:sz w:val="24"/>
        </w:rPr>
        <w:t>,</w:t>
      </w:r>
      <w:r w:rsidR="006A0AC5">
        <w:rPr>
          <w:rFonts w:ascii="Times New Roman" w:hAnsi="Times New Roman"/>
          <w:sz w:val="24"/>
        </w:rPr>
        <w:t xml:space="preserve">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2A4694"/>
    <w:rsid w:val="00343BC1"/>
    <w:rsid w:val="0035079D"/>
    <w:rsid w:val="00366CF9"/>
    <w:rsid w:val="00390425"/>
    <w:rsid w:val="003A1A2D"/>
    <w:rsid w:val="003D2920"/>
    <w:rsid w:val="003E0487"/>
    <w:rsid w:val="004550B4"/>
    <w:rsid w:val="004675CC"/>
    <w:rsid w:val="00487331"/>
    <w:rsid w:val="004E53A3"/>
    <w:rsid w:val="00523BC8"/>
    <w:rsid w:val="00554B34"/>
    <w:rsid w:val="005E401A"/>
    <w:rsid w:val="006109C6"/>
    <w:rsid w:val="0061517D"/>
    <w:rsid w:val="00663078"/>
    <w:rsid w:val="00694D25"/>
    <w:rsid w:val="006A0AC5"/>
    <w:rsid w:val="00707A98"/>
    <w:rsid w:val="0073350F"/>
    <w:rsid w:val="007A00D7"/>
    <w:rsid w:val="00825703"/>
    <w:rsid w:val="008428A2"/>
    <w:rsid w:val="0086329A"/>
    <w:rsid w:val="008D6406"/>
    <w:rsid w:val="008E283B"/>
    <w:rsid w:val="008F4CC8"/>
    <w:rsid w:val="0094358D"/>
    <w:rsid w:val="0094589C"/>
    <w:rsid w:val="00997669"/>
    <w:rsid w:val="009A6FEE"/>
    <w:rsid w:val="009B23BD"/>
    <w:rsid w:val="00A2332B"/>
    <w:rsid w:val="00A569A8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36F0C"/>
    <w:rsid w:val="00E57C0E"/>
    <w:rsid w:val="00E619FE"/>
    <w:rsid w:val="00E96E96"/>
    <w:rsid w:val="00F56A29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F42B3-838E-4463-BFC3-F8567DC6C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2017-09-21T13:28:00Z</dcterms:created>
  <dcterms:modified xsi:type="dcterms:W3CDTF">2017-09-21T13:32:00Z</dcterms:modified>
</cp:coreProperties>
</file>