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670F0B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38</w:t>
      </w:r>
      <w:r w:rsidR="00766887">
        <w:rPr>
          <w:rFonts w:ascii="Arial" w:hAnsi="Arial" w:cs="Arial"/>
          <w:b/>
          <w:sz w:val="24"/>
        </w:rPr>
        <w:t>2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766887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Prorroga prazo para recebimento da Dívida Ativa e impostos e taxas no corrente exercício.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E839F1">
        <w:rPr>
          <w:rFonts w:ascii="Arial" w:hAnsi="Arial" w:cs="Arial"/>
          <w:sz w:val="24"/>
        </w:rPr>
        <w:t xml:space="preserve"> </w:t>
      </w:r>
      <w:r w:rsidR="000D4097">
        <w:rPr>
          <w:rFonts w:ascii="Arial" w:hAnsi="Arial" w:cs="Arial"/>
          <w:sz w:val="24"/>
        </w:rPr>
        <w:t>por seus vereadores aprovou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0D4097">
        <w:rPr>
          <w:rFonts w:ascii="Arial" w:hAnsi="Arial" w:cs="Arial"/>
          <w:sz w:val="24"/>
        </w:rPr>
        <w:t>, Prefeito Municipal,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130CED" w:rsidRDefault="00FB4F5F" w:rsidP="003A160C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766887">
        <w:rPr>
          <w:rFonts w:ascii="Arial" w:hAnsi="Arial" w:cs="Arial"/>
          <w:sz w:val="24"/>
        </w:rPr>
        <w:t>Fica prorrogado até trinta e um (31) de maio do corrente exercício, os impostos e taxas constantes da autorização contida no art. 1º da Lei nº 364, de 17/3/67 e artigo 1º da Lei nº 374, de 31/3/67.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</w:t>
      </w:r>
      <w:r w:rsidR="00130CED">
        <w:rPr>
          <w:rFonts w:ascii="Arial" w:hAnsi="Arial" w:cs="Arial"/>
          <w:sz w:val="24"/>
        </w:rPr>
        <w:t xml:space="preserve">8 de maio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6551E7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5E83" w:rsidRDefault="00FD5E83" w:rsidP="00FB4F5F">
      <w:pPr>
        <w:spacing w:after="0" w:line="240" w:lineRule="auto"/>
      </w:pPr>
      <w:r>
        <w:separator/>
      </w:r>
    </w:p>
  </w:endnote>
  <w:endnote w:type="continuationSeparator" w:id="1">
    <w:p w:rsidR="00FD5E83" w:rsidRDefault="00FD5E83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5E83" w:rsidRDefault="00FD5E83" w:rsidP="00FB4F5F">
      <w:pPr>
        <w:spacing w:after="0" w:line="240" w:lineRule="auto"/>
      </w:pPr>
      <w:r>
        <w:separator/>
      </w:r>
    </w:p>
  </w:footnote>
  <w:footnote w:type="continuationSeparator" w:id="1">
    <w:p w:rsidR="00FD5E83" w:rsidRDefault="00FD5E83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3F532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321626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C516C"/>
    <w:rsid w:val="000D4097"/>
    <w:rsid w:val="00130CED"/>
    <w:rsid w:val="001E7D85"/>
    <w:rsid w:val="002B24EF"/>
    <w:rsid w:val="00372EC1"/>
    <w:rsid w:val="00381C0D"/>
    <w:rsid w:val="003A160C"/>
    <w:rsid w:val="003F5328"/>
    <w:rsid w:val="004E3CCA"/>
    <w:rsid w:val="00502DBB"/>
    <w:rsid w:val="00554410"/>
    <w:rsid w:val="00560502"/>
    <w:rsid w:val="005875C5"/>
    <w:rsid w:val="006551E7"/>
    <w:rsid w:val="00670F0B"/>
    <w:rsid w:val="00766887"/>
    <w:rsid w:val="008D1851"/>
    <w:rsid w:val="00982579"/>
    <w:rsid w:val="00A169AC"/>
    <w:rsid w:val="00A837E2"/>
    <w:rsid w:val="00AF099C"/>
    <w:rsid w:val="00B44650"/>
    <w:rsid w:val="00BB47A6"/>
    <w:rsid w:val="00BF0B5C"/>
    <w:rsid w:val="00C246F0"/>
    <w:rsid w:val="00C37721"/>
    <w:rsid w:val="00CC2E3E"/>
    <w:rsid w:val="00D26FB2"/>
    <w:rsid w:val="00D731F2"/>
    <w:rsid w:val="00D909C8"/>
    <w:rsid w:val="00E61F3A"/>
    <w:rsid w:val="00E839F1"/>
    <w:rsid w:val="00F13951"/>
    <w:rsid w:val="00FB4F5F"/>
    <w:rsid w:val="00FD5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2014-07-29T20:29:00Z</dcterms:created>
  <dcterms:modified xsi:type="dcterms:W3CDTF">2014-07-31T17:21:00Z</dcterms:modified>
</cp:coreProperties>
</file>