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099C" w:rsidRDefault="00423C19" w:rsidP="00423C19">
      <w:pPr>
        <w:jc w:val="center"/>
        <w:rPr>
          <w:rFonts w:ascii="Arial" w:hAnsi="Arial" w:cs="Arial"/>
          <w:b/>
          <w:sz w:val="24"/>
          <w:szCs w:val="24"/>
        </w:rPr>
      </w:pPr>
      <w:r w:rsidRPr="00423C19">
        <w:rPr>
          <w:rFonts w:ascii="Arial" w:hAnsi="Arial" w:cs="Arial"/>
          <w:b/>
          <w:sz w:val="24"/>
          <w:szCs w:val="24"/>
        </w:rPr>
        <w:t>Lei Ordinária nº 178</w:t>
      </w:r>
      <w:r>
        <w:rPr>
          <w:rFonts w:ascii="Arial" w:hAnsi="Arial" w:cs="Arial"/>
          <w:b/>
          <w:sz w:val="24"/>
          <w:szCs w:val="24"/>
        </w:rPr>
        <w:t>/1958</w:t>
      </w:r>
    </w:p>
    <w:p w:rsidR="00423C19" w:rsidRDefault="00423C19" w:rsidP="00423C19">
      <w:pPr>
        <w:ind w:left="3540" w:firstLine="708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Cria no quadro do pessoal da prefeitura cargos e funções</w:t>
      </w:r>
    </w:p>
    <w:p w:rsidR="00423C19" w:rsidRDefault="00423C19" w:rsidP="00423C1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A Câmara Municipal de Bicas, aprovou e eu, Prefeito Municipal, sanciono a seguinte lei :</w:t>
      </w:r>
    </w:p>
    <w:p w:rsidR="00423C19" w:rsidRPr="00423C19" w:rsidRDefault="00423C19" w:rsidP="00423C1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1º-</w:t>
      </w:r>
      <w:r>
        <w:rPr>
          <w:rFonts w:ascii="Arial" w:hAnsi="Arial" w:cs="Arial"/>
          <w:sz w:val="24"/>
          <w:szCs w:val="24"/>
        </w:rPr>
        <w:t xml:space="preserve"> Fica criado no quadro de pessoal da Prefeitura os seguintes cargos e funções, com os respectivos vencimentos e salários:</w:t>
      </w:r>
    </w:p>
    <w:tbl>
      <w:tblPr>
        <w:tblStyle w:val="Tabelacomgrade"/>
        <w:tblW w:w="0" w:type="auto"/>
        <w:tblLook w:val="04A0"/>
      </w:tblPr>
      <w:tblGrid>
        <w:gridCol w:w="2881"/>
        <w:gridCol w:w="2881"/>
        <w:gridCol w:w="2882"/>
      </w:tblGrid>
      <w:tr w:rsidR="00423C19" w:rsidTr="00423C19">
        <w:tc>
          <w:tcPr>
            <w:tcW w:w="2881" w:type="dxa"/>
          </w:tcPr>
          <w:p w:rsidR="00423C19" w:rsidRDefault="00423C19" w:rsidP="00423C1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81" w:type="dxa"/>
          </w:tcPr>
          <w:p w:rsidR="00423C19" w:rsidRDefault="00423C19" w:rsidP="00423C1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Cargo</w:t>
            </w:r>
          </w:p>
        </w:tc>
        <w:tc>
          <w:tcPr>
            <w:tcW w:w="2882" w:type="dxa"/>
          </w:tcPr>
          <w:p w:rsidR="00423C19" w:rsidRDefault="00423C19" w:rsidP="00423C1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Vencimento anual</w:t>
            </w:r>
          </w:p>
        </w:tc>
      </w:tr>
      <w:tr w:rsidR="00423C19" w:rsidTr="00423C19">
        <w:tc>
          <w:tcPr>
            <w:tcW w:w="2881" w:type="dxa"/>
          </w:tcPr>
          <w:p w:rsidR="00423C19" w:rsidRDefault="00423C19" w:rsidP="00423C1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8-07-0</w:t>
            </w:r>
          </w:p>
        </w:tc>
        <w:tc>
          <w:tcPr>
            <w:tcW w:w="2881" w:type="dxa"/>
          </w:tcPr>
          <w:p w:rsidR="00423C19" w:rsidRDefault="00423C19" w:rsidP="00423C1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Almoxarife</w:t>
            </w:r>
          </w:p>
        </w:tc>
        <w:tc>
          <w:tcPr>
            <w:tcW w:w="2882" w:type="dxa"/>
          </w:tcPr>
          <w:p w:rsidR="00423C19" w:rsidRDefault="00423C19" w:rsidP="00423C1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Cr$24.000,00</w:t>
            </w:r>
          </w:p>
        </w:tc>
      </w:tr>
      <w:tr w:rsidR="00423C19" w:rsidTr="00423C19">
        <w:tc>
          <w:tcPr>
            <w:tcW w:w="2881" w:type="dxa"/>
          </w:tcPr>
          <w:p w:rsidR="00423C19" w:rsidRDefault="00423C19" w:rsidP="00423C1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8-07-0</w:t>
            </w:r>
          </w:p>
        </w:tc>
        <w:tc>
          <w:tcPr>
            <w:tcW w:w="2881" w:type="dxa"/>
          </w:tcPr>
          <w:p w:rsidR="00423C19" w:rsidRDefault="00423C19" w:rsidP="00423C1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Consultor Jurídico</w:t>
            </w:r>
          </w:p>
        </w:tc>
        <w:tc>
          <w:tcPr>
            <w:tcW w:w="2882" w:type="dxa"/>
          </w:tcPr>
          <w:p w:rsidR="00423C19" w:rsidRDefault="00423C19" w:rsidP="00423C1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Cr$36.000,00</w:t>
            </w:r>
          </w:p>
        </w:tc>
      </w:tr>
      <w:tr w:rsidR="00423C19" w:rsidTr="00423C19">
        <w:tc>
          <w:tcPr>
            <w:tcW w:w="2881" w:type="dxa"/>
          </w:tcPr>
          <w:p w:rsidR="00423C19" w:rsidRDefault="00423C19" w:rsidP="00423C1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8-09-0</w:t>
            </w:r>
          </w:p>
        </w:tc>
        <w:tc>
          <w:tcPr>
            <w:tcW w:w="2881" w:type="dxa"/>
          </w:tcPr>
          <w:p w:rsidR="00423C19" w:rsidRDefault="00423C19" w:rsidP="00423C1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Fiscal da Cidade</w:t>
            </w:r>
          </w:p>
        </w:tc>
        <w:tc>
          <w:tcPr>
            <w:tcW w:w="2882" w:type="dxa"/>
          </w:tcPr>
          <w:p w:rsidR="00423C19" w:rsidRDefault="00423C19" w:rsidP="00423C1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Cr$54.000,00</w:t>
            </w:r>
          </w:p>
        </w:tc>
      </w:tr>
      <w:tr w:rsidR="00423C19" w:rsidTr="00423C19">
        <w:tc>
          <w:tcPr>
            <w:tcW w:w="2881" w:type="dxa"/>
          </w:tcPr>
          <w:p w:rsidR="00423C19" w:rsidRDefault="00423C19" w:rsidP="00423C1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8-89-0</w:t>
            </w:r>
          </w:p>
        </w:tc>
        <w:tc>
          <w:tcPr>
            <w:tcW w:w="2881" w:type="dxa"/>
          </w:tcPr>
          <w:p w:rsidR="00423C19" w:rsidRDefault="00423C19" w:rsidP="00423C1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Auxiliar do serviço de água</w:t>
            </w:r>
          </w:p>
        </w:tc>
        <w:tc>
          <w:tcPr>
            <w:tcW w:w="2882" w:type="dxa"/>
          </w:tcPr>
          <w:p w:rsidR="00423C19" w:rsidRDefault="00423C19" w:rsidP="00423C1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Cr$36.000,00</w:t>
            </w:r>
          </w:p>
        </w:tc>
      </w:tr>
      <w:tr w:rsidR="00423C19" w:rsidTr="00423C19">
        <w:tc>
          <w:tcPr>
            <w:tcW w:w="2881" w:type="dxa"/>
          </w:tcPr>
          <w:p w:rsidR="00423C19" w:rsidRDefault="00423C19" w:rsidP="00423C1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81" w:type="dxa"/>
          </w:tcPr>
          <w:p w:rsidR="00423C19" w:rsidRDefault="00423C19" w:rsidP="00423C1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Função</w:t>
            </w:r>
          </w:p>
        </w:tc>
        <w:tc>
          <w:tcPr>
            <w:tcW w:w="2882" w:type="dxa"/>
          </w:tcPr>
          <w:p w:rsidR="00423C19" w:rsidRDefault="00423C19" w:rsidP="00423C1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Salário Mensal</w:t>
            </w:r>
          </w:p>
        </w:tc>
      </w:tr>
      <w:tr w:rsidR="00423C19" w:rsidTr="00423C19">
        <w:tc>
          <w:tcPr>
            <w:tcW w:w="2881" w:type="dxa"/>
          </w:tcPr>
          <w:p w:rsidR="00423C19" w:rsidRDefault="00423C19" w:rsidP="00423C1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8-63-1</w:t>
            </w:r>
          </w:p>
        </w:tc>
        <w:tc>
          <w:tcPr>
            <w:tcW w:w="2881" w:type="dxa"/>
          </w:tcPr>
          <w:p w:rsidR="00423C19" w:rsidRDefault="00423C19" w:rsidP="00423C1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Encarregado das máquinas</w:t>
            </w:r>
          </w:p>
        </w:tc>
        <w:tc>
          <w:tcPr>
            <w:tcW w:w="2882" w:type="dxa"/>
          </w:tcPr>
          <w:p w:rsidR="00423C19" w:rsidRDefault="00423C19" w:rsidP="00423C1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Cr$48.000,00</w:t>
            </w:r>
          </w:p>
        </w:tc>
      </w:tr>
    </w:tbl>
    <w:p w:rsidR="00423C19" w:rsidRPr="00423C19" w:rsidRDefault="00423C19" w:rsidP="00423C19">
      <w:pPr>
        <w:rPr>
          <w:rFonts w:ascii="Arial" w:hAnsi="Arial" w:cs="Arial"/>
          <w:sz w:val="24"/>
          <w:szCs w:val="24"/>
        </w:rPr>
      </w:pPr>
    </w:p>
    <w:p w:rsidR="00423C19" w:rsidRDefault="00423C19" w:rsidP="00423C1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2º-</w:t>
      </w:r>
      <w:r>
        <w:rPr>
          <w:rFonts w:ascii="Arial" w:hAnsi="Arial" w:cs="Arial"/>
          <w:sz w:val="24"/>
          <w:szCs w:val="24"/>
        </w:rPr>
        <w:t xml:space="preserve"> Revogadas as disposições em contrário, a presente lei entrará em vigor a partir de 1º de outubro de 1959.</w:t>
      </w:r>
    </w:p>
    <w:p w:rsidR="00423C19" w:rsidRDefault="00423C19" w:rsidP="00423C1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Bicas, 22 de outubro de 1958</w:t>
      </w:r>
    </w:p>
    <w:p w:rsidR="00423C19" w:rsidRDefault="00595CBD" w:rsidP="00423C1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José Maria de Oliveira Souz</w:t>
      </w:r>
      <w:r w:rsidR="00423C19">
        <w:rPr>
          <w:rFonts w:ascii="Arial" w:hAnsi="Arial" w:cs="Arial"/>
          <w:sz w:val="24"/>
          <w:szCs w:val="24"/>
        </w:rPr>
        <w:t>a</w:t>
      </w:r>
    </w:p>
    <w:p w:rsidR="00423C19" w:rsidRPr="00423C19" w:rsidRDefault="00423C19" w:rsidP="00423C1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Prefeito Municipal</w:t>
      </w:r>
    </w:p>
    <w:sectPr w:rsidR="00423C19" w:rsidRPr="00423C19" w:rsidSect="00AF09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08"/>
  <w:hyphenationZone w:val="425"/>
  <w:characterSpacingControl w:val="doNotCompress"/>
  <w:compat/>
  <w:rsids>
    <w:rsidRoot w:val="00423C19"/>
    <w:rsid w:val="002B7AD6"/>
    <w:rsid w:val="00423C19"/>
    <w:rsid w:val="00595CBD"/>
    <w:rsid w:val="00AF099C"/>
    <w:rsid w:val="00CC2E3E"/>
    <w:rsid w:val="00DC35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099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423C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117</Words>
  <Characters>633</Characters>
  <Application>Microsoft Office Word</Application>
  <DocSecurity>0</DocSecurity>
  <Lines>5</Lines>
  <Paragraphs>1</Paragraphs>
  <ScaleCrop>false</ScaleCrop>
  <Company/>
  <LinksUpToDate>false</LinksUpToDate>
  <CharactersWithSpaces>749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dcterms:created xsi:type="dcterms:W3CDTF">2014-06-05T11:29:00Z</dcterms:created>
  <dcterms:modified xsi:type="dcterms:W3CDTF">2014-06-05T16:58:00Z</dcterms:modified>
</cp:coreProperties>
</file>