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72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72"/>
        <w:pBdr/>
        <w:spacing/>
        <w:ind/>
        <w:rPr/>
      </w:pPr>
      <w:r/>
      <w:r/>
    </w:p>
    <w:p>
      <w:pPr>
        <w:pStyle w:val="1072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  <w:sz w:val="24"/>
          <w:szCs w:val="24"/>
        </w:rPr>
        <w:t xml:space="preserve">órgão competente responsável a Secretaria de Saúde,</w:t>
      </w:r>
      <w:r>
        <w:rPr>
          <w:rFonts w:ascii="Arial" w:hAnsi="Arial" w:eastAsia="Arial" w:cs="Arial"/>
          <w:sz w:val="24"/>
          <w:szCs w:val="24"/>
        </w:rPr>
        <w:t xml:space="preserve"> </w:t>
      </w:r>
      <w:r>
        <w:rPr>
          <w:rFonts w:ascii="Arial" w:hAnsi="Arial" w:eastAsia="Arial" w:cs="Arial"/>
          <w:color w:val="000000"/>
          <w:sz w:val="24"/>
        </w:rPr>
        <w:t xml:space="preserve">solicitando informações e providências acerca da ausência de profissional médico na Unidade Básica de Saúde (UBS) Virgem Santa, localizada em área rural deste município.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Considerando que:</w:t>
      </w:r>
      <w:r>
        <w:rPr>
          <w:rFonts w:ascii="Arial" w:hAnsi="Arial" w:eastAsia="Arial" w:cs="Arial"/>
        </w:rPr>
      </w:r>
    </w:p>
    <w:p>
      <w:pPr>
        <w:pStyle w:val="1046"/>
        <w:numPr>
          <w:ilvl w:val="0"/>
          <w:numId w:val="2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Houve relato da população local informando que estão sem atendimento médico a dois meses; </w:t>
      </w:r>
      <w:r>
        <w:rPr>
          <w:rFonts w:ascii="Arial" w:hAnsi="Arial" w:eastAsia="Arial" w:cs="Arial"/>
        </w:rPr>
      </w:r>
    </w:p>
    <w:p>
      <w:pPr>
        <w:pStyle w:val="1046"/>
        <w:numPr>
          <w:ilvl w:val="0"/>
          <w:numId w:val="2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A população local depende exclusivamente da UBS para acesso aos serviços básicos de saúde;</w:t>
      </w:r>
      <w:r>
        <w:rPr>
          <w:rFonts w:ascii="Arial" w:hAnsi="Arial" w:eastAsia="Arial" w:cs="Arial"/>
        </w:rPr>
      </w:r>
    </w:p>
    <w:p>
      <w:pPr>
        <w:pStyle w:val="1046"/>
        <w:numPr>
          <w:ilvl w:val="0"/>
          <w:numId w:val="2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A localidade apresenta risco recorrente de acidentes com animais peçonhentos, como cobras e escorpiões, exigindo atendimento ágil e qualificado;</w:t>
      </w:r>
      <w:r>
        <w:rPr>
          <w:rFonts w:ascii="Arial" w:hAnsi="Arial" w:eastAsia="Arial" w:cs="Arial"/>
        </w:rPr>
      </w:r>
    </w:p>
    <w:p>
      <w:pPr>
        <w:pStyle w:val="1046"/>
        <w:numPr>
          <w:ilvl w:val="0"/>
          <w:numId w:val="2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A ausência de assistência médica compromete diretamente a saúde pública e expõe os moradores a situações de risco;</w:t>
      </w:r>
      <w:r>
        <w:rPr>
          <w:rFonts w:ascii="Arial" w:hAnsi="Arial" w:eastAsia="Arial" w:cs="Arial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Requer-se:</w:t>
      </w:r>
      <w:r>
        <w:rPr>
          <w:rFonts w:ascii="Arial" w:hAnsi="Arial" w:eastAsia="Arial" w:cs="Arial"/>
        </w:rPr>
      </w:r>
      <w:r>
        <w:rPr>
          <w:rFonts w:ascii="Arial" w:hAnsi="Arial" w:cs="Arial"/>
          <w:sz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highlight w:val="none"/>
        </w:rPr>
      </w:r>
      <w:r>
        <w:rPr>
          <w:rFonts w:ascii="Arial" w:hAnsi="Arial" w:eastAsia="Arial" w:cs="Arial"/>
          <w:highlight w:val="none"/>
        </w:rPr>
      </w:r>
      <w:r>
        <w:rPr>
          <w:rFonts w:ascii="Arial" w:hAnsi="Arial" w:eastAsia="Arial" w:cs="Arial"/>
          <w:highlight w:val="none"/>
        </w:rPr>
      </w:r>
    </w:p>
    <w:p>
      <w:pPr>
        <w:pStyle w:val="1046"/>
        <w:numPr>
          <w:ilvl w:val="0"/>
          <w:numId w:val="2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Informações oficiais sobre os motivos da ausência de médico na UBS Virgem Santa pelo período mencionado;</w:t>
      </w:r>
      <w:r>
        <w:rPr>
          <w:rFonts w:ascii="Arial" w:hAnsi="Arial" w:eastAsia="Arial" w:cs="Arial"/>
        </w:rPr>
      </w:r>
    </w:p>
    <w:p>
      <w:pPr>
        <w:pStyle w:val="1046"/>
        <w:numPr>
          <w:ilvl w:val="0"/>
          <w:numId w:val="2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Previsão para regularização do atendimento médico na unidade;</w:t>
      </w:r>
      <w:r>
        <w:rPr>
          <w:rFonts w:ascii="Arial" w:hAnsi="Arial" w:eastAsia="Arial" w:cs="Arial"/>
        </w:rPr>
      </w:r>
    </w:p>
    <w:p>
      <w:pPr>
        <w:pStyle w:val="1046"/>
        <w:numPr>
          <w:ilvl w:val="0"/>
          <w:numId w:val="2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Quais medidas emergenciais estão sendo adotadas para garantir assistência à população local;</w:t>
      </w:r>
      <w:r>
        <w:rPr>
          <w:rFonts w:ascii="Arial" w:hAnsi="Arial" w:eastAsia="Arial" w:cs="Arial"/>
        </w:rPr>
      </w:r>
    </w:p>
    <w:p>
      <w:pPr>
        <w:pStyle w:val="1046"/>
        <w:numPr>
          <w:ilvl w:val="0"/>
          <w:numId w:val="2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Se há planejamento para reposição imediata de profissional médico na referida UBS.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Requer, ainda, que sejam adotadas, com a máxima urgência, as providências necessárias para restabelecimento do atendimento médico regular na unidade.</w:t>
      </w:r>
      <w:r>
        <w:rPr>
          <w:rFonts w:ascii="Arial" w:hAnsi="Arial" w:eastAsia="Arial" w:cs="Arial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7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7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7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</w:t>
      </w:r>
      <w:r>
        <w:rPr>
          <w:b/>
          <w:sz w:val="24"/>
          <w:szCs w:val="24"/>
        </w:rPr>
        <w:t xml:space="preserve">ões, 16 de abril de 2026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7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7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5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4"/>
  </w:num>
  <w:num w:numId="5">
    <w:abstractNumId w:val="6"/>
  </w:num>
  <w:num w:numId="6">
    <w:abstractNumId w:val="9"/>
  </w:num>
  <w:num w:numId="7">
    <w:abstractNumId w:val="4"/>
  </w:num>
  <w:num w:numId="8">
    <w:abstractNumId w:val="5"/>
  </w:num>
  <w:num w:numId="9">
    <w:abstractNumId w:val="8"/>
  </w:num>
  <w:num w:numId="10">
    <w:abstractNumId w:val="7"/>
  </w:num>
  <w:num w:numId="11">
    <w:abstractNumId w:val="11"/>
  </w:num>
  <w:num w:numId="12">
    <w:abstractNumId w:val="13"/>
  </w:num>
  <w:num w:numId="13">
    <w:abstractNumId w:val="12"/>
  </w:num>
  <w:num w:numId="14">
    <w:abstractNumId w:val="10"/>
  </w:num>
  <w:num w:numId="15">
    <w:abstractNumId w:val="1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6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66">
    <w:name w:val="Heading 1"/>
    <w:basedOn w:val="865"/>
    <w:next w:val="865"/>
    <w:link w:val="103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67">
    <w:name w:val="Heading 2"/>
    <w:basedOn w:val="865"/>
    <w:next w:val="865"/>
    <w:link w:val="103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68">
    <w:name w:val="Heading 3"/>
    <w:basedOn w:val="865"/>
    <w:next w:val="865"/>
    <w:link w:val="103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69">
    <w:name w:val="Heading 4"/>
    <w:basedOn w:val="865"/>
    <w:next w:val="865"/>
    <w:link w:val="103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0">
    <w:name w:val="Heading 5"/>
    <w:basedOn w:val="865"/>
    <w:next w:val="865"/>
    <w:link w:val="103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1">
    <w:name w:val="Heading 6"/>
    <w:basedOn w:val="865"/>
    <w:next w:val="865"/>
    <w:link w:val="103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2">
    <w:name w:val="Heading 7"/>
    <w:basedOn w:val="865"/>
    <w:next w:val="865"/>
    <w:link w:val="103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3">
    <w:name w:val="Heading 8"/>
    <w:basedOn w:val="865"/>
    <w:next w:val="865"/>
    <w:link w:val="103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74">
    <w:name w:val="Heading 9"/>
    <w:basedOn w:val="865"/>
    <w:next w:val="865"/>
    <w:link w:val="103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75" w:default="1">
    <w:name w:val="Default Paragraph Font"/>
    <w:uiPriority w:val="1"/>
    <w:semiHidden/>
    <w:unhideWhenUsed/>
    <w:pPr>
      <w:pBdr/>
      <w:spacing/>
      <w:ind/>
    </w:pPr>
  </w:style>
  <w:style w:type="table" w:styleId="87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7" w:default="1">
    <w:name w:val="No List"/>
    <w:uiPriority w:val="99"/>
    <w:semiHidden/>
    <w:unhideWhenUsed/>
    <w:pPr>
      <w:pBdr/>
      <w:spacing/>
      <w:ind/>
    </w:pPr>
  </w:style>
  <w:style w:type="character" w:styleId="878" w:customStyle="1">
    <w:name w:val="Heading 1 Char"/>
    <w:basedOn w:val="87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79" w:customStyle="1">
    <w:name w:val="Heading 2 Char"/>
    <w:basedOn w:val="87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80" w:customStyle="1">
    <w:name w:val="Heading 3 Char"/>
    <w:basedOn w:val="87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81" w:customStyle="1">
    <w:name w:val="Heading 4 Char"/>
    <w:basedOn w:val="87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82" w:customStyle="1">
    <w:name w:val="Heading 5 Char"/>
    <w:basedOn w:val="87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83" w:customStyle="1">
    <w:name w:val="Heading 6 Char"/>
    <w:basedOn w:val="87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4" w:customStyle="1">
    <w:name w:val="Heading 7 Char"/>
    <w:basedOn w:val="87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5" w:customStyle="1">
    <w:name w:val="Heading 8 Char"/>
    <w:basedOn w:val="87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6" w:customStyle="1">
    <w:name w:val="Heading 9 Char"/>
    <w:basedOn w:val="87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7" w:customStyle="1">
    <w:name w:val="Title Char"/>
    <w:basedOn w:val="87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88" w:customStyle="1">
    <w:name w:val="Subtitle Char"/>
    <w:basedOn w:val="87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89" w:customStyle="1">
    <w:name w:val="Quote Char"/>
    <w:basedOn w:val="87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90" w:customStyle="1">
    <w:name w:val="Intense Quote Char"/>
    <w:basedOn w:val="87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91" w:customStyle="1">
    <w:name w:val="Header Char"/>
    <w:basedOn w:val="875"/>
    <w:uiPriority w:val="99"/>
    <w:pPr>
      <w:pBdr/>
      <w:spacing/>
      <w:ind/>
    </w:pPr>
  </w:style>
  <w:style w:type="character" w:styleId="892" w:customStyle="1">
    <w:name w:val="Footer Char"/>
    <w:basedOn w:val="875"/>
    <w:uiPriority w:val="99"/>
    <w:pPr>
      <w:pBdr/>
      <w:spacing/>
      <w:ind/>
    </w:pPr>
  </w:style>
  <w:style w:type="character" w:styleId="893" w:customStyle="1">
    <w:name w:val="Footnote Text Char"/>
    <w:basedOn w:val="875"/>
    <w:uiPriority w:val="99"/>
    <w:semiHidden/>
    <w:pPr>
      <w:pBdr/>
      <w:spacing/>
      <w:ind/>
    </w:pPr>
    <w:rPr>
      <w:sz w:val="20"/>
      <w:szCs w:val="20"/>
    </w:rPr>
  </w:style>
  <w:style w:type="character" w:styleId="894" w:customStyle="1">
    <w:name w:val="Endnote Text Char"/>
    <w:basedOn w:val="875"/>
    <w:uiPriority w:val="99"/>
    <w:semiHidden/>
    <w:pPr>
      <w:pBdr/>
      <w:spacing/>
      <w:ind/>
    </w:pPr>
    <w:rPr>
      <w:sz w:val="20"/>
      <w:szCs w:val="20"/>
    </w:rPr>
  </w:style>
  <w:style w:type="paragraph" w:styleId="895">
    <w:name w:val="toc 1"/>
    <w:basedOn w:val="865"/>
    <w:next w:val="865"/>
    <w:uiPriority w:val="39"/>
    <w:unhideWhenUsed/>
    <w:pPr>
      <w:pBdr/>
      <w:spacing w:after="100"/>
      <w:ind/>
    </w:pPr>
  </w:style>
  <w:style w:type="paragraph" w:styleId="896">
    <w:name w:val="toc 2"/>
    <w:basedOn w:val="865"/>
    <w:next w:val="865"/>
    <w:uiPriority w:val="39"/>
    <w:unhideWhenUsed/>
    <w:pPr>
      <w:pBdr/>
      <w:spacing w:after="100"/>
      <w:ind w:left="220"/>
    </w:pPr>
  </w:style>
  <w:style w:type="paragraph" w:styleId="897">
    <w:name w:val="toc 3"/>
    <w:basedOn w:val="865"/>
    <w:next w:val="865"/>
    <w:uiPriority w:val="39"/>
    <w:unhideWhenUsed/>
    <w:pPr>
      <w:pBdr/>
      <w:spacing w:after="100"/>
      <w:ind w:left="440"/>
    </w:pPr>
  </w:style>
  <w:style w:type="paragraph" w:styleId="898">
    <w:name w:val="toc 4"/>
    <w:basedOn w:val="865"/>
    <w:next w:val="865"/>
    <w:uiPriority w:val="39"/>
    <w:unhideWhenUsed/>
    <w:pPr>
      <w:pBdr/>
      <w:spacing w:after="100"/>
      <w:ind w:left="660"/>
    </w:pPr>
  </w:style>
  <w:style w:type="paragraph" w:styleId="899">
    <w:name w:val="toc 5"/>
    <w:basedOn w:val="865"/>
    <w:next w:val="865"/>
    <w:uiPriority w:val="39"/>
    <w:unhideWhenUsed/>
    <w:pPr>
      <w:pBdr/>
      <w:spacing w:after="100"/>
      <w:ind w:left="880"/>
    </w:pPr>
  </w:style>
  <w:style w:type="paragraph" w:styleId="900">
    <w:name w:val="toc 6"/>
    <w:basedOn w:val="865"/>
    <w:next w:val="865"/>
    <w:uiPriority w:val="39"/>
    <w:unhideWhenUsed/>
    <w:pPr>
      <w:pBdr/>
      <w:spacing w:after="100"/>
      <w:ind w:left="1100"/>
    </w:pPr>
  </w:style>
  <w:style w:type="paragraph" w:styleId="901">
    <w:name w:val="toc 7"/>
    <w:basedOn w:val="865"/>
    <w:next w:val="865"/>
    <w:uiPriority w:val="39"/>
    <w:unhideWhenUsed/>
    <w:pPr>
      <w:pBdr/>
      <w:spacing w:after="100"/>
      <w:ind w:left="1320"/>
    </w:pPr>
  </w:style>
  <w:style w:type="paragraph" w:styleId="902">
    <w:name w:val="toc 8"/>
    <w:basedOn w:val="865"/>
    <w:next w:val="865"/>
    <w:uiPriority w:val="39"/>
    <w:unhideWhenUsed/>
    <w:pPr>
      <w:pBdr/>
      <w:spacing w:after="100"/>
      <w:ind w:left="1540"/>
    </w:pPr>
  </w:style>
  <w:style w:type="paragraph" w:styleId="903">
    <w:name w:val="toc 9"/>
    <w:basedOn w:val="865"/>
    <w:next w:val="865"/>
    <w:uiPriority w:val="39"/>
    <w:unhideWhenUsed/>
    <w:pPr>
      <w:pBdr/>
      <w:spacing w:after="100"/>
      <w:ind w:left="1760"/>
    </w:pPr>
  </w:style>
  <w:style w:type="character" w:styleId="904">
    <w:name w:val="Placeholder Text"/>
    <w:basedOn w:val="875"/>
    <w:uiPriority w:val="99"/>
    <w:semiHidden/>
    <w:pPr>
      <w:pBdr/>
      <w:spacing/>
      <w:ind/>
    </w:pPr>
    <w:rPr>
      <w:color w:val="666666"/>
    </w:rPr>
  </w:style>
  <w:style w:type="table" w:styleId="905">
    <w:name w:val="Table Grid"/>
    <w:basedOn w:val="87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Table Grid Light"/>
    <w:basedOn w:val="87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Plain Table 1"/>
    <w:basedOn w:val="87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Plain Table 2"/>
    <w:basedOn w:val="87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Plain Table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Plain Table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Plain Table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1 Light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1 Light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1 Light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1 Light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1 Light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1 Light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1 Light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2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2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2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2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2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2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3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3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3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3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3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3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4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4 - Accent 1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4 - Accent 2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4 - Accent 3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4 - Accent 4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4 - Accent 5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4 - Accent 6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5 Dark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5 Dark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5 Dark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5 Dark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Grid Table 5 Dark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5 Dark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5 Dark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Grid Table 6 Colorful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6 Colorful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6 Colorful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6 Colorful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Grid Table 6 Colorful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Grid Table 6 Colorful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Grid Table 6 Colorful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Grid Table 7 Colorful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Grid Table 7 Colorful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Grid Table 7 Colorful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Grid Table 7 Colorful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Grid Table 7 Colorful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Grid Table 7 Colorful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Grid Table 7 Colorful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1 Light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1 Light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1 Light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1 Light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1 Light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1 Light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1 Light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2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2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2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2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2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2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3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3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3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3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3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3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4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4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4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4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4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4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5 Dark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5 Dark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5 Dark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5 Dark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st Table 5 Dark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5 Dark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5 Dark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st Table 6 Colorful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6 Colorful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6 Colorful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6 Colorful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st Table 6 Colorful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st Table 6 Colorful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st Table 6 Colorful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st Table 7 Colorful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st Table 7 Colorful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st Table 7 Colorful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st Table 7 Colorful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List Table 7 Colorful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List Table 7 Colorful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List Table 7 Colorful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Lined - Accent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Lined - Accent 1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Lined - Accent 2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Lined - Accent 3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Lined - Accent 4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Lined - Accent 5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Lined - Accent 6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&amp; Lined - Accent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 &amp; Lined - Accent 1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Bordered &amp; Lined - Accent 2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Bordered &amp; Lined - Accent 3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 w:customStyle="1">
    <w:name w:val="Bordered &amp; Lined - Accent 4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 w:customStyle="1">
    <w:name w:val="Bordered &amp; Lined - Accent 5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 w:customStyle="1">
    <w:name w:val="Bordered &amp; Lined - Accent 6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 w:customStyle="1">
    <w:name w:val="Bordered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 w:customStyle="1">
    <w:name w:val="Bordered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 w:customStyle="1">
    <w:name w:val="Bordered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 w:customStyle="1">
    <w:name w:val="Bordered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 w:customStyle="1">
    <w:name w:val="Bordered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 w:customStyle="1">
    <w:name w:val="Bordered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 w:customStyle="1">
    <w:name w:val="Bordered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1" w:customStyle="1">
    <w:name w:val="Título 1 Char"/>
    <w:basedOn w:val="875"/>
    <w:link w:val="86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32" w:customStyle="1">
    <w:name w:val="Título 2 Char"/>
    <w:basedOn w:val="875"/>
    <w:link w:val="86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33" w:customStyle="1">
    <w:name w:val="Título 3 Char"/>
    <w:basedOn w:val="875"/>
    <w:link w:val="86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34" w:customStyle="1">
    <w:name w:val="Título 4 Char"/>
    <w:basedOn w:val="875"/>
    <w:link w:val="86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35" w:customStyle="1">
    <w:name w:val="Título 5 Char"/>
    <w:basedOn w:val="875"/>
    <w:link w:val="87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36" w:customStyle="1">
    <w:name w:val="Título 6 Char"/>
    <w:basedOn w:val="875"/>
    <w:link w:val="87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37" w:customStyle="1">
    <w:name w:val="Título 7 Char"/>
    <w:basedOn w:val="875"/>
    <w:link w:val="87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38" w:customStyle="1">
    <w:name w:val="Título 8 Char"/>
    <w:basedOn w:val="875"/>
    <w:link w:val="87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39" w:customStyle="1">
    <w:name w:val="Título 9 Char"/>
    <w:basedOn w:val="875"/>
    <w:link w:val="8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40">
    <w:name w:val="Title"/>
    <w:basedOn w:val="865"/>
    <w:next w:val="865"/>
    <w:link w:val="104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41" w:customStyle="1">
    <w:name w:val="Título Char"/>
    <w:basedOn w:val="875"/>
    <w:link w:val="10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42">
    <w:name w:val="Subtitle"/>
    <w:basedOn w:val="865"/>
    <w:next w:val="865"/>
    <w:link w:val="104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43" w:customStyle="1">
    <w:name w:val="Subtítulo Char"/>
    <w:basedOn w:val="875"/>
    <w:link w:val="104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44">
    <w:name w:val="Quote"/>
    <w:basedOn w:val="865"/>
    <w:next w:val="865"/>
    <w:link w:val="104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45" w:customStyle="1">
    <w:name w:val="Citação Char"/>
    <w:basedOn w:val="875"/>
    <w:link w:val="104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46">
    <w:name w:val="List Paragraph"/>
    <w:basedOn w:val="865"/>
    <w:uiPriority w:val="34"/>
    <w:qFormat/>
    <w:pPr>
      <w:pBdr/>
      <w:spacing/>
      <w:ind w:left="720"/>
      <w:contextualSpacing w:val="true"/>
    </w:pPr>
  </w:style>
  <w:style w:type="character" w:styleId="1047">
    <w:name w:val="Intense Emphasis"/>
    <w:basedOn w:val="87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48">
    <w:name w:val="Intense Quote"/>
    <w:basedOn w:val="865"/>
    <w:next w:val="865"/>
    <w:link w:val="104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49" w:customStyle="1">
    <w:name w:val="Citação Intensa Char"/>
    <w:basedOn w:val="875"/>
    <w:link w:val="104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50">
    <w:name w:val="Intense Reference"/>
    <w:basedOn w:val="87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51">
    <w:name w:val="No Spacing"/>
    <w:basedOn w:val="865"/>
    <w:uiPriority w:val="1"/>
    <w:qFormat/>
    <w:pPr>
      <w:pBdr/>
      <w:spacing w:line="240" w:lineRule="auto"/>
      <w:ind/>
    </w:pPr>
  </w:style>
  <w:style w:type="character" w:styleId="1052">
    <w:name w:val="Subtle Emphasis"/>
    <w:basedOn w:val="87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53">
    <w:name w:val="Emphasis"/>
    <w:basedOn w:val="875"/>
    <w:uiPriority w:val="20"/>
    <w:qFormat/>
    <w:pPr>
      <w:pBdr/>
      <w:spacing/>
      <w:ind/>
    </w:pPr>
    <w:rPr>
      <w:i/>
      <w:iCs/>
    </w:rPr>
  </w:style>
  <w:style w:type="character" w:styleId="1054">
    <w:name w:val="Strong"/>
    <w:basedOn w:val="875"/>
    <w:uiPriority w:val="22"/>
    <w:qFormat/>
    <w:pPr>
      <w:pBdr/>
      <w:spacing/>
      <w:ind/>
    </w:pPr>
    <w:rPr>
      <w:b/>
      <w:bCs/>
    </w:rPr>
  </w:style>
  <w:style w:type="character" w:styleId="1055">
    <w:name w:val="Subtle Reference"/>
    <w:basedOn w:val="87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56">
    <w:name w:val="Book Title"/>
    <w:basedOn w:val="87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57">
    <w:name w:val="Header"/>
    <w:basedOn w:val="865"/>
    <w:link w:val="105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58" w:customStyle="1">
    <w:name w:val="Cabeçalho Char"/>
    <w:basedOn w:val="875"/>
    <w:link w:val="1057"/>
    <w:uiPriority w:val="99"/>
    <w:pPr>
      <w:pBdr/>
      <w:spacing/>
      <w:ind/>
    </w:pPr>
  </w:style>
  <w:style w:type="paragraph" w:styleId="1059">
    <w:name w:val="Footer"/>
    <w:basedOn w:val="865"/>
    <w:link w:val="106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60" w:customStyle="1">
    <w:name w:val="Rodapé Char"/>
    <w:basedOn w:val="875"/>
    <w:link w:val="1059"/>
    <w:uiPriority w:val="99"/>
    <w:pPr>
      <w:pBdr/>
      <w:spacing/>
      <w:ind/>
    </w:pPr>
  </w:style>
  <w:style w:type="paragraph" w:styleId="1061">
    <w:name w:val="Caption"/>
    <w:basedOn w:val="865"/>
    <w:next w:val="86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62">
    <w:name w:val="footnote text"/>
    <w:basedOn w:val="865"/>
    <w:link w:val="106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63" w:customStyle="1">
    <w:name w:val="Texto de nota de rodapé Char"/>
    <w:basedOn w:val="875"/>
    <w:link w:val="1062"/>
    <w:uiPriority w:val="99"/>
    <w:semiHidden/>
    <w:pPr>
      <w:pBdr/>
      <w:spacing/>
      <w:ind/>
    </w:pPr>
    <w:rPr>
      <w:sz w:val="20"/>
      <w:szCs w:val="20"/>
    </w:rPr>
  </w:style>
  <w:style w:type="character" w:styleId="1064">
    <w:name w:val="footnote reference"/>
    <w:basedOn w:val="875"/>
    <w:uiPriority w:val="99"/>
    <w:semiHidden/>
    <w:unhideWhenUsed/>
    <w:pPr>
      <w:pBdr/>
      <w:spacing/>
      <w:ind/>
    </w:pPr>
    <w:rPr>
      <w:vertAlign w:val="superscript"/>
    </w:rPr>
  </w:style>
  <w:style w:type="paragraph" w:styleId="1065">
    <w:name w:val="endnote text"/>
    <w:basedOn w:val="865"/>
    <w:link w:val="106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66" w:customStyle="1">
    <w:name w:val="Texto de nota de fim Char"/>
    <w:basedOn w:val="875"/>
    <w:link w:val="1065"/>
    <w:uiPriority w:val="99"/>
    <w:semiHidden/>
    <w:pPr>
      <w:pBdr/>
      <w:spacing/>
      <w:ind/>
    </w:pPr>
    <w:rPr>
      <w:sz w:val="20"/>
      <w:szCs w:val="20"/>
    </w:rPr>
  </w:style>
  <w:style w:type="character" w:styleId="1067">
    <w:name w:val="endnote reference"/>
    <w:basedOn w:val="875"/>
    <w:uiPriority w:val="99"/>
    <w:semiHidden/>
    <w:unhideWhenUsed/>
    <w:pPr>
      <w:pBdr/>
      <w:spacing/>
      <w:ind/>
    </w:pPr>
    <w:rPr>
      <w:vertAlign w:val="superscript"/>
    </w:rPr>
  </w:style>
  <w:style w:type="character" w:styleId="1068">
    <w:name w:val="Hyperlink"/>
    <w:basedOn w:val="87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69">
    <w:name w:val="FollowedHyperlink"/>
    <w:basedOn w:val="87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70">
    <w:name w:val="TOC Heading"/>
    <w:uiPriority w:val="39"/>
    <w:unhideWhenUsed/>
    <w:pPr>
      <w:pBdr/>
      <w:spacing/>
      <w:ind/>
    </w:pPr>
  </w:style>
  <w:style w:type="paragraph" w:styleId="1071">
    <w:name w:val="table of figures"/>
    <w:basedOn w:val="865"/>
    <w:next w:val="865"/>
    <w:uiPriority w:val="99"/>
    <w:unhideWhenUsed/>
    <w:pPr>
      <w:pBdr/>
      <w:spacing/>
      <w:ind/>
    </w:pPr>
  </w:style>
  <w:style w:type="paragraph" w:styleId="107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11</cp:revision>
  <dcterms:created xsi:type="dcterms:W3CDTF">2026-02-04T19:45:00Z</dcterms:created>
  <dcterms:modified xsi:type="dcterms:W3CDTF">2026-04-16T17:57:46Z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