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567D" w:rsidP="00CB567D" w:rsidRDefault="00CB567D" w14:paraId="34F578B8" w14:textId="77777777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:rsidRPr="00CB567D" w:rsidR="00CB567D" w:rsidP="00CB567D" w:rsidRDefault="00CB567D" w14:paraId="34F578B9" w14:textId="60BC7F32">
      <w:pPr>
        <w:spacing w:line="480" w:lineRule="auto"/>
        <w:jc w:val="center"/>
        <w:rPr>
          <w:rFonts w:ascii="Cambria" w:hAnsi="Cambria"/>
        </w:rPr>
      </w:pPr>
      <w:r w:rsidRPr="1A318EB9" w:rsidR="00CB567D">
        <w:rPr>
          <w:rFonts w:ascii="Cambria" w:hAnsi="Cambria"/>
          <w:b w:val="1"/>
          <w:bCs w:val="1"/>
          <w:sz w:val="28"/>
          <w:szCs w:val="28"/>
        </w:rPr>
        <w:t>Indicação N° 0</w:t>
      </w:r>
      <w:r w:rsidRPr="1A318EB9" w:rsidR="007B2556">
        <w:rPr>
          <w:rFonts w:ascii="Cambria" w:hAnsi="Cambria"/>
          <w:b w:val="1"/>
          <w:bCs w:val="1"/>
          <w:sz w:val="28"/>
          <w:szCs w:val="28"/>
        </w:rPr>
        <w:t>1</w:t>
      </w:r>
      <w:r w:rsidRPr="1A318EB9" w:rsidR="05BA49A0">
        <w:rPr>
          <w:rFonts w:ascii="Cambria" w:hAnsi="Cambria"/>
          <w:b w:val="1"/>
          <w:bCs w:val="1"/>
          <w:sz w:val="28"/>
          <w:szCs w:val="28"/>
        </w:rPr>
        <w:t>5</w:t>
      </w:r>
      <w:r w:rsidRPr="1A318EB9" w:rsidR="00CB567D">
        <w:rPr>
          <w:rFonts w:ascii="Cambria" w:hAnsi="Cambria"/>
          <w:b w:val="1"/>
          <w:bCs w:val="1"/>
          <w:sz w:val="28"/>
          <w:szCs w:val="28"/>
        </w:rPr>
        <w:t>/2025</w:t>
      </w:r>
    </w:p>
    <w:p w:rsidRPr="00CB567D" w:rsidR="00CB567D" w:rsidP="00CB567D" w:rsidRDefault="00CB567D" w14:paraId="34F578BA" w14:textId="77777777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:rsidR="005D2D9C" w:rsidP="1A318EB9" w:rsidRDefault="00CB567D" w14:paraId="0C8B1C13" w14:textId="165D94F1">
      <w:pPr>
        <w:jc w:val="both"/>
        <w:rPr>
          <w:rFonts w:ascii="Cambria" w:hAnsi="Cambria" w:eastAsia="Calibri" w:cs="Times New Roman"/>
          <w:noProof w:val="0"/>
          <w:sz w:val="28"/>
          <w:szCs w:val="28"/>
          <w:lang w:val="pt-BR"/>
        </w:rPr>
      </w:pPr>
      <w:r w:rsidRPr="00CB567D">
        <w:rPr>
          <w:rFonts w:ascii="Cambria" w:hAnsi="Cambria"/>
          <w:sz w:val="28"/>
          <w:szCs w:val="28"/>
        </w:rPr>
        <w:tab/>
      </w:r>
      <w:r w:rsidRPr="00CB567D" w:rsidR="00CB567D">
        <w:rPr>
          <w:rFonts w:ascii="Cambria" w:hAnsi="Cambria"/>
          <w:sz w:val="28"/>
          <w:szCs w:val="28"/>
        </w:rPr>
        <w:t xml:space="preserve">          O Vereador </w:t>
      </w:r>
      <w:r w:rsidRPr="1A318EB9" w:rsidR="00CB567D">
        <w:rPr>
          <w:rFonts w:ascii="Cambria" w:hAnsi="Cambria"/>
          <w:b w:val="1"/>
          <w:bCs w:val="1"/>
          <w:sz w:val="28"/>
          <w:szCs w:val="28"/>
        </w:rPr>
        <w:t xml:space="preserve">Sr. </w:t>
      </w:r>
      <w:r w:rsidRPr="1A318EB9" w:rsidR="62315645">
        <w:rPr>
          <w:rFonts w:ascii="Cambria" w:hAnsi="Cambria"/>
          <w:b w:val="1"/>
          <w:bCs w:val="1"/>
          <w:sz w:val="28"/>
          <w:szCs w:val="28"/>
        </w:rPr>
        <w:t xml:space="preserve">Fabrício de Chagas</w:t>
      </w:r>
      <w:r w:rsidRPr="00CB567D" w:rsid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Pr="00CB567D" w:rsidR="068ECED9">
        <w:rPr>
          <w:rFonts w:ascii="Cambria" w:hAnsi="Cambria"/>
          <w:sz w:val="28"/>
          <w:szCs w:val="28"/>
        </w:rPr>
        <w:t xml:space="preserve">15</w:t>
      </w:r>
      <w:r w:rsidRPr="00CB567D" w:rsidR="00CB567D">
        <w:rPr>
          <w:rFonts w:ascii="Cambria" w:hAnsi="Cambria"/>
          <w:sz w:val="28"/>
          <w:szCs w:val="28"/>
        </w:rPr>
        <w:t>/0</w:t>
      </w:r>
      <w:r w:rsidRPr="00CB567D" w:rsidR="08C3135B">
        <w:rPr>
          <w:rFonts w:ascii="Cambria" w:hAnsi="Cambria"/>
          <w:sz w:val="28"/>
          <w:szCs w:val="28"/>
        </w:rPr>
        <w:t>4</w:t>
      </w:r>
      <w:r w:rsidRPr="00CB567D" w:rsidR="00CB567D">
        <w:rPr>
          <w:rFonts w:ascii="Cambria" w:hAnsi="Cambria"/>
          <w:sz w:val="28"/>
          <w:szCs w:val="28"/>
        </w:rPr>
        <w:t>/202</w:t>
      </w:r>
      <w:r w:rsidR="00F20D4A">
        <w:rPr>
          <w:rFonts w:ascii="Cambria" w:hAnsi="Cambria"/>
          <w:sz w:val="28"/>
          <w:szCs w:val="28"/>
        </w:rPr>
        <w:t>5</w:t>
      </w:r>
      <w:r w:rsidRPr="00CB567D" w:rsidR="00CB567D">
        <w:rPr>
          <w:rFonts w:ascii="Cambria" w:hAnsi="Cambria"/>
          <w:sz w:val="28"/>
          <w:szCs w:val="28"/>
        </w:rPr>
        <w:t xml:space="preserve">, </w:t>
      </w:r>
      <w:r w:rsidRPr="1A318EB9" w:rsidR="14F5430B">
        <w:rPr>
          <w:rFonts w:ascii="Cambria" w:hAnsi="Cambria" w:eastAsia="Calibri" w:cs="Times New Roman"/>
          <w:noProof w:val="0"/>
          <w:sz w:val="28"/>
          <w:szCs w:val="28"/>
          <w:lang w:val="pt-BR"/>
        </w:rPr>
        <w:t>solicitando ao Sr. Kassyo Ferro de Carvalho, Diretor de Obras e Engenheiro Civil do DER – Departamento de Estradas e Rodagens do Estado de Pernambuco a implantação de lombadas físicas na PE 166, especificamente no trecho compreendido entre a Igrejinha localizada em Vila do Socorro até a entrada do Distrito de Serra do Vento, nas proximidades do posto de gasolina existente no local. Solicita ainda a realização do roço do mato ao longo desse mesmo trecho na rodovia com o objetivo de melhorar a visibilidade e a segurança para os condutores e pedestres.</w:t>
      </w:r>
    </w:p>
    <w:p w:rsidR="005D2D9C" w:rsidP="1A318EB9" w:rsidRDefault="00CB567D" w14:textId="36CCAB90" w14:paraId="34F578BD">
      <w:pPr>
        <w:ind w:left="1440" w:firstLine="720"/>
        <w:jc w:val="both"/>
        <w:rPr>
          <w:rFonts w:ascii="Cambria" w:hAnsi="Cambria"/>
          <w:sz w:val="28"/>
          <w:szCs w:val="28"/>
        </w:rPr>
      </w:pPr>
      <w:r w:rsidRPr="1A318EB9" w:rsidR="00CB567D">
        <w:rPr>
          <w:rFonts w:ascii="Cambria" w:hAnsi="Cambria"/>
          <w:b w:val="1"/>
          <w:bCs w:val="1"/>
          <w:sz w:val="28"/>
          <w:szCs w:val="28"/>
        </w:rPr>
        <w:t>Justificativa</w:t>
      </w:r>
      <w:r w:rsidRPr="00CB567D" w:rsidR="00CB567D">
        <w:rPr>
          <w:rFonts w:ascii="Cambria" w:hAnsi="Cambria"/>
          <w:sz w:val="28"/>
          <w:szCs w:val="28"/>
        </w:rPr>
        <w:t>: Oral</w:t>
      </w:r>
    </w:p>
    <w:p w:rsidRPr="00CB567D" w:rsidR="00CB567D" w:rsidP="00CB567D" w:rsidRDefault="00CB567D" w14:paraId="34F578BE" w14:textId="77777777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CB567D" w:rsidP="00CB567D" w:rsidRDefault="00CB567D" w14:paraId="34F578BF" w14:textId="2669622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1A318EB9" w:rsidR="00CB567D">
        <w:rPr>
          <w:rFonts w:ascii="Cambria" w:hAnsi="Cambria"/>
          <w:sz w:val="28"/>
          <w:szCs w:val="28"/>
        </w:rPr>
        <w:t xml:space="preserve">Sala das Sessões, </w:t>
      </w:r>
      <w:r w:rsidRPr="1A318EB9" w:rsidR="3009377E">
        <w:rPr>
          <w:rFonts w:ascii="Cambria" w:hAnsi="Cambria"/>
          <w:sz w:val="28"/>
          <w:szCs w:val="28"/>
        </w:rPr>
        <w:t>15</w:t>
      </w:r>
      <w:r w:rsidRPr="1A318EB9" w:rsidR="00CB567D">
        <w:rPr>
          <w:rFonts w:ascii="Cambria" w:hAnsi="Cambria"/>
          <w:sz w:val="28"/>
          <w:szCs w:val="28"/>
        </w:rPr>
        <w:t xml:space="preserve"> </w:t>
      </w:r>
      <w:r w:rsidRPr="1A318EB9" w:rsidR="00CB567D">
        <w:rPr>
          <w:rFonts w:ascii="Cambria" w:hAnsi="Cambria"/>
          <w:sz w:val="28"/>
          <w:szCs w:val="28"/>
        </w:rPr>
        <w:t xml:space="preserve">de </w:t>
      </w:r>
      <w:r w:rsidRPr="1A318EB9" w:rsidR="0E4B4253">
        <w:rPr>
          <w:rFonts w:ascii="Cambria" w:hAnsi="Cambria"/>
          <w:sz w:val="28"/>
          <w:szCs w:val="28"/>
        </w:rPr>
        <w:t>abril</w:t>
      </w:r>
      <w:r w:rsidRPr="1A318EB9" w:rsidR="00CB567D">
        <w:rPr>
          <w:rFonts w:ascii="Cambria" w:hAnsi="Cambria"/>
          <w:sz w:val="28"/>
          <w:szCs w:val="28"/>
        </w:rPr>
        <w:t xml:space="preserve"> de 2025.</w:t>
      </w:r>
    </w:p>
    <w:p w:rsidR="005D2D9C" w:rsidP="00CB567D" w:rsidRDefault="005D2D9C" w14:paraId="34F578C0" w14:textId="7777777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:rsidRPr="00CB567D" w:rsidR="005D2D9C" w:rsidP="00CB567D" w:rsidRDefault="005D2D9C" w14:paraId="34F578C1" w14:textId="77777777">
      <w:pPr>
        <w:spacing w:line="360" w:lineRule="auto"/>
        <w:ind w:left="-180" w:firstLine="180"/>
        <w:jc w:val="right"/>
        <w:rPr>
          <w:rFonts w:ascii="Cambria" w:hAnsi="Cambria"/>
        </w:rPr>
      </w:pPr>
    </w:p>
    <w:p w:rsidR="000646FA" w:rsidP="005D2D9C" w:rsidRDefault="000646FA" w14:paraId="245B387B" w14:textId="77777777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p w:rsidRPr="00CB567D" w:rsidR="00CB567D" w:rsidP="1A318EB9" w:rsidRDefault="00932D3E" w14:paraId="34F578C2" w14:textId="50619F14">
      <w:pPr>
        <w:spacing w:line="360" w:lineRule="auto"/>
        <w:jc w:val="center"/>
        <w:rPr>
          <w:rFonts w:ascii="Cambria" w:hAnsi="Cambria"/>
          <w:b w:val="1"/>
          <w:bCs w:val="1"/>
          <w:sz w:val="28"/>
          <w:szCs w:val="28"/>
        </w:rPr>
      </w:pPr>
      <w:r w:rsidRPr="1A318EB9" w:rsidR="1B7B7E8A">
        <w:rPr>
          <w:rFonts w:ascii="Cambria" w:hAnsi="Cambria"/>
          <w:b w:val="1"/>
          <w:bCs w:val="1"/>
          <w:sz w:val="28"/>
          <w:szCs w:val="28"/>
        </w:rPr>
        <w:t>Fabrício de Chagas</w:t>
      </w:r>
    </w:p>
    <w:p w:rsidRPr="00CB567D" w:rsidR="00CB567D" w:rsidP="00CB567D" w:rsidRDefault="00CB567D" w14:paraId="34F578C3" w14:textId="77777777">
      <w:pPr>
        <w:spacing w:line="360" w:lineRule="auto"/>
        <w:ind w:left="-180" w:firstLine="180"/>
        <w:jc w:val="center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b/>
          <w:sz w:val="28"/>
          <w:szCs w:val="28"/>
        </w:rPr>
        <w:t xml:space="preserve">Vereador </w:t>
      </w:r>
    </w:p>
    <w:p w:rsidRPr="00CB567D" w:rsidR="00CB567D" w:rsidP="00CB567D" w:rsidRDefault="00CB567D" w14:paraId="34F578C4" w14:textId="77777777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:rsidRPr="00772A83" w:rsidR="002652B1" w:rsidP="00772A83" w:rsidRDefault="002652B1" w14:paraId="34F578C5" w14:textId="77777777"/>
    <w:sectPr w:rsidRPr="00772A83" w:rsidR="002652B1" w:rsidSect="007D2800">
      <w:headerReference w:type="default" r:id="rId6"/>
      <w:footerReference w:type="default" r:id="rId7"/>
      <w:pgSz w:w="11906" w:h="16838" w:orient="portrait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788B" w:rsidP="00996556" w:rsidRDefault="009C788B" w14:paraId="391F1921" w14:textId="77777777">
      <w:pPr>
        <w:spacing w:after="0" w:line="240" w:lineRule="auto"/>
      </w:pPr>
      <w:r>
        <w:separator/>
      </w:r>
    </w:p>
  </w:endnote>
  <w:endnote w:type="continuationSeparator" w:id="0">
    <w:p w:rsidR="009C788B" w:rsidP="00996556" w:rsidRDefault="009C788B" w14:paraId="0B4BAF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2A83" w:rsidR="00930D0C" w:rsidP="00772A83" w:rsidRDefault="00772A83" w14:paraId="34F578CC" w14:textId="77777777">
    <w:pPr>
      <w:pStyle w:val="Rodap"/>
      <w:jc w:val="center"/>
      <w:rPr>
        <w:sz w:val="20"/>
        <w:szCs w:val="20"/>
      </w:rPr>
    </w:pPr>
    <w:r w:rsidRPr="00772A83">
      <w:rPr>
        <w:rFonts w:ascii="Arial" w:hAnsi="Arial" w:eastAsia="Arial" w:cs="Arial"/>
        <w:sz w:val="20"/>
        <w:szCs w:val="20"/>
      </w:rPr>
      <w:t>RUA AMÉLIA SOARES PAES, S/N</w:t>
    </w:r>
    <w:r>
      <w:rPr>
        <w:rFonts w:ascii="Arial" w:hAnsi="Arial" w:eastAsia="Arial" w:cs="Arial"/>
        <w:sz w:val="20"/>
        <w:szCs w:val="20"/>
      </w:rPr>
      <w:t xml:space="preserve"> - </w:t>
    </w:r>
    <w:r w:rsidRPr="00772A83">
      <w:rPr>
        <w:rFonts w:ascii="Arial" w:hAnsi="Arial" w:eastAsia="Arial" w:cs="Arial"/>
        <w:sz w:val="20"/>
        <w:szCs w:val="20"/>
      </w:rPr>
      <w:t>BELO JARDIM - PE</w:t>
    </w:r>
    <w:r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FONE: (81) 3726 1991 / 2614 </w:t>
    </w:r>
    <w:r>
      <w:rPr>
        <w:rFonts w:ascii="Arial" w:hAnsi="Arial" w:eastAsia="Arial" w:cs="Arial"/>
        <w:sz w:val="20"/>
        <w:szCs w:val="20"/>
      </w:rPr>
      <w:t>– E-MAIL: CMBELOJARDIM@YAHOO.COM.BR</w:t>
    </w:r>
    <w:r w:rsidRPr="00772A83"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CNPJ 11.470.457/0001-86 - CEP 55157-300 </w:t>
    </w:r>
  </w:p>
  <w:p w:rsidR="00930D0C" w:rsidRDefault="00930D0C" w14:paraId="34F578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788B" w:rsidP="00996556" w:rsidRDefault="009C788B" w14:paraId="49B3FD8B" w14:textId="77777777">
      <w:pPr>
        <w:spacing w:after="0" w:line="240" w:lineRule="auto"/>
      </w:pPr>
      <w:r>
        <w:separator/>
      </w:r>
    </w:p>
  </w:footnote>
  <w:footnote w:type="continuationSeparator" w:id="0">
    <w:p w:rsidR="009C788B" w:rsidP="00996556" w:rsidRDefault="009C788B" w14:paraId="7C696B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E1B98" w:rsidR="00772A83" w:rsidP="00772A83" w:rsidRDefault="000B6F8C" w14:paraId="34F578CA" w14:textId="7777777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Pr="008E1B98" w:rsidR="00772A83" w:rsidP="00772A83" w:rsidRDefault="00772A83" w14:paraId="34F578D2" w14:textId="7777777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CF13A0A">
            <v:shapetype id="_x0000_t202" coordsize="21600,21600" o:spt="202" path="m,l,21600r21600,l21600,xe" w14:anchorId="34F578CE">
              <v:stroke joinstyle="miter"/>
              <v:path gradientshapeok="t" o:connecttype="rect"/>
            </v:shapetype>
            <v:shape id="Caixa de Texto 1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>
              <v:textbox>
                <w:txbxContent>
                  <w:p w:rsidRPr="008E1B98" w:rsidR="00772A83" w:rsidP="00772A83" w:rsidRDefault="00772A83" w14:paraId="3589E7BA" w14:textId="77777777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772A83" w:rsidR="00930D0C" w:rsidP="00772A83" w:rsidRDefault="00930D0C" w14:paraId="34F578CB" w14:textId="77777777">
    <w:pPr>
      <w:pStyle w:val="Cabealh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32D3E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  <w:rsid w:val="05BA49A0"/>
    <w:rsid w:val="068ECED9"/>
    <w:rsid w:val="08C3135B"/>
    <w:rsid w:val="09160297"/>
    <w:rsid w:val="0E4B4253"/>
    <w:rsid w:val="14F5430B"/>
    <w:rsid w:val="1A318EB9"/>
    <w:rsid w:val="1B7B7E8A"/>
    <w:rsid w:val="3009377E"/>
    <w:rsid w:val="62315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link w:val="Rodap"/>
    <w:uiPriority w:val="99"/>
    <w:rsid w:val="00952482"/>
    <w:rPr>
      <w:lang w:val="pt-BR"/>
    </w:rPr>
  </w:style>
  <w:style w:type="table" w:styleId="Tabelacomgrade1" w:customStyle="1">
    <w:name w:val="Tabela com grade1"/>
    <w:basedOn w:val="Tabelanormal"/>
    <w:next w:val="Tabelacomgrade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link w:val="Textodebalo"/>
    <w:uiPriority w:val="99"/>
    <w:semiHidden/>
    <w:rsid w:val="00803A58"/>
    <w:rPr>
      <w:rFonts w:ascii="Segoe UI" w:hAnsi="Segoe UI" w:eastAsia="Calibr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/>
    <w:rsid w:val="0045067C"/>
    <w:rPr>
      <w:rFonts w:ascii="Calibri" w:hAnsi="Calibri" w:eastAsia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styleId="AssuntodocomentrioChar" w:customStyle="1">
    <w:name w:val="Assunto do comentário Char"/>
    <w:link w:val="Assuntodocomentrio"/>
    <w:uiPriority w:val="99"/>
    <w:semiHidden/>
    <w:rsid w:val="0045067C"/>
    <w:rPr>
      <w:rFonts w:ascii="Calibri" w:hAnsi="Calibri" w:eastAsia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SOUZA</dc:creator>
  <keywords/>
  <lastModifiedBy>Câmara de Vereadores de Belo Jardim</lastModifiedBy>
  <revision>6</revision>
  <lastPrinted>2025-02-06T13:49:00.0000000Z</lastPrinted>
  <dcterms:created xsi:type="dcterms:W3CDTF">2025-02-25T12:12:00.0000000Z</dcterms:created>
  <dcterms:modified xsi:type="dcterms:W3CDTF">2025-04-15T00:41:08.3697914Z</dcterms:modified>
</coreProperties>
</file>