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F136EC">
        <w:rPr>
          <w:rFonts w:ascii="Times New Roman" w:hAnsi="Times New Roman" w:cs="Times New Roman"/>
          <w:b/>
          <w:sz w:val="24"/>
          <w:szCs w:val="24"/>
        </w:rPr>
        <w:t>773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F136EC">
        <w:rPr>
          <w:rFonts w:ascii="Times New Roman" w:hAnsi="Times New Roman" w:cs="Times New Roman"/>
          <w:b/>
          <w:sz w:val="24"/>
          <w:szCs w:val="24"/>
        </w:rPr>
        <w:t>08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F136EC">
        <w:rPr>
          <w:rFonts w:ascii="Times New Roman" w:hAnsi="Times New Roman" w:cs="Times New Roman"/>
          <w:b/>
          <w:sz w:val="24"/>
          <w:szCs w:val="24"/>
        </w:rPr>
        <w:t xml:space="preserve">FEVEREIRO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F136EC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Dispõe sobre termos de referência e dá outras providencias.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357F3C">
        <w:rPr>
          <w:rFonts w:ascii="Times New Roman" w:hAnsi="Times New Roman" w:cs="Times New Roman"/>
          <w:sz w:val="24"/>
          <w:szCs w:val="24"/>
        </w:rPr>
        <w:br/>
      </w:r>
    </w:p>
    <w:p w:rsidR="009909C7" w:rsidRDefault="00F136EC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sz w:val="24"/>
          <w:szCs w:val="24"/>
        </w:rPr>
        <w:t>A Câmara Municipal de Formiga decreta e eu sanciono a seguinte lei:</w:t>
      </w:r>
      <w:r w:rsidR="00357F3C"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F136EC" w:rsidRPr="00F136EC" w:rsidRDefault="00F136EC" w:rsidP="0034420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 xml:space="preserve">Art. 1° -  </w:t>
      </w:r>
      <w:r w:rsidRPr="00F136EC">
        <w:rPr>
          <w:rFonts w:ascii="Times New Roman" w:hAnsi="Times New Roman" w:cs="Times New Roman"/>
          <w:sz w:val="24"/>
          <w:szCs w:val="24"/>
        </w:rPr>
        <w:t>Fica o Governo do Município autorizado a executar os ermos de Referência da primeira etapa do Plano de Ação Imediata de Desenvolvimento Local, podendo para tal fim firmar contrato com o SERHAV cuja minuta fica fazendo parte integrante desta lei.</w:t>
      </w:r>
      <w:r w:rsidRPr="00F136EC">
        <w:rPr>
          <w:rFonts w:ascii="Times New Roman" w:hAnsi="Times New Roman" w:cs="Times New Roman"/>
          <w:sz w:val="24"/>
          <w:szCs w:val="24"/>
        </w:rPr>
        <w:br/>
      </w:r>
    </w:p>
    <w:p w:rsidR="00F136EC" w:rsidRPr="00F136EC" w:rsidRDefault="00F136EC" w:rsidP="0034420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F136EC">
        <w:rPr>
          <w:rFonts w:ascii="Times New Roman" w:hAnsi="Times New Roman" w:cs="Times New Roman"/>
          <w:sz w:val="24"/>
          <w:szCs w:val="24"/>
        </w:rPr>
        <w:t>Para ocorrer ás despesas de que trata o artigo anterior, fica o Prefeito Municipal autorizado mediante decreto abrir crédito especial de CR$13.000,00 (treze mil cruzeiros).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F136EC">
        <w:rPr>
          <w:rFonts w:ascii="Times New Roman" w:hAnsi="Times New Roman" w:cs="Times New Roman"/>
          <w:sz w:val="24"/>
          <w:szCs w:val="24"/>
        </w:rPr>
        <w:t>Está lei entrará em vigor na data de sua publicação. Revogadas as disposições em contrário.</w:t>
      </w:r>
      <w:r w:rsidRPr="00F136EC">
        <w:rPr>
          <w:rFonts w:ascii="Times New Roman" w:hAnsi="Times New Roman" w:cs="Times New Roman"/>
          <w:sz w:val="24"/>
          <w:szCs w:val="24"/>
        </w:rPr>
        <w:br/>
      </w:r>
      <w:r w:rsidRPr="00F136EC">
        <w:rPr>
          <w:rFonts w:ascii="Times New Roman" w:hAnsi="Times New Roman" w:cs="Times New Roman"/>
          <w:sz w:val="24"/>
          <w:szCs w:val="24"/>
        </w:rPr>
        <w:br/>
      </w:r>
    </w:p>
    <w:p w:rsidR="00F136EC" w:rsidRPr="00F136EC" w:rsidRDefault="00F136EC" w:rsidP="00F136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sz w:val="24"/>
          <w:szCs w:val="24"/>
        </w:rPr>
        <w:t>Prefeitura Municipal de Formiga, 08 de fevereiro de 1971.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36EC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F136EC" w:rsidRDefault="00F136EC" w:rsidP="00F136EC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O Secretário: Dora Lima Oliveira</w:t>
      </w: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lastRenderedPageBreak/>
        <w:t>Contrato de prestação de Serviços técnicos que entre si fazem o Serviço Federal de Habitação e Urbanismo - SERFHAU e a Prefeitura Municipal de Formiga.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F136EC" w:rsidRPr="00F136EC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sz w:val="24"/>
          <w:szCs w:val="24"/>
        </w:rPr>
        <w:t xml:space="preserve">Pelo presente instrumento partícula de um lado, o Serviço Federal de Habitação e Urbanismo, autarquia federal enviada pela Lei n° 4.380, de 21 de agosto de 1964, com sede na Avenida Presidente Wilson, 164-7° andar, na cidade do Rio de Janeiro, Estado da Guanabara, neste ato representado pelo seu superintendente Engenheiro Léo Cerejo Pinto de Abel, doravante denominado </w:t>
      </w:r>
      <w:r>
        <w:rPr>
          <w:rFonts w:ascii="Times New Roman" w:hAnsi="Times New Roman" w:cs="Times New Roman"/>
          <w:sz w:val="24"/>
          <w:szCs w:val="24"/>
        </w:rPr>
        <w:t>SERF</w:t>
      </w:r>
      <w:r w:rsidRPr="00F136EC">
        <w:rPr>
          <w:rFonts w:ascii="Times New Roman" w:hAnsi="Times New Roman" w:cs="Times New Roman"/>
          <w:sz w:val="24"/>
          <w:szCs w:val="24"/>
        </w:rPr>
        <w:t>HAU e de outro lado, o município de Formiga (M.g0 neste ato representado pelo seu Prefeito Municipal, senhor Ronaldo Barbosa doravante denominado Prefeitura, tem justa e contratada as seguintes clausulas e condições: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Objeto do Contrato Clausula Primeira: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sz w:val="24"/>
          <w:szCs w:val="24"/>
        </w:rPr>
        <w:t>Pelo presente contrato compromete-se o Serão a prestar a prefeitura seus serviços de natureza técnica necessários a elaboração dos termos de Deferência para o Plano de Ação Imediata do Município de Formiga (MG), de conformidade com as especificações e obrigatoriedades contidas no item 3 das industrias experimentais para elaboração e apresentação dos Planos de Ação Imediata de Desenvolvimento Local publicadas pelo SERFHAU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Responsabilidade técnica: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136EC" w:rsidRPr="00F136EC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 xml:space="preserve">Clausula Segunda - </w:t>
      </w:r>
      <w:r w:rsidRPr="00F136EC">
        <w:rPr>
          <w:rFonts w:ascii="Times New Roman" w:hAnsi="Times New Roman" w:cs="Times New Roman"/>
          <w:sz w:val="24"/>
          <w:szCs w:val="24"/>
        </w:rPr>
        <w:t>É de plena responsabilidade do Surfa á avaliação dos serviços técnicos ora ajustados podendo para sua consecução utilizar-se de seus próprios funcionários ou da contratação de terceiros, sejam firmas ou técnicos industriais inscritos no seu cadastro e selecionados a seu critério.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Obrigações da Prefeitura: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136EC" w:rsidRPr="00F136EC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 xml:space="preserve">Clausula terceira - </w:t>
      </w:r>
      <w:r w:rsidRPr="00F136EC">
        <w:rPr>
          <w:rFonts w:ascii="Times New Roman" w:hAnsi="Times New Roman" w:cs="Times New Roman"/>
          <w:sz w:val="24"/>
          <w:szCs w:val="24"/>
        </w:rPr>
        <w:t>A Prefeitura, de conformidade com o especificado no item 2 do documento citado na Clausula Primeira deverá colaborar com o Técnico ou técnicos designados pelo Saul, para elaborar os termos de referencia, através da constituição de um grupo de trabalho a ser posta à sua disposição no prazo máximo de 10 (dez) dias contados a partir da data em que for mortificada com esse objetivo.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 xml:space="preserve">Clausula quarta - </w:t>
      </w:r>
      <w:r w:rsidRPr="00F136EC">
        <w:rPr>
          <w:rFonts w:ascii="Times New Roman" w:hAnsi="Times New Roman" w:cs="Times New Roman"/>
          <w:sz w:val="24"/>
          <w:szCs w:val="24"/>
        </w:rPr>
        <w:t>Caberá a Prefeitura fornecer ao SERFHAU ou seus representantes todos os dado e informações solicitados assegurando o livre acesso as partes de informação direta ou indiretamente ligadas ao trabalho, objeto do presente instrumento.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 xml:space="preserve">Clausula Quinta - </w:t>
      </w:r>
      <w:r w:rsidRPr="00F136EC">
        <w:rPr>
          <w:rFonts w:ascii="Times New Roman" w:hAnsi="Times New Roman" w:cs="Times New Roman"/>
          <w:sz w:val="24"/>
          <w:szCs w:val="24"/>
        </w:rPr>
        <w:t>A Prefeitura obriga-se ainda aprestar ao SERFHAU o apoio material necessário a realização das tarefas contratadas representado por local de trabalho, serviços de secretaria material de expediente, transporte dentro do município</w:t>
      </w:r>
      <w:r w:rsidRPr="00F136EC">
        <w:rPr>
          <w:rFonts w:ascii="Times New Roman" w:hAnsi="Times New Roman" w:cs="Times New Roman"/>
          <w:b/>
          <w:sz w:val="24"/>
          <w:szCs w:val="24"/>
        </w:rPr>
        <w:t>.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Prazo para execução: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 xml:space="preserve">Clausula Sexta - </w:t>
      </w:r>
      <w:r w:rsidRPr="00F136EC">
        <w:rPr>
          <w:rFonts w:ascii="Times New Roman" w:hAnsi="Times New Roman" w:cs="Times New Roman"/>
          <w:sz w:val="24"/>
          <w:szCs w:val="24"/>
        </w:rPr>
        <w:t>O prazo para a execução total dos serviços de que trata o presente contrato é de 45 (quarenta e cinco) dias corridos, contados a partir da data de início dos trabalhos no Município, início esse que não poderá ultrapassar 30 (trinta) dias da assinatura deste instrumento.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</w:t>
      </w:r>
      <w:r w:rsidRPr="00F136EC">
        <w:rPr>
          <w:rFonts w:ascii="Times New Roman" w:hAnsi="Times New Roman" w:cs="Times New Roman"/>
          <w:b/>
          <w:sz w:val="24"/>
          <w:szCs w:val="24"/>
        </w:rPr>
        <w:t>Valor: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F136EC">
        <w:rPr>
          <w:rFonts w:ascii="Times New Roman" w:hAnsi="Times New Roman" w:cs="Times New Roman"/>
          <w:b/>
          <w:sz w:val="24"/>
          <w:szCs w:val="24"/>
        </w:rPr>
        <w:t xml:space="preserve">Clausula Sétima - </w:t>
      </w:r>
      <w:r w:rsidRPr="00F136EC">
        <w:rPr>
          <w:rFonts w:ascii="Times New Roman" w:hAnsi="Times New Roman" w:cs="Times New Roman"/>
          <w:sz w:val="24"/>
          <w:szCs w:val="24"/>
        </w:rPr>
        <w:t>Fica estabelecido e, CR$13.000,00 (treze mil cruzeiros) o custo dos serviços ora contratados e pagos pela Prefeitura diretamente ao Surfa, em 3 (três) parcelas vendendo-se a primeira no valor de CR$4.000,00 (quatro mil cruzeiros) no ato de assinatura deste contrato, a segunda no valor de CR$4.000,00 (quatro mil cruzeiros) 30 (trinta) dias após o início dos trabalhos na sede do Município, e a terceira e última, no valor de CR$4.000,00 (cinco mil cruzeiros) contra a entrega dos termos de Referencia a Prefeitura.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Condições de Habitação ao Filam.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 xml:space="preserve">Clausula Oitava - </w:t>
      </w:r>
      <w:r w:rsidRPr="00F136EC">
        <w:rPr>
          <w:rFonts w:ascii="Times New Roman" w:hAnsi="Times New Roman" w:cs="Times New Roman"/>
          <w:sz w:val="24"/>
          <w:szCs w:val="24"/>
        </w:rPr>
        <w:t>O SERFHAU considerará a despesa feita pela Prefeitura no objetivo da realização do presente contrato como contrapartida financeira exigida das Prefeituras Municipais, dentro das normas que regulam a habitação ao financiamento do Fundo de Financiamentos Local Integrado - Filam, quando do pedido de financiamento para a realização do Plano de Ação Imediato pelo Município.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Entrega de exemplares: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136EC" w:rsidRPr="00F136EC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 xml:space="preserve">Clausula Nona - </w:t>
      </w:r>
      <w:r w:rsidRPr="00F136EC">
        <w:rPr>
          <w:rFonts w:ascii="Times New Roman" w:hAnsi="Times New Roman" w:cs="Times New Roman"/>
          <w:sz w:val="24"/>
          <w:szCs w:val="24"/>
        </w:rPr>
        <w:t>O SERFHAU entregar a Prefeitura, 5 (cinco) exemplares dos termos de referência do Município na forma prazo e condições estabelecidas neste contrato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Direito autoral: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136EC" w:rsidRPr="00F136EC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 xml:space="preserve">Clausula Decima - </w:t>
      </w:r>
      <w:r w:rsidRPr="00F136EC">
        <w:rPr>
          <w:rFonts w:ascii="Times New Roman" w:hAnsi="Times New Roman" w:cs="Times New Roman"/>
          <w:sz w:val="24"/>
          <w:szCs w:val="24"/>
        </w:rPr>
        <w:t>Fica definido que o direito de reprodução dos trabalhos, ora contratados pertence com exclusividade prefeitura e o SERFHAU.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Rescisão por Inadimplemento Contratual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136EC" w:rsidRPr="00F136EC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 xml:space="preserve">Clausula décima primeira - </w:t>
      </w:r>
      <w:r w:rsidRPr="00F136EC">
        <w:rPr>
          <w:rFonts w:ascii="Times New Roman" w:hAnsi="Times New Roman" w:cs="Times New Roman"/>
          <w:sz w:val="24"/>
          <w:szCs w:val="24"/>
        </w:rPr>
        <w:t xml:space="preserve">A falta de cumprimento pelas partes contratantes de quaisquer das obrigações ora assumidas implicará na rescisão de pleno direito deste ajuste independentemente de interpelação ou modificação judicial, e sujeita o infrator ao ressarcimento obrigatório das despesas até as realizadas e ou comprometidas visando a realização dos serviços contratados. 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Recursos Orçamentários: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136EC" w:rsidRPr="00F136EC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Clausula Décima Segunda -</w:t>
      </w:r>
      <w:r w:rsidR="00F176E2">
        <w:rPr>
          <w:rFonts w:ascii="Times New Roman" w:hAnsi="Times New Roman" w:cs="Times New Roman"/>
          <w:sz w:val="24"/>
          <w:szCs w:val="24"/>
        </w:rPr>
        <w:t xml:space="preserve"> À</w:t>
      </w:r>
      <w:r w:rsidRPr="00F136EC">
        <w:rPr>
          <w:rFonts w:ascii="Times New Roman" w:hAnsi="Times New Roman" w:cs="Times New Roman"/>
          <w:sz w:val="24"/>
          <w:szCs w:val="24"/>
        </w:rPr>
        <w:t xml:space="preserve"> despesa com execução do presente contrato, correrá a conta de créditos orçamentários municipais, aprovados pela lei n°...</w:t>
      </w: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F136EC" w:rsidRPr="00F136EC" w:rsidRDefault="00F136EC" w:rsidP="00F136EC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Vigência de Fora do Contrato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136EC" w:rsidRPr="00F136EC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F136EC">
        <w:rPr>
          <w:rFonts w:ascii="Times New Roman" w:hAnsi="Times New Roman" w:cs="Times New Roman"/>
          <w:b/>
          <w:sz w:val="24"/>
          <w:szCs w:val="24"/>
        </w:rPr>
        <w:t>Clausula Decima Terceira -</w:t>
      </w:r>
      <w:r w:rsidRPr="00F136EC">
        <w:rPr>
          <w:rFonts w:ascii="Times New Roman" w:hAnsi="Times New Roman" w:cs="Times New Roman"/>
          <w:sz w:val="24"/>
          <w:szCs w:val="24"/>
        </w:rPr>
        <w:t xml:space="preserve"> Presente contrato vigorará a partir da data de sua assinatura, ficando eleito o Foro da Justiça Federal, da cidade do Rio de Janeiro da Guanabara, com expressa renúncia de qualquer outro, para decidir sobre s controvérsias decorrentes de sua execução.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EC2BE2" w:rsidRDefault="00F136EC" w:rsidP="00F176E2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36EC">
        <w:rPr>
          <w:rFonts w:ascii="Times New Roman" w:hAnsi="Times New Roman" w:cs="Times New Roman"/>
          <w:sz w:val="24"/>
          <w:szCs w:val="24"/>
        </w:rPr>
        <w:t>E por estarem justos e contratados firmam com as testemunhas abaixo assinadas o presente contrato em 4 (quatro) vias de igual</w:t>
      </w:r>
      <w:r>
        <w:rPr>
          <w:rFonts w:ascii="Times New Roman" w:hAnsi="Times New Roman" w:cs="Times New Roman"/>
          <w:sz w:val="24"/>
          <w:szCs w:val="24"/>
        </w:rPr>
        <w:t xml:space="preserve"> teor e para um só ef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eito legal.</w:t>
      </w:r>
      <w:r w:rsidR="00AD1A0F" w:rsidRPr="00A21EF1">
        <w:rPr>
          <w:rFonts w:ascii="Times New Roman" w:hAnsi="Times New Roman" w:cs="Times New Roman"/>
          <w:sz w:val="24"/>
          <w:szCs w:val="24"/>
        </w:rPr>
        <w:br/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7FD7" w:rsidRPr="00222302" w:rsidRDefault="006F7FD7" w:rsidP="00F136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6EC" w:rsidRDefault="00F136EC" w:rsidP="00AB4DF7">
      <w:pPr>
        <w:spacing w:after="0" w:line="240" w:lineRule="auto"/>
      </w:pPr>
      <w:r>
        <w:separator/>
      </w:r>
    </w:p>
  </w:endnote>
  <w:endnote w:type="continuationSeparator" w:id="0">
    <w:p w:rsidR="00F136EC" w:rsidRDefault="00F136EC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AA13B8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6EC" w:rsidRDefault="00F136EC" w:rsidP="00AB4DF7">
      <w:pPr>
        <w:spacing w:after="0" w:line="240" w:lineRule="auto"/>
      </w:pPr>
      <w:r>
        <w:separator/>
      </w:r>
    </w:p>
  </w:footnote>
  <w:footnote w:type="continuationSeparator" w:id="0">
    <w:p w:rsidR="00F136EC" w:rsidRDefault="00F136EC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44206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B37D4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19E8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E5EF0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136EC"/>
    <w:rsid w:val="00F176E2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A7A6E-0600-4A77-94F0-74CAC6169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915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3</cp:revision>
  <cp:lastPrinted>2022-12-05T12:32:00Z</cp:lastPrinted>
  <dcterms:created xsi:type="dcterms:W3CDTF">2024-03-20T17:32:00Z</dcterms:created>
  <dcterms:modified xsi:type="dcterms:W3CDTF">2024-03-20T17:49:00Z</dcterms:modified>
</cp:coreProperties>
</file>