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69E950" w14:textId="5785F45B" w:rsidR="007776DB" w:rsidRPr="00DA751A" w:rsidRDefault="00D01870" w:rsidP="001A7AC3">
      <w:pPr>
        <w:pStyle w:val="ecxmsonormal"/>
        <w:shd w:val="clear" w:color="auto" w:fill="FFFFFF"/>
        <w:spacing w:before="0" w:beforeAutospacing="0" w:after="0" w:afterAutospacing="0" w:line="276" w:lineRule="auto"/>
        <w:jc w:val="center"/>
        <w:rPr>
          <w:rStyle w:val="Forte"/>
          <w:rFonts w:ascii="Arial" w:hAnsi="Arial" w:cs="Arial"/>
          <w:sz w:val="22"/>
          <w:szCs w:val="22"/>
        </w:rPr>
      </w:pPr>
      <w:r w:rsidRPr="00DA751A">
        <w:rPr>
          <w:rStyle w:val="Forte"/>
          <w:rFonts w:ascii="Arial" w:hAnsi="Arial" w:cs="Arial"/>
          <w:sz w:val="22"/>
          <w:szCs w:val="22"/>
        </w:rPr>
        <w:t xml:space="preserve">PROJETO DE LEI </w:t>
      </w:r>
      <w:r w:rsidR="001A7AC3">
        <w:rPr>
          <w:rStyle w:val="Forte"/>
          <w:rFonts w:ascii="Arial" w:hAnsi="Arial" w:cs="Arial"/>
          <w:sz w:val="22"/>
          <w:szCs w:val="22"/>
        </w:rPr>
        <w:t>COMPLEMENTAR</w:t>
      </w:r>
      <w:r w:rsidRPr="00DA751A">
        <w:rPr>
          <w:rStyle w:val="Forte"/>
          <w:rFonts w:ascii="Arial" w:hAnsi="Arial" w:cs="Arial"/>
          <w:sz w:val="22"/>
          <w:szCs w:val="22"/>
        </w:rPr>
        <w:t xml:space="preserve"> Nº </w:t>
      </w:r>
      <w:r w:rsidR="001A7AC3">
        <w:rPr>
          <w:rStyle w:val="Forte"/>
          <w:rFonts w:ascii="Arial" w:hAnsi="Arial" w:cs="Arial"/>
          <w:sz w:val="22"/>
          <w:szCs w:val="22"/>
        </w:rPr>
        <w:t>014</w:t>
      </w:r>
      <w:r w:rsidRPr="00DA751A">
        <w:rPr>
          <w:rStyle w:val="Forte"/>
          <w:rFonts w:ascii="Arial" w:hAnsi="Arial" w:cs="Arial"/>
          <w:sz w:val="22"/>
          <w:szCs w:val="22"/>
        </w:rPr>
        <w:t>/2023</w:t>
      </w:r>
      <w:r w:rsidR="001A7AC3">
        <w:rPr>
          <w:rStyle w:val="Forte"/>
          <w:rFonts w:ascii="Arial" w:hAnsi="Arial" w:cs="Arial"/>
          <w:sz w:val="22"/>
          <w:szCs w:val="22"/>
        </w:rPr>
        <w:t>, DE 18</w:t>
      </w:r>
      <w:r w:rsidR="00DA751A" w:rsidRPr="00DA751A">
        <w:rPr>
          <w:rStyle w:val="Forte"/>
          <w:rFonts w:ascii="Arial" w:hAnsi="Arial" w:cs="Arial"/>
          <w:sz w:val="22"/>
          <w:szCs w:val="22"/>
        </w:rPr>
        <w:t xml:space="preserve"> </w:t>
      </w:r>
      <w:r w:rsidRPr="00DA751A">
        <w:rPr>
          <w:rStyle w:val="Forte"/>
          <w:rFonts w:ascii="Arial" w:hAnsi="Arial" w:cs="Arial"/>
          <w:sz w:val="22"/>
          <w:szCs w:val="22"/>
        </w:rPr>
        <w:t xml:space="preserve">DE </w:t>
      </w:r>
      <w:r w:rsidR="001A7AC3">
        <w:rPr>
          <w:rStyle w:val="Forte"/>
          <w:rFonts w:ascii="Arial" w:hAnsi="Arial" w:cs="Arial"/>
          <w:sz w:val="22"/>
          <w:szCs w:val="22"/>
        </w:rPr>
        <w:t>OUTUBRO</w:t>
      </w:r>
      <w:r w:rsidRPr="00DA751A">
        <w:rPr>
          <w:rStyle w:val="Forte"/>
          <w:rFonts w:ascii="Arial" w:hAnsi="Arial" w:cs="Arial"/>
          <w:sz w:val="22"/>
          <w:szCs w:val="22"/>
        </w:rPr>
        <w:t xml:space="preserve"> DE 2023.</w:t>
      </w:r>
    </w:p>
    <w:p w14:paraId="6F596646" w14:textId="77777777" w:rsidR="00DA751A" w:rsidRDefault="00DA751A" w:rsidP="0089651F">
      <w:pPr>
        <w:pStyle w:val="Corpodetexto"/>
        <w:spacing w:line="276" w:lineRule="auto"/>
        <w:ind w:left="3402"/>
        <w:rPr>
          <w:rFonts w:ascii="Arial" w:hAnsi="Arial" w:cs="Arial"/>
        </w:rPr>
      </w:pPr>
    </w:p>
    <w:p w14:paraId="617EB80D" w14:textId="00C06117" w:rsidR="004B21C0" w:rsidRPr="00DA751A" w:rsidRDefault="004B21C0" w:rsidP="0089651F">
      <w:pPr>
        <w:pStyle w:val="Corpodetexto"/>
        <w:spacing w:line="276" w:lineRule="auto"/>
        <w:ind w:left="3402"/>
        <w:rPr>
          <w:rFonts w:ascii="Arial" w:hAnsi="Arial" w:cs="Arial"/>
        </w:rPr>
      </w:pPr>
      <w:r w:rsidRPr="00DA751A">
        <w:rPr>
          <w:rFonts w:ascii="Arial" w:hAnsi="Arial" w:cs="Arial"/>
        </w:rPr>
        <w:t xml:space="preserve">AUTORIZA O </w:t>
      </w:r>
      <w:r w:rsidR="00DA751A" w:rsidRPr="00DA751A">
        <w:rPr>
          <w:rFonts w:ascii="Arial" w:hAnsi="Arial" w:cs="Arial"/>
        </w:rPr>
        <w:t>PROMOVER A CONCESSÃO DE INCENTIVOS A EMPRESAS SELECIONADAS POR MEIO DE CHAMAMENTO PÚBLICO COM OBJETIVO DE IMPLANTAÇÃO DE PROJETOS HABITACIONAIS NO ÂMBITO DO MUNICÍPIO DE TAPURAH E DÁ OUTRAS PROVIDÊNCIAS</w:t>
      </w:r>
      <w:r w:rsidRPr="00DA751A">
        <w:rPr>
          <w:rFonts w:ascii="Arial" w:hAnsi="Arial" w:cs="Arial"/>
        </w:rPr>
        <w:t>.</w:t>
      </w:r>
    </w:p>
    <w:p w14:paraId="03FE7B8A" w14:textId="77777777" w:rsidR="004B21C0" w:rsidRPr="00DA751A" w:rsidRDefault="004B21C0" w:rsidP="0089651F">
      <w:pPr>
        <w:pStyle w:val="Corpodetexto"/>
        <w:spacing w:line="276" w:lineRule="auto"/>
        <w:ind w:left="0"/>
        <w:jc w:val="left"/>
      </w:pPr>
    </w:p>
    <w:p w14:paraId="54D61B3F" w14:textId="77777777" w:rsidR="004B21C0" w:rsidRPr="00DA751A" w:rsidRDefault="004B21C0" w:rsidP="0089651F">
      <w:pPr>
        <w:spacing w:after="0"/>
        <w:ind w:firstLine="3402"/>
        <w:jc w:val="both"/>
        <w:rPr>
          <w:rFonts w:ascii="Arial" w:hAnsi="Arial" w:cs="Arial"/>
        </w:rPr>
      </w:pPr>
      <w:r w:rsidRPr="00DA751A">
        <w:rPr>
          <w:rFonts w:ascii="Arial" w:hAnsi="Arial" w:cs="Arial"/>
        </w:rPr>
        <w:t xml:space="preserve">O Senhor </w:t>
      </w:r>
      <w:r w:rsidRPr="00DA751A">
        <w:rPr>
          <w:rFonts w:ascii="Arial" w:hAnsi="Arial" w:cs="Arial"/>
          <w:b/>
        </w:rPr>
        <w:t xml:space="preserve">CARLOS ALBERTO CAPELETTI, </w:t>
      </w:r>
      <w:r w:rsidRPr="00DA751A">
        <w:rPr>
          <w:rFonts w:ascii="Arial" w:hAnsi="Arial" w:cs="Arial"/>
        </w:rPr>
        <w:t>Prefeito Municipal de Tapurah, Estado de Mato Grosso, no uso de suas atribuições legais, propõe a edição da seguinte Lei:</w:t>
      </w:r>
    </w:p>
    <w:p w14:paraId="778C799E" w14:textId="77777777" w:rsidR="00DA751A" w:rsidRDefault="00DA751A" w:rsidP="0089651F">
      <w:pPr>
        <w:pStyle w:val="Corpodetexto"/>
        <w:spacing w:line="276" w:lineRule="auto"/>
        <w:ind w:left="0" w:right="115" w:firstLine="3402"/>
        <w:rPr>
          <w:rFonts w:ascii="Arial" w:hAnsi="Arial" w:cs="Arial"/>
          <w:b/>
          <w:lang w:val="pt-BR"/>
        </w:rPr>
      </w:pPr>
    </w:p>
    <w:p w14:paraId="0A12390E" w14:textId="77777777" w:rsidR="0089651F" w:rsidRDefault="004B21C0" w:rsidP="0089651F">
      <w:pPr>
        <w:pStyle w:val="Corpodetexto"/>
        <w:spacing w:line="276" w:lineRule="auto"/>
        <w:ind w:left="0" w:right="115" w:firstLine="3402"/>
        <w:rPr>
          <w:rFonts w:ascii="Arial" w:hAnsi="Arial" w:cs="Arial"/>
        </w:rPr>
      </w:pPr>
      <w:r w:rsidRPr="00DA751A">
        <w:rPr>
          <w:rFonts w:ascii="Arial" w:hAnsi="Arial" w:cs="Arial"/>
          <w:b/>
        </w:rPr>
        <w:t>Art. 1º</w:t>
      </w:r>
      <w:r w:rsidRPr="00DA751A">
        <w:rPr>
          <w:rFonts w:ascii="Arial" w:hAnsi="Arial" w:cs="Arial"/>
        </w:rPr>
        <w:t xml:space="preserve"> Fica </w:t>
      </w:r>
      <w:r w:rsidR="00DA751A">
        <w:rPr>
          <w:rFonts w:ascii="Arial" w:hAnsi="Arial" w:cs="Arial"/>
        </w:rPr>
        <w:t>autorizado o Poder Executivo Municipal realizar a concessão de incentivos financeiros a empresas privadas selecionadas por meio de edital de chamamento público, com o objetivo de implantação de loteamentos residenciais habitacionais</w:t>
      </w:r>
      <w:r w:rsidR="0089651F">
        <w:rPr>
          <w:rFonts w:ascii="Arial" w:hAnsi="Arial" w:cs="Arial"/>
        </w:rPr>
        <w:t xml:space="preserve"> no município</w:t>
      </w:r>
      <w:r w:rsidR="00DA751A">
        <w:rPr>
          <w:rFonts w:ascii="Arial" w:hAnsi="Arial" w:cs="Arial"/>
        </w:rPr>
        <w:t xml:space="preserve">, para fins de fomentar o desenvolvimento econômico </w:t>
      </w:r>
      <w:r w:rsidR="0089651F">
        <w:rPr>
          <w:rFonts w:ascii="Arial" w:hAnsi="Arial" w:cs="Arial"/>
        </w:rPr>
        <w:t xml:space="preserve">por meio de obras de </w:t>
      </w:r>
      <w:r w:rsidRPr="00DA751A">
        <w:rPr>
          <w:rFonts w:ascii="Arial" w:hAnsi="Arial" w:cs="Arial"/>
        </w:rPr>
        <w:t>habitação</w:t>
      </w:r>
      <w:r w:rsidR="0089651F">
        <w:rPr>
          <w:rFonts w:ascii="Arial" w:hAnsi="Arial" w:cs="Arial"/>
        </w:rPr>
        <w:t xml:space="preserve"> e suprir o déficit habitacional no âmbito do município.</w:t>
      </w:r>
    </w:p>
    <w:p w14:paraId="0208EE3C" w14:textId="77777777" w:rsidR="0089651F" w:rsidRDefault="0089651F" w:rsidP="0089651F">
      <w:pPr>
        <w:pStyle w:val="Corpodetexto"/>
        <w:spacing w:line="276" w:lineRule="auto"/>
        <w:ind w:left="0" w:right="115" w:firstLine="3402"/>
        <w:rPr>
          <w:rFonts w:ascii="Arial" w:hAnsi="Arial" w:cs="Arial"/>
        </w:rPr>
      </w:pPr>
    </w:p>
    <w:p w14:paraId="179D7FD6" w14:textId="1A5DA2CE" w:rsidR="004B21C0" w:rsidRDefault="004B21C0" w:rsidP="0089651F">
      <w:pPr>
        <w:pStyle w:val="Corpodetexto"/>
        <w:spacing w:line="276" w:lineRule="auto"/>
        <w:ind w:left="0" w:right="113" w:firstLine="3402"/>
        <w:rPr>
          <w:rFonts w:ascii="Arial" w:hAnsi="Arial" w:cs="Arial"/>
        </w:rPr>
      </w:pPr>
      <w:r w:rsidRPr="00DA751A">
        <w:rPr>
          <w:rFonts w:ascii="Arial" w:hAnsi="Arial" w:cs="Arial"/>
          <w:b/>
        </w:rPr>
        <w:t>Art. 2º</w:t>
      </w:r>
      <w:r w:rsidRPr="00DA751A">
        <w:rPr>
          <w:rFonts w:ascii="Arial" w:hAnsi="Arial" w:cs="Arial"/>
        </w:rPr>
        <w:t xml:space="preserve">. </w:t>
      </w:r>
      <w:r w:rsidR="0089651F">
        <w:rPr>
          <w:rFonts w:ascii="Arial" w:hAnsi="Arial" w:cs="Arial"/>
        </w:rPr>
        <w:t>Os incentivos financeiros previstos no artigo anterior, será por meio de execução de serviços preliminares de infraestrutura que compõe o projeto de l</w:t>
      </w:r>
      <w:r w:rsidRPr="00DA751A">
        <w:rPr>
          <w:rFonts w:ascii="Arial" w:hAnsi="Arial" w:cs="Arial"/>
        </w:rPr>
        <w:t>oteamentos urbanos</w:t>
      </w:r>
      <w:r w:rsidR="0089651F">
        <w:rPr>
          <w:rFonts w:ascii="Arial" w:hAnsi="Arial" w:cs="Arial"/>
        </w:rPr>
        <w:t xml:space="preserve"> residencial assumidos pelo Município, </w:t>
      </w:r>
      <w:r w:rsidRPr="00DA751A">
        <w:rPr>
          <w:rFonts w:ascii="Arial" w:hAnsi="Arial" w:cs="Arial"/>
        </w:rPr>
        <w:t xml:space="preserve">como </w:t>
      </w:r>
      <w:r w:rsidR="0089651F">
        <w:rPr>
          <w:rFonts w:ascii="Arial" w:hAnsi="Arial" w:cs="Arial"/>
        </w:rPr>
        <w:t xml:space="preserve">forma de </w:t>
      </w:r>
      <w:r w:rsidRPr="00DA751A">
        <w:rPr>
          <w:rFonts w:ascii="Arial" w:hAnsi="Arial" w:cs="Arial"/>
        </w:rPr>
        <w:t>implementação de políticas públicas de habitação, de acordo com as diretrizes estabelecidas pelo Plano Diretor e em observância aos comandos estipulados pela Lei de Uso e Ocupação do Solo e pelo Código de Obras.</w:t>
      </w:r>
    </w:p>
    <w:p w14:paraId="744C9ABF" w14:textId="3B8221FF" w:rsidR="0052038B" w:rsidRPr="0052038B" w:rsidRDefault="0052038B" w:rsidP="0052038B">
      <w:pPr>
        <w:pStyle w:val="Corpodetexto"/>
        <w:spacing w:before="161"/>
        <w:ind w:left="0" w:right="113" w:firstLine="3402"/>
        <w:rPr>
          <w:rFonts w:ascii="Arial" w:hAnsi="Arial" w:cs="Arial"/>
        </w:rPr>
      </w:pPr>
      <w:r w:rsidRPr="0052038B">
        <w:rPr>
          <w:rFonts w:ascii="Arial" w:hAnsi="Arial" w:cs="Arial"/>
          <w:b/>
        </w:rPr>
        <w:t>Paragrafo unico.</w:t>
      </w:r>
      <w:r w:rsidRPr="0052038B">
        <w:rPr>
          <w:rFonts w:ascii="Arial" w:hAnsi="Arial" w:cs="Arial"/>
        </w:rPr>
        <w:t xml:space="preserve"> Fica dispensado do limite previsto no artigo 12 da Lei Complementar n° 92/2016, nos projetos de habitação de que trata a presente lei a reserva de areas publicas para</w:t>
      </w:r>
      <w:r>
        <w:rPr>
          <w:rFonts w:ascii="Arial" w:hAnsi="Arial" w:cs="Arial"/>
        </w:rPr>
        <w:t xml:space="preserve"> fins especificos de aumentar a quantidade de</w:t>
      </w:r>
      <w:r w:rsidRPr="0052038B">
        <w:rPr>
          <w:rFonts w:ascii="Arial" w:hAnsi="Arial" w:cs="Arial"/>
        </w:rPr>
        <w:t xml:space="preserve"> unidades habitacionais.</w:t>
      </w:r>
    </w:p>
    <w:p w14:paraId="7234F29E" w14:textId="77777777" w:rsidR="0052038B" w:rsidRDefault="0052038B" w:rsidP="0089651F">
      <w:pPr>
        <w:pStyle w:val="Corpodetexto"/>
        <w:spacing w:line="276" w:lineRule="auto"/>
        <w:ind w:left="0" w:right="113" w:firstLine="3402"/>
        <w:rPr>
          <w:rFonts w:ascii="Arial" w:hAnsi="Arial" w:cs="Arial"/>
        </w:rPr>
      </w:pPr>
    </w:p>
    <w:p w14:paraId="103DEB71" w14:textId="68A1AFF9" w:rsidR="004B21C0" w:rsidRPr="00DA751A" w:rsidRDefault="004B21C0" w:rsidP="0089651F">
      <w:pPr>
        <w:pStyle w:val="Corpodetexto"/>
        <w:spacing w:line="276" w:lineRule="auto"/>
        <w:ind w:left="0" w:right="115" w:firstLine="3402"/>
        <w:rPr>
          <w:rFonts w:ascii="Arial" w:hAnsi="Arial" w:cs="Arial"/>
        </w:rPr>
      </w:pPr>
      <w:r w:rsidRPr="00DA751A">
        <w:rPr>
          <w:rFonts w:ascii="Arial" w:hAnsi="Arial" w:cs="Arial"/>
          <w:b/>
        </w:rPr>
        <w:t>Art. 3º.</w:t>
      </w:r>
      <w:r w:rsidRPr="00DA751A">
        <w:rPr>
          <w:rFonts w:ascii="Arial" w:hAnsi="Arial" w:cs="Arial"/>
        </w:rPr>
        <w:t xml:space="preserve"> </w:t>
      </w:r>
      <w:r w:rsidR="0089651F">
        <w:rPr>
          <w:rFonts w:ascii="Arial" w:hAnsi="Arial" w:cs="Arial"/>
        </w:rPr>
        <w:t xml:space="preserve">Os valores dos serviços realizados pelo município como forma de incentivo a implantação do loteamento habitacional, </w:t>
      </w:r>
      <w:r w:rsidRPr="00DA751A">
        <w:rPr>
          <w:rFonts w:ascii="Arial" w:hAnsi="Arial" w:cs="Arial"/>
        </w:rPr>
        <w:t>deverá ser integralmente revertido em benefício do público-alvo da referida política pública, sendo proibido o subsídio de despesas, quando estas não puderem ser abatidas do valor final de venda dos imóveis.</w:t>
      </w:r>
    </w:p>
    <w:p w14:paraId="2A165E80" w14:textId="77777777" w:rsidR="0089651F" w:rsidRDefault="0089651F" w:rsidP="0089651F">
      <w:pPr>
        <w:pStyle w:val="Corpodetexto"/>
        <w:spacing w:line="276" w:lineRule="auto"/>
        <w:ind w:left="0" w:right="112" w:firstLine="3402"/>
        <w:rPr>
          <w:rFonts w:ascii="Arial" w:hAnsi="Arial" w:cs="Arial"/>
          <w:b/>
        </w:rPr>
      </w:pPr>
    </w:p>
    <w:p w14:paraId="6042E118" w14:textId="15AD07F1" w:rsidR="0089651F" w:rsidRDefault="004B21C0" w:rsidP="0089651F">
      <w:pPr>
        <w:pStyle w:val="Corpodetexto"/>
        <w:spacing w:line="276" w:lineRule="auto"/>
        <w:ind w:left="0" w:right="112" w:firstLine="3402"/>
        <w:rPr>
          <w:rFonts w:ascii="Arial" w:hAnsi="Arial" w:cs="Arial"/>
        </w:rPr>
      </w:pPr>
      <w:r w:rsidRPr="00DA751A">
        <w:rPr>
          <w:rFonts w:ascii="Arial" w:hAnsi="Arial" w:cs="Arial"/>
          <w:b/>
        </w:rPr>
        <w:t>Art. 4º</w:t>
      </w:r>
      <w:r w:rsidRPr="00DA751A">
        <w:rPr>
          <w:rFonts w:ascii="Arial" w:hAnsi="Arial" w:cs="Arial"/>
        </w:rPr>
        <w:t>. Os critérios para seleção d</w:t>
      </w:r>
      <w:r w:rsidR="0089651F">
        <w:rPr>
          <w:rFonts w:ascii="Arial" w:hAnsi="Arial" w:cs="Arial"/>
        </w:rPr>
        <w:t>as empresas que executaram o loteamento/</w:t>
      </w:r>
      <w:r w:rsidRPr="00DA751A">
        <w:rPr>
          <w:rFonts w:ascii="Arial" w:hAnsi="Arial" w:cs="Arial"/>
        </w:rPr>
        <w:t xml:space="preserve">empreendimentos </w:t>
      </w:r>
      <w:r w:rsidR="0089651F">
        <w:rPr>
          <w:rFonts w:ascii="Arial" w:hAnsi="Arial" w:cs="Arial"/>
        </w:rPr>
        <w:t xml:space="preserve">habitacional e </w:t>
      </w:r>
      <w:r w:rsidRPr="00DA751A">
        <w:rPr>
          <w:rFonts w:ascii="Arial" w:hAnsi="Arial" w:cs="Arial"/>
        </w:rPr>
        <w:t>que poderão receber</w:t>
      </w:r>
      <w:r w:rsidR="0089651F">
        <w:rPr>
          <w:rFonts w:ascii="Arial" w:hAnsi="Arial" w:cs="Arial"/>
        </w:rPr>
        <w:t xml:space="preserve"> os incentivos financeiros serão previstos em edital de chamamento público para esta finalidade.</w:t>
      </w:r>
    </w:p>
    <w:p w14:paraId="4354577C" w14:textId="77777777" w:rsidR="0089651F" w:rsidRDefault="0089651F" w:rsidP="0089651F">
      <w:pPr>
        <w:pStyle w:val="Corpodetexto"/>
        <w:spacing w:line="276" w:lineRule="auto"/>
        <w:ind w:left="0" w:right="115" w:firstLine="3402"/>
        <w:rPr>
          <w:rFonts w:ascii="Arial" w:hAnsi="Arial" w:cs="Arial"/>
          <w:b/>
        </w:rPr>
      </w:pPr>
    </w:p>
    <w:p w14:paraId="2A7D0225" w14:textId="7456DC75" w:rsidR="004B21C0" w:rsidRPr="00DA751A" w:rsidRDefault="004B21C0" w:rsidP="0089651F">
      <w:pPr>
        <w:pStyle w:val="Corpodetexto"/>
        <w:spacing w:line="276" w:lineRule="auto"/>
        <w:ind w:left="0" w:right="115" w:firstLine="3402"/>
        <w:rPr>
          <w:rFonts w:ascii="Arial" w:hAnsi="Arial" w:cs="Arial"/>
        </w:rPr>
      </w:pPr>
      <w:r w:rsidRPr="00DA751A">
        <w:rPr>
          <w:rFonts w:ascii="Arial" w:hAnsi="Arial" w:cs="Arial"/>
          <w:b/>
        </w:rPr>
        <w:t>Art. 5º.</w:t>
      </w:r>
      <w:r w:rsidRPr="00DA751A">
        <w:rPr>
          <w:rFonts w:ascii="Arial" w:hAnsi="Arial" w:cs="Arial"/>
        </w:rPr>
        <w:t xml:space="preserve"> Para a seleção dos empreendimentos, necessariamente deverão ser considerados critérios de qualidade construtiva, localização, infraestrutura, acessibilidade, sustentabilidade e custo-benefício.</w:t>
      </w:r>
    </w:p>
    <w:p w14:paraId="2F50A274" w14:textId="77777777" w:rsidR="0089651F" w:rsidRDefault="0089651F" w:rsidP="0089651F">
      <w:pPr>
        <w:pStyle w:val="Corpodetexto"/>
        <w:spacing w:line="276" w:lineRule="auto"/>
        <w:ind w:left="0" w:right="113" w:firstLine="3402"/>
        <w:rPr>
          <w:rFonts w:ascii="Arial" w:hAnsi="Arial" w:cs="Arial"/>
          <w:b/>
        </w:rPr>
      </w:pPr>
    </w:p>
    <w:p w14:paraId="18C7FD6A" w14:textId="46BF2DE6" w:rsidR="004B21C0" w:rsidRPr="00DA751A" w:rsidRDefault="004B21C0" w:rsidP="0089651F">
      <w:pPr>
        <w:pStyle w:val="Corpodetexto"/>
        <w:spacing w:line="276" w:lineRule="auto"/>
        <w:ind w:left="0" w:right="113" w:firstLine="3402"/>
        <w:rPr>
          <w:rFonts w:ascii="Arial" w:hAnsi="Arial" w:cs="Arial"/>
        </w:rPr>
      </w:pPr>
      <w:r w:rsidRPr="00DA751A">
        <w:rPr>
          <w:rFonts w:ascii="Arial" w:hAnsi="Arial" w:cs="Arial"/>
          <w:b/>
        </w:rPr>
        <w:t>Art. 6º.</w:t>
      </w:r>
      <w:r w:rsidRPr="00DA751A">
        <w:rPr>
          <w:rFonts w:ascii="Arial" w:hAnsi="Arial" w:cs="Arial"/>
        </w:rPr>
        <w:t xml:space="preserve"> Os empreendimentos selecionados deverão seguir as normas e diretrizes estabelecidas pelos órgãos municipais competentes, inclusive em relação à documentação necessária para a concessão de autorizações e licenças.</w:t>
      </w:r>
    </w:p>
    <w:p w14:paraId="1B745E9C" w14:textId="77777777" w:rsidR="0089651F" w:rsidRDefault="0089651F" w:rsidP="0089651F">
      <w:pPr>
        <w:pStyle w:val="Corpodetexto"/>
        <w:spacing w:line="276" w:lineRule="auto"/>
        <w:ind w:left="0" w:right="118" w:firstLine="3402"/>
        <w:rPr>
          <w:rFonts w:ascii="Arial" w:hAnsi="Arial" w:cs="Arial"/>
          <w:b/>
        </w:rPr>
      </w:pPr>
    </w:p>
    <w:p w14:paraId="4B519948" w14:textId="1CC3B7F1" w:rsidR="004B21C0" w:rsidRDefault="004B21C0" w:rsidP="0089651F">
      <w:pPr>
        <w:pStyle w:val="Corpodetexto"/>
        <w:spacing w:line="276" w:lineRule="auto"/>
        <w:ind w:left="0" w:right="118" w:firstLine="3402"/>
        <w:rPr>
          <w:rFonts w:ascii="Arial" w:hAnsi="Arial" w:cs="Arial"/>
        </w:rPr>
      </w:pPr>
      <w:r w:rsidRPr="00DA751A">
        <w:rPr>
          <w:rFonts w:ascii="Arial" w:hAnsi="Arial" w:cs="Arial"/>
          <w:b/>
        </w:rPr>
        <w:lastRenderedPageBreak/>
        <w:t>Art. 7º</w:t>
      </w:r>
      <w:r w:rsidRPr="00DA751A">
        <w:rPr>
          <w:rFonts w:ascii="Arial" w:hAnsi="Arial" w:cs="Arial"/>
        </w:rPr>
        <w:t>. A concessão dos recursos públicos estará condicionada à fiscalização da execução do projeto, bem como à comprovação da utilização dos recursos de acordo com as finalidades previstas.</w:t>
      </w:r>
    </w:p>
    <w:p w14:paraId="107EE974" w14:textId="77777777" w:rsidR="0089651F" w:rsidRDefault="0089651F" w:rsidP="0089651F">
      <w:pPr>
        <w:pStyle w:val="Corpodetexto"/>
        <w:spacing w:line="276" w:lineRule="auto"/>
        <w:ind w:left="0" w:right="118" w:firstLine="3402"/>
        <w:rPr>
          <w:rFonts w:ascii="Arial" w:hAnsi="Arial" w:cs="Arial"/>
        </w:rPr>
      </w:pPr>
    </w:p>
    <w:p w14:paraId="5B080B40" w14:textId="43F923E7" w:rsidR="0089651F" w:rsidRPr="00DA751A" w:rsidRDefault="0089651F" w:rsidP="0089651F">
      <w:pPr>
        <w:pStyle w:val="Corpodetexto"/>
        <w:spacing w:line="276" w:lineRule="auto"/>
        <w:ind w:left="0" w:right="118" w:firstLine="3402"/>
        <w:rPr>
          <w:rFonts w:ascii="Arial" w:hAnsi="Arial" w:cs="Arial"/>
        </w:rPr>
      </w:pPr>
      <w:r w:rsidRPr="00DA751A">
        <w:rPr>
          <w:rFonts w:ascii="Arial" w:hAnsi="Arial" w:cs="Arial"/>
          <w:b/>
        </w:rPr>
        <w:t xml:space="preserve">Art. </w:t>
      </w:r>
      <w:r>
        <w:rPr>
          <w:rFonts w:ascii="Arial" w:hAnsi="Arial" w:cs="Arial"/>
          <w:b/>
        </w:rPr>
        <w:t>8</w:t>
      </w:r>
      <w:r w:rsidRPr="00DA751A">
        <w:rPr>
          <w:rFonts w:ascii="Arial" w:hAnsi="Arial" w:cs="Arial"/>
          <w:b/>
        </w:rPr>
        <w:t>º</w:t>
      </w:r>
      <w:r w:rsidRPr="00DA751A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O Poder Executivo poderá regulamentar a presente lei no que couber mediante Decreto.</w:t>
      </w:r>
    </w:p>
    <w:p w14:paraId="41D1B665" w14:textId="77777777" w:rsidR="0089651F" w:rsidRDefault="0089651F" w:rsidP="0089651F">
      <w:pPr>
        <w:pStyle w:val="Corpodetexto"/>
        <w:spacing w:line="276" w:lineRule="auto"/>
        <w:ind w:left="0" w:firstLine="3402"/>
        <w:rPr>
          <w:rFonts w:ascii="Arial" w:hAnsi="Arial" w:cs="Arial"/>
          <w:b/>
        </w:rPr>
      </w:pPr>
    </w:p>
    <w:p w14:paraId="14724DD4" w14:textId="3ED0E2E2" w:rsidR="004B21C0" w:rsidRPr="00DA751A" w:rsidRDefault="004B21C0" w:rsidP="0089651F">
      <w:pPr>
        <w:pStyle w:val="Corpodetexto"/>
        <w:spacing w:line="276" w:lineRule="auto"/>
        <w:ind w:left="0" w:firstLine="3402"/>
        <w:rPr>
          <w:rFonts w:ascii="Arial" w:hAnsi="Arial" w:cs="Arial"/>
        </w:rPr>
      </w:pPr>
      <w:r w:rsidRPr="00DA751A">
        <w:rPr>
          <w:rFonts w:ascii="Arial" w:hAnsi="Arial" w:cs="Arial"/>
          <w:b/>
        </w:rPr>
        <w:t xml:space="preserve">Art. </w:t>
      </w:r>
      <w:r w:rsidR="0089651F">
        <w:rPr>
          <w:rFonts w:ascii="Arial" w:hAnsi="Arial" w:cs="Arial"/>
          <w:b/>
        </w:rPr>
        <w:t>9</w:t>
      </w:r>
      <w:r w:rsidRPr="00DA751A">
        <w:rPr>
          <w:rFonts w:ascii="Arial" w:hAnsi="Arial" w:cs="Arial"/>
          <w:b/>
        </w:rPr>
        <w:t>º</w:t>
      </w:r>
      <w:r w:rsidRPr="00DA751A">
        <w:rPr>
          <w:rFonts w:ascii="Arial" w:hAnsi="Arial" w:cs="Arial"/>
        </w:rPr>
        <w:t>. Esta Lei entra em vigor na data de sua publicação.</w:t>
      </w:r>
    </w:p>
    <w:p w14:paraId="00207C5C" w14:textId="77777777" w:rsidR="004B21C0" w:rsidRPr="00DA751A" w:rsidRDefault="004B21C0" w:rsidP="0089651F">
      <w:pPr>
        <w:pStyle w:val="Corpodetexto"/>
        <w:spacing w:line="276" w:lineRule="auto"/>
        <w:ind w:left="0" w:firstLine="3402"/>
        <w:rPr>
          <w:rFonts w:ascii="Arial" w:hAnsi="Arial" w:cs="Arial"/>
        </w:rPr>
      </w:pPr>
    </w:p>
    <w:p w14:paraId="794F8DB1" w14:textId="74484FA9" w:rsidR="00D5358A" w:rsidRPr="00DA751A" w:rsidRDefault="00D5358A" w:rsidP="0089651F">
      <w:pPr>
        <w:spacing w:after="0"/>
        <w:ind w:firstLine="3402"/>
        <w:jc w:val="both"/>
        <w:rPr>
          <w:rFonts w:ascii="Arial" w:hAnsi="Arial" w:cs="Arial"/>
        </w:rPr>
      </w:pPr>
      <w:r w:rsidRPr="00DA751A">
        <w:rPr>
          <w:rFonts w:ascii="Arial" w:hAnsi="Arial" w:cs="Arial"/>
        </w:rPr>
        <w:t>Gabinete do Prefeito Municipal de Tapu</w:t>
      </w:r>
      <w:r w:rsidR="001A7AC3">
        <w:rPr>
          <w:rFonts w:ascii="Arial" w:hAnsi="Arial" w:cs="Arial"/>
        </w:rPr>
        <w:t>rah, Estado de Mato Grosso, ao décimo oitavo dia</w:t>
      </w:r>
      <w:r w:rsidRPr="00DA751A">
        <w:rPr>
          <w:rFonts w:ascii="Arial" w:hAnsi="Arial" w:cs="Arial"/>
        </w:rPr>
        <w:t xml:space="preserve"> do mês de </w:t>
      </w:r>
      <w:r w:rsidR="001A7AC3">
        <w:rPr>
          <w:rFonts w:ascii="Arial" w:hAnsi="Arial" w:cs="Arial"/>
        </w:rPr>
        <w:t>outubro</w:t>
      </w:r>
      <w:bookmarkStart w:id="0" w:name="_GoBack"/>
      <w:bookmarkEnd w:id="0"/>
      <w:r w:rsidRPr="00DA751A">
        <w:rPr>
          <w:rFonts w:ascii="Arial" w:hAnsi="Arial" w:cs="Arial"/>
        </w:rPr>
        <w:t xml:space="preserve"> do ano de dois mil e </w:t>
      </w:r>
      <w:r w:rsidR="009B6F9A" w:rsidRPr="00DA751A">
        <w:rPr>
          <w:rFonts w:ascii="Arial" w:hAnsi="Arial" w:cs="Arial"/>
        </w:rPr>
        <w:t xml:space="preserve">vinte e </w:t>
      </w:r>
      <w:r w:rsidR="009C62D0" w:rsidRPr="00DA751A">
        <w:rPr>
          <w:rFonts w:ascii="Arial" w:hAnsi="Arial" w:cs="Arial"/>
        </w:rPr>
        <w:t>três</w:t>
      </w:r>
      <w:r w:rsidRPr="00DA751A">
        <w:rPr>
          <w:rFonts w:ascii="Arial" w:hAnsi="Arial" w:cs="Arial"/>
        </w:rPr>
        <w:t>.</w:t>
      </w:r>
    </w:p>
    <w:p w14:paraId="7BFBA8F3" w14:textId="77777777" w:rsidR="0094510D" w:rsidRPr="00DA751A" w:rsidRDefault="0094510D" w:rsidP="0089651F">
      <w:pPr>
        <w:spacing w:after="0"/>
        <w:jc w:val="center"/>
        <w:rPr>
          <w:rFonts w:ascii="Arial" w:hAnsi="Arial" w:cs="Arial"/>
        </w:rPr>
      </w:pPr>
    </w:p>
    <w:p w14:paraId="008D5EDA" w14:textId="77777777" w:rsidR="00BE5622" w:rsidRPr="00DA751A" w:rsidRDefault="00BE5622" w:rsidP="0089651F">
      <w:pPr>
        <w:spacing w:after="0"/>
        <w:jc w:val="center"/>
        <w:rPr>
          <w:rFonts w:ascii="Arial" w:hAnsi="Arial" w:cs="Arial"/>
        </w:rPr>
      </w:pPr>
    </w:p>
    <w:p w14:paraId="4A7C8C50" w14:textId="77777777" w:rsidR="00D5358A" w:rsidRPr="00DA751A" w:rsidRDefault="009C62D0" w:rsidP="0089651F">
      <w:pPr>
        <w:spacing w:after="0"/>
        <w:ind w:left="-1134"/>
        <w:jc w:val="center"/>
        <w:rPr>
          <w:rFonts w:ascii="Arial" w:hAnsi="Arial" w:cs="Arial"/>
          <w:b/>
        </w:rPr>
      </w:pPr>
      <w:r w:rsidRPr="00DA751A">
        <w:rPr>
          <w:rFonts w:ascii="Arial" w:hAnsi="Arial" w:cs="Arial"/>
          <w:b/>
        </w:rPr>
        <w:t>CARLOS ALBERTO CAPELETTI</w:t>
      </w:r>
    </w:p>
    <w:p w14:paraId="271FBEF8" w14:textId="77777777" w:rsidR="00D5358A" w:rsidRPr="00DA751A" w:rsidRDefault="00D5358A" w:rsidP="0089651F">
      <w:pPr>
        <w:spacing w:after="0"/>
        <w:ind w:left="-1134"/>
        <w:jc w:val="center"/>
        <w:rPr>
          <w:rFonts w:ascii="Arial" w:hAnsi="Arial" w:cs="Arial"/>
          <w:b/>
        </w:rPr>
      </w:pPr>
      <w:r w:rsidRPr="00DA751A">
        <w:rPr>
          <w:rFonts w:ascii="Arial" w:hAnsi="Arial" w:cs="Arial"/>
          <w:b/>
        </w:rPr>
        <w:t>Prefeito Municipal</w:t>
      </w:r>
    </w:p>
    <w:p w14:paraId="07EDF03C" w14:textId="77777777" w:rsidR="00D13C50" w:rsidRPr="00DA751A" w:rsidRDefault="00D13C50" w:rsidP="0089651F">
      <w:pPr>
        <w:pStyle w:val="ecxmsonormal"/>
        <w:shd w:val="clear" w:color="auto" w:fill="FFFFFF"/>
        <w:spacing w:before="0" w:beforeAutospacing="0" w:after="0" w:afterAutospacing="0" w:line="276" w:lineRule="auto"/>
        <w:ind w:firstLine="709"/>
        <w:jc w:val="center"/>
        <w:rPr>
          <w:rFonts w:ascii="Arial" w:hAnsi="Arial" w:cs="Arial"/>
          <w:sz w:val="22"/>
          <w:szCs w:val="22"/>
        </w:rPr>
      </w:pPr>
    </w:p>
    <w:p w14:paraId="4E25F3DB" w14:textId="77777777" w:rsidR="00E96733" w:rsidRPr="00DA751A" w:rsidRDefault="00E96733" w:rsidP="0089651F">
      <w:pPr>
        <w:pStyle w:val="ecxmsonormal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Arial" w:hAnsi="Arial" w:cs="Arial"/>
          <w:sz w:val="22"/>
          <w:szCs w:val="22"/>
        </w:rPr>
      </w:pPr>
    </w:p>
    <w:sectPr w:rsidR="00E96733" w:rsidRPr="00DA751A" w:rsidSect="006D3BE1">
      <w:headerReference w:type="default" r:id="rId7"/>
      <w:pgSz w:w="11906" w:h="16838"/>
      <w:pgMar w:top="1676" w:right="1133" w:bottom="851" w:left="1701" w:header="426" w:footer="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1E72DA" w14:textId="77777777" w:rsidR="00376D3A" w:rsidRDefault="00376D3A" w:rsidP="00376C62">
      <w:pPr>
        <w:spacing w:after="0" w:line="240" w:lineRule="auto"/>
      </w:pPr>
      <w:r>
        <w:separator/>
      </w:r>
    </w:p>
  </w:endnote>
  <w:endnote w:type="continuationSeparator" w:id="0">
    <w:p w14:paraId="7713CD33" w14:textId="77777777" w:rsidR="00376D3A" w:rsidRDefault="00376D3A" w:rsidP="00376C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C22ADB" w14:textId="77777777" w:rsidR="00376D3A" w:rsidRDefault="00376D3A" w:rsidP="00376C62">
      <w:pPr>
        <w:spacing w:after="0" w:line="240" w:lineRule="auto"/>
      </w:pPr>
      <w:r>
        <w:separator/>
      </w:r>
    </w:p>
  </w:footnote>
  <w:footnote w:type="continuationSeparator" w:id="0">
    <w:p w14:paraId="30B79D41" w14:textId="77777777" w:rsidR="00376D3A" w:rsidRDefault="00376D3A" w:rsidP="00376C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CEF9C2" w14:textId="77777777" w:rsidR="00351D72" w:rsidRPr="00351D72" w:rsidRDefault="00DA751A" w:rsidP="00351D72">
    <w:pPr>
      <w:tabs>
        <w:tab w:val="center" w:pos="4252"/>
        <w:tab w:val="right" w:pos="8504"/>
      </w:tabs>
      <w:spacing w:after="0" w:line="240" w:lineRule="auto"/>
      <w:jc w:val="center"/>
      <w:rPr>
        <w:rFonts w:ascii="Arial" w:eastAsia="Times New Roman" w:hAnsi="Arial"/>
        <w:sz w:val="24"/>
        <w:szCs w:val="20"/>
        <w:lang w:eastAsia="pt-BR"/>
      </w:rPr>
    </w:pPr>
    <w:r>
      <w:rPr>
        <w:rFonts w:ascii="Arial" w:eastAsia="Times New Roman" w:hAnsi="Arial"/>
        <w:noProof/>
        <w:sz w:val="24"/>
        <w:szCs w:val="20"/>
        <w:lang w:eastAsia="pt-BR"/>
      </w:rPr>
      <w:drawing>
        <wp:anchor distT="0" distB="0" distL="114300" distR="114300" simplePos="0" relativeHeight="251657728" behindDoc="1" locked="0" layoutInCell="1" allowOverlap="1" wp14:anchorId="39F7CE20" wp14:editId="72AB7BFC">
          <wp:simplePos x="0" y="0"/>
          <wp:positionH relativeFrom="column">
            <wp:posOffset>-875030</wp:posOffset>
          </wp:positionH>
          <wp:positionV relativeFrom="paragraph">
            <wp:posOffset>-27305</wp:posOffset>
          </wp:positionV>
          <wp:extent cx="3039110" cy="755650"/>
          <wp:effectExtent l="0" t="0" r="0" b="0"/>
          <wp:wrapTight wrapText="bothSides">
            <wp:wrapPolygon edited="0">
              <wp:start x="2347" y="0"/>
              <wp:lineTo x="1173" y="0"/>
              <wp:lineTo x="0" y="3267"/>
              <wp:lineTo x="0" y="11980"/>
              <wp:lineTo x="451" y="17425"/>
              <wp:lineTo x="451" y="18877"/>
              <wp:lineTo x="1534" y="21418"/>
              <wp:lineTo x="2166" y="21418"/>
              <wp:lineTo x="3881" y="21418"/>
              <wp:lineTo x="15074" y="20329"/>
              <wp:lineTo x="14803" y="17425"/>
              <wp:lineTo x="21483" y="13432"/>
              <wp:lineTo x="21483" y="2178"/>
              <wp:lineTo x="3611" y="0"/>
              <wp:lineTo x="2347" y="0"/>
            </wp:wrapPolygon>
          </wp:wrapTight>
          <wp:docPr id="3" name="Imagem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911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2025E7"/>
    <w:multiLevelType w:val="hybridMultilevel"/>
    <w:tmpl w:val="4E00BFDE"/>
    <w:lvl w:ilvl="0" w:tplc="4446C662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9869FD"/>
    <w:multiLevelType w:val="hybridMultilevel"/>
    <w:tmpl w:val="C99E51E4"/>
    <w:lvl w:ilvl="0" w:tplc="27F42E08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BF4926"/>
    <w:multiLevelType w:val="hybridMultilevel"/>
    <w:tmpl w:val="3FF05BE2"/>
    <w:lvl w:ilvl="0" w:tplc="0416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A6"/>
    <w:rsid w:val="00036AA0"/>
    <w:rsid w:val="00037266"/>
    <w:rsid w:val="000903C9"/>
    <w:rsid w:val="00101EBB"/>
    <w:rsid w:val="00134C14"/>
    <w:rsid w:val="001546E3"/>
    <w:rsid w:val="00196D16"/>
    <w:rsid w:val="001A774E"/>
    <w:rsid w:val="001A7AC3"/>
    <w:rsid w:val="001D0C64"/>
    <w:rsid w:val="002170B2"/>
    <w:rsid w:val="00224E79"/>
    <w:rsid w:val="002C7D06"/>
    <w:rsid w:val="003423C6"/>
    <w:rsid w:val="00351D72"/>
    <w:rsid w:val="00374A31"/>
    <w:rsid w:val="00376C62"/>
    <w:rsid w:val="00376D3A"/>
    <w:rsid w:val="00387860"/>
    <w:rsid w:val="003D03A2"/>
    <w:rsid w:val="00432B16"/>
    <w:rsid w:val="00437425"/>
    <w:rsid w:val="004B21C0"/>
    <w:rsid w:val="004C744D"/>
    <w:rsid w:val="0052038B"/>
    <w:rsid w:val="00574282"/>
    <w:rsid w:val="005B1054"/>
    <w:rsid w:val="00631ACD"/>
    <w:rsid w:val="00635A55"/>
    <w:rsid w:val="00691C60"/>
    <w:rsid w:val="00694988"/>
    <w:rsid w:val="006971F4"/>
    <w:rsid w:val="006A0699"/>
    <w:rsid w:val="006D119A"/>
    <w:rsid w:val="006D3BE1"/>
    <w:rsid w:val="006F2082"/>
    <w:rsid w:val="007704DD"/>
    <w:rsid w:val="0077325A"/>
    <w:rsid w:val="007776DB"/>
    <w:rsid w:val="007E6B27"/>
    <w:rsid w:val="007F6BB5"/>
    <w:rsid w:val="00821EBD"/>
    <w:rsid w:val="00864F25"/>
    <w:rsid w:val="0089651F"/>
    <w:rsid w:val="009375C2"/>
    <w:rsid w:val="009416A6"/>
    <w:rsid w:val="0094510D"/>
    <w:rsid w:val="0096196E"/>
    <w:rsid w:val="0096541D"/>
    <w:rsid w:val="00975050"/>
    <w:rsid w:val="009B0779"/>
    <w:rsid w:val="009B6F9A"/>
    <w:rsid w:val="009C62D0"/>
    <w:rsid w:val="009F79E6"/>
    <w:rsid w:val="00A407CD"/>
    <w:rsid w:val="00A52C31"/>
    <w:rsid w:val="00AA0EDF"/>
    <w:rsid w:val="00AC0199"/>
    <w:rsid w:val="00AD250C"/>
    <w:rsid w:val="00AD5EC0"/>
    <w:rsid w:val="00B34FEC"/>
    <w:rsid w:val="00B5166D"/>
    <w:rsid w:val="00BB3C56"/>
    <w:rsid w:val="00BC5202"/>
    <w:rsid w:val="00BE5622"/>
    <w:rsid w:val="00C11AB7"/>
    <w:rsid w:val="00C67F35"/>
    <w:rsid w:val="00C77C1F"/>
    <w:rsid w:val="00C974D7"/>
    <w:rsid w:val="00CB4D42"/>
    <w:rsid w:val="00D01870"/>
    <w:rsid w:val="00D13C50"/>
    <w:rsid w:val="00D4000C"/>
    <w:rsid w:val="00D5358A"/>
    <w:rsid w:val="00D72662"/>
    <w:rsid w:val="00D85B77"/>
    <w:rsid w:val="00DA751A"/>
    <w:rsid w:val="00DC4DE1"/>
    <w:rsid w:val="00E21F8F"/>
    <w:rsid w:val="00E7719A"/>
    <w:rsid w:val="00E87D48"/>
    <w:rsid w:val="00E94C5A"/>
    <w:rsid w:val="00E96733"/>
    <w:rsid w:val="00EF0154"/>
    <w:rsid w:val="00EF3E42"/>
    <w:rsid w:val="00F77284"/>
    <w:rsid w:val="00F9037C"/>
    <w:rsid w:val="00FB671D"/>
    <w:rsid w:val="00FD4901"/>
    <w:rsid w:val="00FF0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553D9D"/>
  <w15:chartTrackingRefBased/>
  <w15:docId w15:val="{BB6BB73B-D0E2-4E44-8D92-7A9D7956C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1AB7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cxmsonormal">
    <w:name w:val="ecxmsonormal"/>
    <w:basedOn w:val="Normal"/>
    <w:rsid w:val="009416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uiPriority w:val="22"/>
    <w:qFormat/>
    <w:rsid w:val="009416A6"/>
    <w:rPr>
      <w:b/>
      <w:bCs/>
    </w:rPr>
  </w:style>
  <w:style w:type="character" w:customStyle="1" w:styleId="apple-converted-space">
    <w:name w:val="apple-converted-space"/>
    <w:basedOn w:val="Fontepargpadro"/>
    <w:rsid w:val="009416A6"/>
  </w:style>
  <w:style w:type="character" w:customStyle="1" w:styleId="ecxapple-converted-space">
    <w:name w:val="ecxapple-converted-space"/>
    <w:basedOn w:val="Fontepargpadro"/>
    <w:rsid w:val="009416A6"/>
  </w:style>
  <w:style w:type="paragraph" w:styleId="Textodebalo">
    <w:name w:val="Balloon Text"/>
    <w:basedOn w:val="Normal"/>
    <w:link w:val="TextodebaloChar"/>
    <w:uiPriority w:val="99"/>
    <w:semiHidden/>
    <w:unhideWhenUsed/>
    <w:rsid w:val="0094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16A6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9416A6"/>
    <w:rPr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7776D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036A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376C6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376C62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376C62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376C62"/>
    <w:rPr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1"/>
    <w:qFormat/>
    <w:rsid w:val="004B21C0"/>
    <w:pPr>
      <w:widowControl w:val="0"/>
      <w:autoSpaceDE w:val="0"/>
      <w:autoSpaceDN w:val="0"/>
      <w:spacing w:after="0" w:line="240" w:lineRule="auto"/>
      <w:ind w:left="102"/>
      <w:jc w:val="both"/>
    </w:pPr>
    <w:rPr>
      <w:rFonts w:cs="Calibri"/>
      <w:lang w:val="pt-PT"/>
    </w:rPr>
  </w:style>
  <w:style w:type="character" w:customStyle="1" w:styleId="CorpodetextoChar">
    <w:name w:val="Corpo de texto Char"/>
    <w:link w:val="Corpodetexto"/>
    <w:uiPriority w:val="1"/>
    <w:rsid w:val="004B21C0"/>
    <w:rPr>
      <w:rFonts w:cs="Calibri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702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477</Words>
  <Characters>2581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CORREGEDORIA</cp:lastModifiedBy>
  <cp:revision>2</cp:revision>
  <cp:lastPrinted>2023-01-16T15:18:00Z</cp:lastPrinted>
  <dcterms:created xsi:type="dcterms:W3CDTF">2023-10-18T17:46:00Z</dcterms:created>
  <dcterms:modified xsi:type="dcterms:W3CDTF">2023-10-18T17:46:00Z</dcterms:modified>
</cp:coreProperties>
</file>