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7162" w14:textId="77777777" w:rsidR="00C44E8A" w:rsidRDefault="00C44E8A" w:rsidP="00074DDE">
      <w:pPr>
        <w:jc w:val="center"/>
        <w:rPr>
          <w:b/>
          <w:bCs/>
        </w:rPr>
      </w:pPr>
    </w:p>
    <w:p w14:paraId="689A1862" w14:textId="77777777" w:rsidR="00C44E8A" w:rsidRDefault="00C44E8A" w:rsidP="00074DDE">
      <w:pPr>
        <w:jc w:val="center"/>
        <w:rPr>
          <w:b/>
          <w:bCs/>
        </w:rPr>
      </w:pPr>
    </w:p>
    <w:p w14:paraId="6BCE00DD" w14:textId="77777777" w:rsidR="00C44E8A" w:rsidRDefault="00C44E8A" w:rsidP="00074DDE">
      <w:pPr>
        <w:jc w:val="center"/>
        <w:rPr>
          <w:b/>
          <w:bCs/>
        </w:rPr>
      </w:pPr>
    </w:p>
    <w:p w14:paraId="0A639D94" w14:textId="77777777" w:rsidR="00C44E8A" w:rsidRDefault="00C44E8A" w:rsidP="00074DDE">
      <w:pPr>
        <w:jc w:val="center"/>
        <w:rPr>
          <w:b/>
          <w:bCs/>
        </w:rPr>
      </w:pPr>
    </w:p>
    <w:p w14:paraId="7DF2B0A0" w14:textId="185B6228" w:rsidR="00B83AD9" w:rsidRPr="00074DDE" w:rsidRDefault="00DB2CC5" w:rsidP="00074DDE">
      <w:pPr>
        <w:jc w:val="center"/>
        <w:rPr>
          <w:b/>
          <w:bCs/>
        </w:rPr>
      </w:pPr>
      <w:r w:rsidRPr="00074DDE">
        <w:rPr>
          <w:b/>
          <w:bCs/>
        </w:rPr>
        <w:t xml:space="preserve">PROJETO DE LEI Nº </w:t>
      </w:r>
      <w:r w:rsidR="00C44E8A">
        <w:rPr>
          <w:b/>
          <w:bCs/>
        </w:rPr>
        <w:t>002</w:t>
      </w:r>
      <w:r w:rsidRPr="00074DDE">
        <w:rPr>
          <w:b/>
          <w:bCs/>
        </w:rPr>
        <w:t>/202</w:t>
      </w:r>
      <w:r w:rsidR="006D4E76">
        <w:rPr>
          <w:b/>
          <w:bCs/>
        </w:rPr>
        <w:t>6</w:t>
      </w:r>
    </w:p>
    <w:p w14:paraId="79FA6671" w14:textId="77777777" w:rsidR="00DB2CC5" w:rsidRPr="005035BF" w:rsidRDefault="00DB2CC5" w:rsidP="004F7FFA">
      <w:pPr>
        <w:jc w:val="both"/>
        <w:rPr>
          <w:sz w:val="28"/>
          <w:szCs w:val="28"/>
        </w:rPr>
      </w:pPr>
    </w:p>
    <w:p w14:paraId="218C8D0E" w14:textId="0911BD08" w:rsidR="00DB2CC5" w:rsidRPr="005035BF" w:rsidRDefault="006349AF" w:rsidP="00074DDE">
      <w:pPr>
        <w:ind w:left="3686"/>
        <w:jc w:val="both"/>
        <w:rPr>
          <w:b/>
          <w:bCs/>
          <w:sz w:val="28"/>
          <w:szCs w:val="28"/>
        </w:rPr>
      </w:pPr>
      <w:r w:rsidRPr="005035BF">
        <w:rPr>
          <w:b/>
          <w:bCs/>
          <w:sz w:val="28"/>
          <w:szCs w:val="28"/>
        </w:rPr>
        <w:t>Dispõe sobre a obrigatoriedade de identificação por meio de adesivos nos veículos oficiais e locados pelo Poder Executivo Municipal de Santana do Deserto e dá outras providências</w:t>
      </w:r>
      <w:r w:rsidR="00074DDE" w:rsidRPr="005035BF">
        <w:rPr>
          <w:b/>
          <w:bCs/>
          <w:sz w:val="28"/>
          <w:szCs w:val="28"/>
        </w:rPr>
        <w:t>.</w:t>
      </w:r>
    </w:p>
    <w:p w14:paraId="1E448665" w14:textId="77777777" w:rsidR="003834F1" w:rsidRPr="005035BF" w:rsidRDefault="003834F1" w:rsidP="003834F1">
      <w:pPr>
        <w:jc w:val="both"/>
        <w:rPr>
          <w:sz w:val="28"/>
          <w:szCs w:val="28"/>
        </w:rPr>
      </w:pPr>
    </w:p>
    <w:p w14:paraId="7E72A49B" w14:textId="2C228CC6" w:rsidR="003834F1" w:rsidRPr="005035BF" w:rsidRDefault="003834F1" w:rsidP="003834F1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>A Câmara Municipal de Santana do Deserto aprova e eu sanciono a seguinte Lei:</w:t>
      </w:r>
    </w:p>
    <w:p w14:paraId="27BEE686" w14:textId="498DBAE5" w:rsidR="006349AF" w:rsidRPr="005035BF" w:rsidRDefault="003834F1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 xml:space="preserve">Art. 1º </w:t>
      </w:r>
      <w:r w:rsidR="007034D2" w:rsidRPr="005035BF">
        <w:rPr>
          <w:sz w:val="28"/>
          <w:szCs w:val="28"/>
        </w:rPr>
        <w:t xml:space="preserve">Fica </w:t>
      </w:r>
      <w:r w:rsidR="006349AF" w:rsidRPr="005035BF">
        <w:rPr>
          <w:sz w:val="28"/>
          <w:szCs w:val="28"/>
        </w:rPr>
        <w:t>o Poder Executivo Municipal obrigado a identificar, por meio de adesivos, todos os veículos oficiais de sua frota, bem como aqueles locados para uso da Administração Pública.</w:t>
      </w:r>
    </w:p>
    <w:p w14:paraId="619E7B51" w14:textId="77777777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>Art. 2º Os adesivos deverão conter, no mínimo:</w:t>
      </w:r>
    </w:p>
    <w:p w14:paraId="17EDCE0F" w14:textId="77777777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 xml:space="preserve">I – </w:t>
      </w:r>
      <w:proofErr w:type="gramStart"/>
      <w:r w:rsidRPr="005035BF">
        <w:rPr>
          <w:sz w:val="28"/>
          <w:szCs w:val="28"/>
        </w:rPr>
        <w:t>o</w:t>
      </w:r>
      <w:proofErr w:type="gramEnd"/>
      <w:r w:rsidRPr="005035BF">
        <w:rPr>
          <w:sz w:val="28"/>
          <w:szCs w:val="28"/>
        </w:rPr>
        <w:t xml:space="preserve"> brasão ou logomarca oficial do Município de Santana do Deserto;</w:t>
      </w:r>
    </w:p>
    <w:p w14:paraId="1906E40D" w14:textId="77777777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 xml:space="preserve">II – </w:t>
      </w:r>
      <w:proofErr w:type="gramStart"/>
      <w:r w:rsidRPr="005035BF">
        <w:rPr>
          <w:sz w:val="28"/>
          <w:szCs w:val="28"/>
        </w:rPr>
        <w:t>a</w:t>
      </w:r>
      <w:proofErr w:type="gramEnd"/>
      <w:r w:rsidRPr="005035BF">
        <w:rPr>
          <w:sz w:val="28"/>
          <w:szCs w:val="28"/>
        </w:rPr>
        <w:t xml:space="preserve"> identificação do órgão ou secretaria responsável pela utilização do veículo;</w:t>
      </w:r>
    </w:p>
    <w:p w14:paraId="38678EF4" w14:textId="5B2049FE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>III – a inscrição “Uso Exclusivo em Serviço Público”</w:t>
      </w:r>
      <w:r w:rsidR="00B517DC" w:rsidRPr="005035BF">
        <w:rPr>
          <w:sz w:val="28"/>
          <w:szCs w:val="28"/>
        </w:rPr>
        <w:t>;</w:t>
      </w:r>
    </w:p>
    <w:p w14:paraId="6950263E" w14:textId="3F3649BE" w:rsidR="00B517DC" w:rsidRPr="005035BF" w:rsidRDefault="00B517DC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 xml:space="preserve">IV – </w:t>
      </w:r>
      <w:proofErr w:type="gramStart"/>
      <w:r w:rsidRPr="005035BF">
        <w:rPr>
          <w:sz w:val="28"/>
          <w:szCs w:val="28"/>
        </w:rPr>
        <w:t>o</w:t>
      </w:r>
      <w:proofErr w:type="gramEnd"/>
      <w:r w:rsidRPr="005035BF">
        <w:rPr>
          <w:sz w:val="28"/>
          <w:szCs w:val="28"/>
        </w:rPr>
        <w:t xml:space="preserve"> meio de contato para denúncia.</w:t>
      </w:r>
    </w:p>
    <w:p w14:paraId="77E4045F" w14:textId="77777777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>Art. 3º A fixação dos adesivos deverá ser feita em local visível, preferencialmente nas portas dianteiras e na parte traseira do veículo.</w:t>
      </w:r>
    </w:p>
    <w:p w14:paraId="0188B9A2" w14:textId="77777777" w:rsidR="006349AF" w:rsidRPr="005035BF" w:rsidRDefault="006349AF" w:rsidP="006349AF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>Art. 4º É vedada a utilização de veículos oficiais ou locados sem a devida identificação prevista nesta Lei.</w:t>
      </w:r>
    </w:p>
    <w:p w14:paraId="10165EBC" w14:textId="77777777" w:rsidR="00A60D8D" w:rsidRPr="005035BF" w:rsidRDefault="006349AF" w:rsidP="007034D2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lastRenderedPageBreak/>
        <w:t>Art. 5º O Poder Executivo regulamentará esta Lei no prazo de até 60 (sessenta) dias após sua publicação, estabelecendo padrões de tamanho, cores e demais especificações técnicas dos adesivos.</w:t>
      </w:r>
    </w:p>
    <w:p w14:paraId="0ABB2C90" w14:textId="51F21494" w:rsidR="00774FA7" w:rsidRPr="005035BF" w:rsidRDefault="007034D2" w:rsidP="007034D2">
      <w:pPr>
        <w:ind w:firstLine="567"/>
        <w:jc w:val="both"/>
        <w:rPr>
          <w:sz w:val="28"/>
          <w:szCs w:val="28"/>
        </w:rPr>
      </w:pPr>
      <w:r w:rsidRPr="005035BF">
        <w:rPr>
          <w:sz w:val="28"/>
          <w:szCs w:val="28"/>
        </w:rPr>
        <w:t xml:space="preserve">Art. </w:t>
      </w:r>
      <w:r w:rsidR="00A60D8D" w:rsidRPr="005035BF">
        <w:rPr>
          <w:sz w:val="28"/>
          <w:szCs w:val="28"/>
        </w:rPr>
        <w:t>6</w:t>
      </w:r>
      <w:r w:rsidRPr="005035BF">
        <w:rPr>
          <w:sz w:val="28"/>
          <w:szCs w:val="28"/>
        </w:rPr>
        <w:t>º Esta Lei entra em vigor na data de sua publicação.</w:t>
      </w:r>
    </w:p>
    <w:p w14:paraId="4B9BAA59" w14:textId="77777777" w:rsidR="006D4E76" w:rsidRPr="005035BF" w:rsidRDefault="006D4E76" w:rsidP="0039376F">
      <w:pPr>
        <w:ind w:firstLine="567"/>
        <w:jc w:val="both"/>
        <w:rPr>
          <w:sz w:val="28"/>
          <w:szCs w:val="28"/>
        </w:rPr>
      </w:pPr>
    </w:p>
    <w:p w14:paraId="391BA47D" w14:textId="75EA9EE9" w:rsidR="009525B3" w:rsidRPr="005035BF" w:rsidRDefault="009525B3" w:rsidP="009525B3">
      <w:pPr>
        <w:jc w:val="center"/>
        <w:rPr>
          <w:b/>
          <w:bCs/>
          <w:sz w:val="28"/>
          <w:szCs w:val="28"/>
          <w:u w:val="single"/>
        </w:rPr>
      </w:pPr>
      <w:r w:rsidRPr="005035BF">
        <w:rPr>
          <w:b/>
          <w:bCs/>
          <w:sz w:val="28"/>
          <w:szCs w:val="28"/>
          <w:u w:val="single"/>
        </w:rPr>
        <w:t>JUSTIFICATIVA</w:t>
      </w:r>
    </w:p>
    <w:p w14:paraId="1CFB15B6" w14:textId="71DE2630" w:rsidR="00C919A7" w:rsidRPr="005035BF" w:rsidRDefault="00AC6EA0" w:rsidP="00AC6EA0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Submeto à elevada apreciação desta Egrégia Câmara Municipal a presente proposição que, considerando o seu relevante interesse público e seu caráter notadamente social,</w:t>
      </w:r>
      <w:r w:rsidR="004A5579" w:rsidRPr="005035BF">
        <w:rPr>
          <w:sz w:val="28"/>
          <w:szCs w:val="28"/>
        </w:rPr>
        <w:t xml:space="preserve"> </w:t>
      </w:r>
      <w:r w:rsidR="006B4C65" w:rsidRPr="005035BF">
        <w:rPr>
          <w:sz w:val="28"/>
          <w:szCs w:val="28"/>
        </w:rPr>
        <w:t>dispõe sobre a obrigatoriedade de identificação por meio de adesivos nos veículos oficiais e locados pelo Poder Executivo Municipal de Santana do Deserto e dá outras providências</w:t>
      </w:r>
      <w:r w:rsidRPr="005035BF">
        <w:rPr>
          <w:sz w:val="28"/>
          <w:szCs w:val="28"/>
        </w:rPr>
        <w:t>.</w:t>
      </w:r>
    </w:p>
    <w:p w14:paraId="3918442C" w14:textId="77777777" w:rsidR="00200C1F" w:rsidRPr="005035BF" w:rsidRDefault="00200C1F" w:rsidP="00200C1F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A proposta nasce da necessidade de reforçar os princípios da transparência, moralidade e eficiência na gestão pública. É dever do Município assegurar que os bens e recursos públicos sejam utilizados exclusivamente em benefício da coletividade, e a identificação clara dos veículos oficiais é um instrumento simples, mas de grande impacto, para garantir esse compromisso.</w:t>
      </w:r>
    </w:p>
    <w:p w14:paraId="72FC0B5F" w14:textId="77777777" w:rsidR="00200C1F" w:rsidRPr="005035BF" w:rsidRDefault="00200C1F" w:rsidP="00200C1F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A adesivagem dos veículos permitirá que cada cidadão reconheça, de imediato, que aquele automóvel pertence à Administração Pública e está destinado ao serviço da comunidade. Essa medida fortalece a fiscalização popular, coíbe o uso indevido da frota e transmite à sociedade a mensagem de que o poder público atua com responsabilidade e respeito ao patrimônio coletivo.</w:t>
      </w:r>
    </w:p>
    <w:p w14:paraId="4A4D2EFA" w14:textId="77777777" w:rsidR="00200C1F" w:rsidRPr="005035BF" w:rsidRDefault="00200C1F" w:rsidP="00200C1F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Além disso, trata-se de uma iniciativa de baixo custo e alta efetividade, que contribui para a credibilidade da gestão municipal e para o fortalecimento da confiança entre governo e população. Em tempos em que a sociedade exige cada vez mais transparência e ética, é fundamental que o Município adote práticas que aproximem o cidadão da administração e que demonstrem zelo pelo dinheiro público.</w:t>
      </w:r>
    </w:p>
    <w:p w14:paraId="5D00B0A3" w14:textId="77777777" w:rsidR="00992B2C" w:rsidRPr="005035BF" w:rsidRDefault="00992B2C" w:rsidP="00200C1F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Em suma, a pre</w:t>
      </w:r>
      <w:r w:rsidR="00D73A53" w:rsidRPr="005035BF">
        <w:rPr>
          <w:sz w:val="28"/>
          <w:szCs w:val="28"/>
        </w:rPr>
        <w:t xml:space="preserve">sente proposição tem como objetivo garantir maior transparência e controle sobre o uso da frota de veículos do Município </w:t>
      </w:r>
      <w:r w:rsidR="00D73A53" w:rsidRPr="005035BF">
        <w:rPr>
          <w:sz w:val="28"/>
          <w:szCs w:val="28"/>
        </w:rPr>
        <w:lastRenderedPageBreak/>
        <w:t>de Santana do Deserto. A identificação clara e visível dos veículos oficiais e locados contribui para coibir o uso indevido, reforçar a fiscalização e assegurar que os bens públicos sejam utilizados exclusivamente em benefício da coletividade.</w:t>
      </w:r>
    </w:p>
    <w:p w14:paraId="232EE647" w14:textId="72986FAA" w:rsidR="00200C1F" w:rsidRPr="005035BF" w:rsidRDefault="00200C1F" w:rsidP="00200C1F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Portanto, este Projeto de Lei não é apenas uma medida administrativa, mas um gesto político de compromisso com a boa governança, com a fiscalização democrática e com a valorização da cidadania.</w:t>
      </w:r>
    </w:p>
    <w:p w14:paraId="43F4402F" w14:textId="32A76597" w:rsidR="009525B3" w:rsidRPr="005035BF" w:rsidRDefault="00200C1F" w:rsidP="00AC6EA0">
      <w:pPr>
        <w:jc w:val="both"/>
        <w:rPr>
          <w:sz w:val="28"/>
          <w:szCs w:val="28"/>
        </w:rPr>
      </w:pPr>
      <w:r w:rsidRPr="005035BF">
        <w:rPr>
          <w:sz w:val="28"/>
          <w:szCs w:val="28"/>
        </w:rPr>
        <w:t>Diante do exposto, conclamo os nobres pares a aprovarem esta proposição, que representa um avanço significativo na construção de uma gestão pública mais transparente, responsável e próxima da população de Santana do Deserto</w:t>
      </w:r>
      <w:r w:rsidR="00AC6EA0" w:rsidRPr="005035BF">
        <w:rPr>
          <w:sz w:val="28"/>
          <w:szCs w:val="28"/>
        </w:rPr>
        <w:t>.</w:t>
      </w:r>
    </w:p>
    <w:p w14:paraId="48A96608" w14:textId="77777777" w:rsidR="006D4E76" w:rsidRPr="005035BF" w:rsidRDefault="006D4E76" w:rsidP="00AC6EA0">
      <w:pPr>
        <w:jc w:val="both"/>
        <w:rPr>
          <w:sz w:val="12"/>
          <w:szCs w:val="12"/>
        </w:rPr>
      </w:pPr>
    </w:p>
    <w:p w14:paraId="637427F6" w14:textId="1DDC1340" w:rsidR="006D4E76" w:rsidRDefault="00BB2730" w:rsidP="00BB2730">
      <w:pPr>
        <w:jc w:val="center"/>
        <w:rPr>
          <w:sz w:val="28"/>
          <w:szCs w:val="28"/>
        </w:rPr>
      </w:pPr>
      <w:r w:rsidRPr="005035BF">
        <w:rPr>
          <w:sz w:val="28"/>
          <w:szCs w:val="28"/>
        </w:rPr>
        <w:t xml:space="preserve">Câmara Municipal de Santana do Deserto, </w:t>
      </w:r>
      <w:r w:rsidR="006D4E76" w:rsidRPr="005035BF">
        <w:rPr>
          <w:sz w:val="28"/>
          <w:szCs w:val="28"/>
        </w:rPr>
        <w:t>09 de março de 2026</w:t>
      </w:r>
      <w:r w:rsidRPr="005035BF">
        <w:rPr>
          <w:sz w:val="28"/>
          <w:szCs w:val="28"/>
        </w:rPr>
        <w:t>.</w:t>
      </w:r>
    </w:p>
    <w:p w14:paraId="34E4EFBA" w14:textId="77777777" w:rsidR="005035BF" w:rsidRDefault="005035BF" w:rsidP="00BB2730">
      <w:pPr>
        <w:jc w:val="center"/>
        <w:rPr>
          <w:sz w:val="28"/>
          <w:szCs w:val="28"/>
        </w:rPr>
      </w:pPr>
    </w:p>
    <w:p w14:paraId="5DD8F49F" w14:textId="77777777" w:rsidR="005035BF" w:rsidRPr="005035BF" w:rsidRDefault="005035BF" w:rsidP="00BB2730">
      <w:pPr>
        <w:jc w:val="center"/>
        <w:rPr>
          <w:sz w:val="28"/>
          <w:szCs w:val="28"/>
        </w:rPr>
      </w:pPr>
    </w:p>
    <w:p w14:paraId="4A6BA6A6" w14:textId="77777777" w:rsidR="006D4E76" w:rsidRDefault="006D4E76" w:rsidP="006D4E76">
      <w:pPr>
        <w:jc w:val="center"/>
      </w:pPr>
      <w:proofErr w:type="gramStart"/>
      <w:r>
        <w:t>_</w:t>
      </w:r>
      <w:proofErr w:type="gramEnd"/>
      <w:r>
        <w:t>__________________________________________</w:t>
      </w:r>
    </w:p>
    <w:p w14:paraId="1EE50F44" w14:textId="10DC34E5" w:rsidR="006D4E76" w:rsidRPr="005035BF" w:rsidRDefault="006D4E76" w:rsidP="006D4E7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035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M</w:t>
      </w:r>
      <w:r w:rsidR="005035BF" w:rsidRPr="005035B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agno Sérgio Correia da Silva </w:t>
      </w:r>
    </w:p>
    <w:p w14:paraId="3DA0ACE7" w14:textId="2E39D9FD" w:rsidR="003834F1" w:rsidRPr="005035BF" w:rsidRDefault="006D4E76" w:rsidP="00856B61">
      <w:pPr>
        <w:spacing w:after="0"/>
        <w:jc w:val="center"/>
        <w:rPr>
          <w:sz w:val="28"/>
          <w:szCs w:val="28"/>
        </w:rPr>
      </w:pPr>
      <w:r w:rsidRPr="005035BF">
        <w:rPr>
          <w:b/>
          <w:bCs/>
          <w:sz w:val="28"/>
          <w:szCs w:val="28"/>
        </w:rPr>
        <w:t>Vereador</w:t>
      </w:r>
    </w:p>
    <w:sectPr w:rsidR="003834F1" w:rsidRPr="005035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AD9"/>
    <w:rsid w:val="00074DDE"/>
    <w:rsid w:val="000E448C"/>
    <w:rsid w:val="00142450"/>
    <w:rsid w:val="00173754"/>
    <w:rsid w:val="00185609"/>
    <w:rsid w:val="00200C1F"/>
    <w:rsid w:val="00201D98"/>
    <w:rsid w:val="00217509"/>
    <w:rsid w:val="0033224B"/>
    <w:rsid w:val="003834F1"/>
    <w:rsid w:val="0039376F"/>
    <w:rsid w:val="004872DE"/>
    <w:rsid w:val="004A5579"/>
    <w:rsid w:val="004E7B5C"/>
    <w:rsid w:val="004F7FFA"/>
    <w:rsid w:val="005035BF"/>
    <w:rsid w:val="005979D4"/>
    <w:rsid w:val="00622A27"/>
    <w:rsid w:val="006349AF"/>
    <w:rsid w:val="006732A4"/>
    <w:rsid w:val="006A3C15"/>
    <w:rsid w:val="006B398B"/>
    <w:rsid w:val="006B4C65"/>
    <w:rsid w:val="006C33E6"/>
    <w:rsid w:val="006D4E76"/>
    <w:rsid w:val="006E2E67"/>
    <w:rsid w:val="007034D2"/>
    <w:rsid w:val="00703FEB"/>
    <w:rsid w:val="00774FA7"/>
    <w:rsid w:val="008434E4"/>
    <w:rsid w:val="00856B61"/>
    <w:rsid w:val="00892939"/>
    <w:rsid w:val="008B24E4"/>
    <w:rsid w:val="008B617F"/>
    <w:rsid w:val="009525B3"/>
    <w:rsid w:val="00992B2C"/>
    <w:rsid w:val="009A18D0"/>
    <w:rsid w:val="009C7C5E"/>
    <w:rsid w:val="009D408C"/>
    <w:rsid w:val="00A15708"/>
    <w:rsid w:val="00A57209"/>
    <w:rsid w:val="00A60D8D"/>
    <w:rsid w:val="00A66AAB"/>
    <w:rsid w:val="00AC6EA0"/>
    <w:rsid w:val="00B31F97"/>
    <w:rsid w:val="00B517DC"/>
    <w:rsid w:val="00B83AD9"/>
    <w:rsid w:val="00BB2730"/>
    <w:rsid w:val="00BB4FE6"/>
    <w:rsid w:val="00BD5F31"/>
    <w:rsid w:val="00C44E8A"/>
    <w:rsid w:val="00C919A7"/>
    <w:rsid w:val="00D73A53"/>
    <w:rsid w:val="00D77BF4"/>
    <w:rsid w:val="00DB2CC5"/>
    <w:rsid w:val="00DD44B9"/>
    <w:rsid w:val="00E859DD"/>
    <w:rsid w:val="00EC2EFF"/>
    <w:rsid w:val="00EC5395"/>
    <w:rsid w:val="00F319DC"/>
    <w:rsid w:val="00F6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DDE00"/>
  <w15:chartTrackingRefBased/>
  <w15:docId w15:val="{2B87C11E-D2E1-4AB0-9A5B-828A49A2F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83A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83A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3A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3A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83A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83A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83A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83A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83A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83A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83A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3A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3A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83A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83A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83A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83A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83A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83A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83A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83A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83A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83A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83A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83A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83A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83A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83A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83AD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00C1F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580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Wanderson Souza Chaves</dc:creator>
  <cp:keywords/>
  <dc:description/>
  <cp:lastModifiedBy>Administrador</cp:lastModifiedBy>
  <cp:revision>65</cp:revision>
  <cp:lastPrinted>2026-03-09T20:33:00Z</cp:lastPrinted>
  <dcterms:created xsi:type="dcterms:W3CDTF">2025-02-18T18:13:00Z</dcterms:created>
  <dcterms:modified xsi:type="dcterms:W3CDTF">2026-03-09T21:10:00Z</dcterms:modified>
</cp:coreProperties>
</file>