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rPr>
          <w:rFonts w:ascii="Georgia" w:hAnsi="Georgia" w:eastAsia="Times New Roman" w:cs="Times New Roman"/>
          <w:spacing w:val="2"/>
          <w:sz w:val="30"/>
          <w:szCs w:val="30"/>
          <w:lang w:eastAsia="pt-BR"/>
        </w:rPr>
      </w:pPr>
      <w:r>
        <w:rPr>
          <w:rFonts w:ascii="Georgia" w:hAnsi="Georgia" w:eastAsia="Times New Roman" w:cs="Times New Roman"/>
          <w:spacing w:val="2"/>
          <w:sz w:val="30"/>
          <w:szCs w:val="30"/>
          <w:lang w:eastAsia="pt-BR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 xml:space="preserve">M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ENSAGEM LEGISLATIVA Nº</w:t>
      </w:r>
      <w:r>
        <w:rPr>
          <w:sz w:val="22"/>
          <w:szCs w:val="22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ind w:firstLine="1276"/>
        <w:jc w:val="both"/>
        <w:spacing w:after="0" w:line="262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Senhor Presidente;</w:t>
      </w:r>
      <w:r>
        <w:rPr>
          <w:sz w:val="22"/>
          <w:szCs w:val="22"/>
        </w:rPr>
      </w:r>
      <w:r/>
    </w:p>
    <w:p>
      <w:pPr>
        <w:ind w:firstLine="1276"/>
        <w:jc w:val="both"/>
        <w:spacing w:after="0" w:line="262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Senhores Vereadores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 (a)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:</w:t>
      </w:r>
      <w:r>
        <w:rPr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pStyle w:val="889"/>
        <w:ind w:left="815" w:right="1" w:firstLine="461"/>
        <w:jc w:val="both"/>
        <w:spacing w:after="159" w:afterAutospacing="0" w:line="307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CONSIDERANDO,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disposto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Art.14,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Inc. XIV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da Resolução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Nº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034/2008;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9"/>
        <w:ind w:left="107" w:right="0" w:firstLine="1169"/>
        <w:jc w:val="both"/>
        <w:spacing w:before="191" w:after="159" w:afterAutospacing="0" w:line="307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CONSIDERANDO,</w:t>
      </w:r>
      <w:r>
        <w:rPr>
          <w:rFonts w:ascii="Arial" w:hAnsi="Arial" w:cs="Arial"/>
          <w:spacing w:val="6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</w:t>
      </w:r>
      <w:r>
        <w:rPr>
          <w:rFonts w:ascii="Arial" w:hAnsi="Arial" w:cs="Arial"/>
          <w:spacing w:val="6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disposto</w:t>
      </w:r>
      <w:r>
        <w:rPr>
          <w:rFonts w:ascii="Arial" w:hAnsi="Arial" w:cs="Arial"/>
          <w:spacing w:val="6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no</w:t>
      </w:r>
      <w:r>
        <w:rPr>
          <w:rFonts w:ascii="Arial" w:hAnsi="Arial" w:cs="Arial"/>
          <w:spacing w:val="6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Inc.</w:t>
      </w:r>
      <w:r>
        <w:rPr>
          <w:rFonts w:ascii="Arial" w:hAnsi="Arial" w:cs="Arial"/>
          <w:spacing w:val="6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III</w:t>
      </w:r>
      <w:r>
        <w:rPr>
          <w:rFonts w:ascii="Arial" w:hAnsi="Arial" w:cs="Arial"/>
          <w:spacing w:val="6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</w:t>
      </w:r>
      <w:r>
        <w:rPr>
          <w:rFonts w:ascii="Arial" w:hAnsi="Arial" w:cs="Arial"/>
          <w:spacing w:val="6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§</w:t>
      </w:r>
      <w:r>
        <w:rPr>
          <w:rFonts w:ascii="Arial" w:hAnsi="Arial" w:cs="Arial"/>
          <w:spacing w:val="6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1º</w:t>
      </w:r>
      <w:r>
        <w:rPr>
          <w:rFonts w:ascii="Arial" w:hAnsi="Arial" w:cs="Arial"/>
          <w:spacing w:val="7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</w:t>
      </w:r>
      <w:r>
        <w:rPr>
          <w:rFonts w:ascii="Arial" w:hAnsi="Arial" w:cs="Arial"/>
          <w:spacing w:val="6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Art.</w:t>
      </w:r>
      <w:r>
        <w:rPr>
          <w:rFonts w:ascii="Arial" w:hAnsi="Arial" w:cs="Arial"/>
          <w:spacing w:val="6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182</w:t>
      </w:r>
      <w:r>
        <w:rPr>
          <w:rFonts w:ascii="Arial" w:hAnsi="Arial" w:cs="Arial"/>
          <w:spacing w:val="6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da</w:t>
      </w:r>
      <w:r>
        <w:rPr>
          <w:rFonts w:ascii="Arial" w:hAnsi="Arial" w:cs="Arial"/>
          <w:spacing w:val="6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Lei</w:t>
      </w:r>
      <w:r>
        <w:rPr>
          <w:rFonts w:ascii="Arial" w:hAnsi="Arial" w:cs="Arial"/>
          <w:sz w:val="22"/>
          <w:szCs w:val="22"/>
          <w:lang w:val="pt-BR"/>
        </w:rPr>
        <w:t xml:space="preserve"> </w:t>
      </w:r>
      <w:r>
        <w:rPr>
          <w:rFonts w:ascii="Arial" w:hAnsi="Arial" w:cs="Arial"/>
          <w:spacing w:val="-78"/>
          <w:sz w:val="22"/>
          <w:szCs w:val="22"/>
        </w:rPr>
        <w:t xml:space="preserve"> </w:t>
      </w:r>
      <w:r>
        <w:rPr>
          <w:rFonts w:ascii="Arial" w:hAnsi="Arial" w:cs="Arial"/>
          <w:spacing w:val="-78"/>
          <w:sz w:val="22"/>
          <w:szCs w:val="22"/>
          <w:lang w:val="pt-BR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Orgânica</w:t>
      </w:r>
      <w:r>
        <w:rPr>
          <w:rFonts w:ascii="Arial" w:hAnsi="Arial" w:cs="Arial"/>
          <w:spacing w:val="-2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</w:t>
      </w:r>
      <w:r>
        <w:rPr>
          <w:rFonts w:ascii="Arial" w:hAnsi="Arial" w:cs="Arial"/>
          <w:spacing w:val="-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Município;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9"/>
        <w:ind w:left="107" w:right="0" w:firstLine="1169"/>
        <w:jc w:val="both"/>
        <w:spacing w:before="191" w:after="159" w:afterAutospacing="0" w:line="307" w:lineRule="auto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CONSIDERANDO,</w:t>
      </w:r>
      <w:r>
        <w:rPr>
          <w:rFonts w:ascii="Arial" w:hAnsi="Arial" w:cs="Arial"/>
          <w:sz w:val="22"/>
          <w:szCs w:val="22"/>
        </w:rPr>
        <w:t xml:space="preserve"> que o Sr. </w:t>
      </w:r>
      <w:r>
        <w:rPr>
          <w:rFonts w:ascii="Arial" w:hAnsi="Arial" w:cs="Arial"/>
          <w:b/>
          <w:bCs/>
          <w:sz w:val="22"/>
          <w:szCs w:val="22"/>
        </w:rPr>
        <w:t xml:space="preserve">José Brockmann de Mattos </w:t>
      </w:r>
      <w:r>
        <w:rPr>
          <w:rFonts w:ascii="Arial" w:hAnsi="Arial" w:cs="Arial"/>
          <w:sz w:val="22"/>
          <w:szCs w:val="22"/>
        </w:rPr>
        <w:t xml:space="preserve">(1937-2015), foi vereador na décima legislatura de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01/01/1989 a 31/12/1992</w:t>
      </w:r>
      <w:r>
        <w:rPr>
          <w:rFonts w:ascii="Arial" w:hAnsi="Arial" w:cs="Arial"/>
          <w:sz w:val="22"/>
          <w:szCs w:val="22"/>
        </w:rPr>
        <w:t xml:space="preserve">, Secretário Municipal de Transportes de 1989 a 1990, onde se dedicou e atuou ativamente durante toda sua vida ao bem comum e a nossa cidade;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9"/>
        <w:ind w:left="107" w:right="0" w:firstLine="1169"/>
        <w:spacing w:before="191" w:line="252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ind w:firstLine="1276"/>
        <w:jc w:val="both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ind w:firstLine="1276"/>
        <w:jc w:val="both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ind w:firstLine="1276"/>
        <w:jc w:val="both"/>
        <w:spacing w:line="307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DIANTE DO EXPOSTO</w:t>
      </w:r>
      <w:r>
        <w:rPr>
          <w:rFonts w:ascii="Arial" w:hAnsi="Arial" w:cs="Arial"/>
          <w:sz w:val="22"/>
          <w:szCs w:val="22"/>
        </w:rPr>
        <w:t xml:space="preserve">, apresento incluso, projeto de lei que denomina a primeira rua paralela à Rua Getúlio Vargas, ligadas pelas travessas 1, 2 e 3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 xml:space="preserve">“VEREADOR </w:t>
      </w:r>
      <w:r>
        <w:rPr>
          <w:rFonts w:ascii="Arial" w:hAnsi="Arial" w:cs="Arial"/>
          <w:sz w:val="22"/>
          <w:szCs w:val="22"/>
        </w:rPr>
        <w:t xml:space="preserve">JOSÉ BROCKMANN DE MATTOS</w:t>
      </w:r>
      <w:r>
        <w:rPr>
          <w:rFonts w:ascii="Arial" w:hAnsi="Arial" w:cs="Arial"/>
          <w:sz w:val="22"/>
          <w:szCs w:val="22"/>
        </w:rPr>
        <w:t xml:space="preserve">”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no Bairro Vila Izabel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, conforme planta da matrícula nº 28.031 em anexo.</w:t>
      </w:r>
      <w:r/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ind w:firstLine="708"/>
        <w:jc w:val="both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ind w:firstLine="1276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ind w:firstLine="1276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9"/>
        <w:jc w:val="right"/>
        <w:spacing w:after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 xml:space="preserve">SALA DE SESSÕES DA CÂMARA MUNICIPAL</w:t>
      </w:r>
      <w:r>
        <w:rPr>
          <w:b/>
          <w:bCs/>
        </w:rPr>
      </w:r>
      <w:r/>
    </w:p>
    <w:p>
      <w:pPr>
        <w:pStyle w:val="861"/>
        <w:jc w:val="right"/>
        <w:spacing w:before="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Canguçu, 03 de março de 2023.</w:t>
      </w:r>
      <w:r/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center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/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 | Bancada do Progressistas</w:t>
      </w:r>
      <w:r>
        <w:rPr>
          <w:sz w:val="22"/>
          <w:szCs w:val="22"/>
        </w:rPr>
      </w:r>
      <w:r/>
    </w:p>
    <w:p>
      <w:pPr>
        <w:pStyle w:val="885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885"/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885"/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PROJETO DE LEI</w:t>
      </w:r>
      <w:r>
        <w:rPr>
          <w:sz w:val="22"/>
          <w:szCs w:val="22"/>
        </w:rPr>
      </w:r>
      <w:r/>
    </w:p>
    <w:p>
      <w:pPr>
        <w:pStyle w:val="88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left="3685" w:right="0" w:firstLine="0"/>
        <w:jc w:val="both"/>
        <w:tabs>
          <w:tab w:val="left" w:pos="8020" w:leader="none"/>
        </w:tabs>
        <w:rPr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“</w:t>
      </w:r>
      <w:r>
        <w:rPr>
          <w:rFonts w:ascii="Arial" w:hAnsi="Arial" w:cs="Arial"/>
          <w:b/>
          <w:bCs/>
          <w:sz w:val="22"/>
          <w:szCs w:val="22"/>
        </w:rPr>
        <w:t xml:space="preserve">DENOMINA </w:t>
      </w:r>
      <w:r>
        <w:rPr>
          <w:rFonts w:ascii="Arial" w:hAnsi="Arial" w:cs="Arial"/>
          <w:b/>
          <w:bCs/>
          <w:sz w:val="22"/>
          <w:szCs w:val="22"/>
        </w:rPr>
        <w:t xml:space="preserve">VIA PÚBLICA DE NOSSO MUNICÍPIO DE </w:t>
      </w:r>
      <w:r>
        <w:rPr>
          <w:rFonts w:ascii="Arial" w:hAnsi="Arial" w:cs="Arial"/>
          <w:b/>
          <w:bCs/>
          <w:sz w:val="22"/>
          <w:szCs w:val="22"/>
        </w:rPr>
        <w:t xml:space="preserve">VEREADOR </w:t>
      </w:r>
      <w:r>
        <w:rPr>
          <w:rFonts w:ascii="Arial" w:hAnsi="Arial" w:cs="Arial"/>
          <w:b/>
          <w:bCs/>
          <w:sz w:val="22"/>
          <w:szCs w:val="22"/>
        </w:rPr>
        <w:t xml:space="preserve">JOSÉ BROCKMANN DE MATTOS</w:t>
      </w:r>
      <w:r>
        <w:rPr>
          <w:rStyle w:val="893"/>
          <w:rFonts w:ascii="Arial" w:hAnsi="Arial" w:cs="Arial"/>
          <w:b/>
          <w:bCs/>
          <w:color w:val="333333"/>
          <w:sz w:val="22"/>
          <w:szCs w:val="22"/>
        </w:rPr>
        <w:t xml:space="preserve">”</w:t>
      </w:r>
      <w:r>
        <w:rPr>
          <w:b/>
          <w:bCs/>
        </w:rPr>
      </w:r>
      <w:r/>
    </w:p>
    <w:p>
      <w:pPr>
        <w:ind w:firstLine="1985"/>
        <w:jc w:val="both"/>
        <w:tabs>
          <w:tab w:val="left" w:pos="8020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/>
    </w:p>
    <w:p>
      <w:pPr>
        <w:pStyle w:val="858"/>
        <w:ind w:firstLine="1985"/>
        <w:jc w:val="both"/>
        <w:tabs>
          <w:tab w:val="left" w:pos="8020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MAR</w:t>
      </w:r>
      <w:r>
        <w:rPr>
          <w:rFonts w:ascii="Arial" w:hAnsi="Arial" w:cs="Arial"/>
          <w:b/>
          <w:bCs/>
          <w:sz w:val="22"/>
          <w:szCs w:val="22"/>
        </w:rPr>
        <w:t xml:space="preserve">CUS VINICIUS MULLER PEGORARO</w:t>
      </w:r>
      <w:r>
        <w:rPr>
          <w:rFonts w:ascii="Arial" w:hAnsi="Arial" w:cs="Arial"/>
          <w:b/>
          <w:bCs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Pre</w:t>
      </w:r>
      <w:r>
        <w:rPr>
          <w:rFonts w:ascii="Arial" w:hAnsi="Arial" w:cs="Arial"/>
          <w:sz w:val="22"/>
          <w:szCs w:val="22"/>
        </w:rPr>
        <w:t xml:space="preserve">feito Municipal de Canguçu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Estado do Rio Grande do Sul, no uso das atribuições legais que lhe são conferidas pela Lei Orgânica</w:t>
      </w:r>
      <w:r>
        <w:rPr>
          <w:rFonts w:ascii="Arial" w:hAnsi="Arial" w:cs="Arial"/>
          <w:sz w:val="22"/>
          <w:szCs w:val="22"/>
        </w:rPr>
        <w:t xml:space="preserve"> do Município</w:t>
      </w:r>
      <w:r>
        <w:rPr>
          <w:rFonts w:ascii="Arial" w:hAnsi="Arial" w:cs="Arial"/>
          <w:sz w:val="22"/>
          <w:szCs w:val="22"/>
        </w:rPr>
        <w:t xml:space="preserve">;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FAÇO SABER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que a Câmara Municipal de Vereadores aprovou e eu sanciono a seguinte</w:t>
      </w:r>
      <w:r>
        <w:rPr>
          <w:rFonts w:ascii="Arial" w:hAnsi="Arial" w:cs="Arial"/>
          <w:sz w:val="22"/>
          <w:szCs w:val="22"/>
        </w:rPr>
        <w:t xml:space="preserve"> Lei:</w:t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</w:t>
      </w:r>
      <w:r>
        <w:rPr>
          <w:rFonts w:ascii="Arial" w:hAnsi="Arial" w:cs="Arial"/>
          <w:sz w:val="22"/>
          <w:szCs w:val="22"/>
        </w:rPr>
        <w:t xml:space="preserve">rt</w:t>
      </w:r>
      <w:r>
        <w:rPr>
          <w:rFonts w:ascii="Arial" w:hAnsi="Arial" w:cs="Arial"/>
          <w:sz w:val="22"/>
          <w:szCs w:val="22"/>
        </w:rPr>
        <w:t xml:space="preserve">.1º - Fica </w:t>
      </w:r>
      <w:r>
        <w:rPr>
          <w:rFonts w:ascii="Arial" w:hAnsi="Arial" w:cs="Arial"/>
          <w:sz w:val="22"/>
          <w:szCs w:val="22"/>
        </w:rPr>
        <w:t xml:space="preserve">denominada </w:t>
      </w:r>
      <w:r>
        <w:rPr>
          <w:rFonts w:ascii="Arial" w:hAnsi="Arial" w:cs="Arial"/>
          <w:sz w:val="22"/>
          <w:szCs w:val="22"/>
        </w:rPr>
        <w:t xml:space="preserve">a primeira rua paralela à Rua Getúlio Vargas, ligadas pelas travessas 1, 2 e 3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 xml:space="preserve">“VEREADOR </w:t>
      </w:r>
      <w:r>
        <w:rPr>
          <w:rFonts w:ascii="Arial" w:hAnsi="Arial" w:cs="Arial"/>
          <w:sz w:val="22"/>
          <w:szCs w:val="22"/>
        </w:rPr>
        <w:t xml:space="preserve">JOSÉ BROCKMANN DE MATTOS</w:t>
      </w:r>
      <w:r>
        <w:rPr>
          <w:rFonts w:ascii="Arial" w:hAnsi="Arial" w:cs="Arial"/>
          <w:sz w:val="22"/>
          <w:szCs w:val="22"/>
        </w:rPr>
        <w:t xml:space="preserve">”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no Bairro Vila Izabel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Art.</w:t>
      </w:r>
      <w:r>
        <w:rPr>
          <w:rFonts w:ascii="Arial" w:hAnsi="Arial" w:cs="Arial"/>
          <w:sz w:val="22"/>
          <w:szCs w:val="22"/>
        </w:rPr>
        <w:t xml:space="preserve">2</w:t>
      </w:r>
      <w:r>
        <w:rPr>
          <w:rFonts w:ascii="Arial" w:hAnsi="Arial" w:cs="Arial"/>
          <w:sz w:val="22"/>
          <w:szCs w:val="22"/>
        </w:rPr>
        <w:t xml:space="preserve">º - </w:t>
      </w:r>
      <w:r>
        <w:rPr>
          <w:rFonts w:ascii="Arial" w:hAnsi="Arial" w:cs="Arial"/>
          <w:sz w:val="22"/>
          <w:szCs w:val="22"/>
        </w:rPr>
        <w:t xml:space="preserve">Revogadas as disposições em contrário, e</w:t>
      </w:r>
      <w:r>
        <w:rPr>
          <w:rFonts w:ascii="Arial" w:hAnsi="Arial" w:cs="Arial"/>
          <w:sz w:val="22"/>
          <w:szCs w:val="22"/>
        </w:rPr>
        <w:t xml:space="preserve">sta Lei entrará em vigor na data de sua publicação.</w:t>
      </w:r>
      <w:r>
        <w:rPr>
          <w:sz w:val="22"/>
          <w:szCs w:val="22"/>
        </w:rPr>
      </w:r>
      <w:r/>
    </w:p>
    <w:p>
      <w:pPr>
        <w:pStyle w:val="858"/>
        <w:ind w:firstLine="0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spacing w:after="125" w:afterAutospacing="0" w:line="120" w:lineRule="auto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GABINETE DO PREFEITO MUNICIPAL </w:t>
      </w:r>
      <w:r>
        <w:rPr>
          <w:rFonts w:ascii="Arial" w:hAnsi="Arial" w:cs="Arial"/>
          <w:sz w:val="22"/>
          <w:szCs w:val="22"/>
        </w:rPr>
      </w:r>
      <w:r/>
    </w:p>
    <w:p>
      <w:pPr>
        <w:ind w:firstLine="1985"/>
        <w:jc w:val="both"/>
        <w:spacing w:after="125" w:afterAutospacing="0" w:line="120" w:lineRule="auto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Canguçu/RS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03 de </w:t>
      </w:r>
      <w:r>
        <w:rPr>
          <w:rFonts w:ascii="Arial" w:hAnsi="Arial" w:cs="Arial"/>
          <w:sz w:val="22"/>
          <w:szCs w:val="22"/>
        </w:rPr>
        <w:t xml:space="preserve">março </w:t>
      </w:r>
      <w:r>
        <w:rPr>
          <w:rFonts w:ascii="Arial" w:hAnsi="Arial" w:cs="Arial"/>
          <w:sz w:val="22"/>
          <w:szCs w:val="22"/>
        </w:rPr>
        <w:t xml:space="preserve">de 20</w:t>
      </w:r>
      <w:r>
        <w:rPr>
          <w:rFonts w:ascii="Arial" w:hAnsi="Arial" w:cs="Arial"/>
          <w:sz w:val="22"/>
          <w:szCs w:val="22"/>
        </w:rPr>
        <w:t xml:space="preserve">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ind w:firstLine="1985"/>
        <w:jc w:val="both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ind w:firstLine="0"/>
        <w:jc w:val="both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58"/>
        <w:ind w:firstLine="0"/>
        <w:jc w:val="both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spacing w:after="113" w:afterAutospacing="0" w:line="180" w:lineRule="auto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spacing w:after="113" w:afterAutospacing="0" w:line="180" w:lineRule="auto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MARC</w:t>
      </w:r>
      <w:r>
        <w:rPr>
          <w:rFonts w:ascii="Arial" w:hAnsi="Arial" w:cs="Arial"/>
          <w:sz w:val="22"/>
          <w:szCs w:val="22"/>
        </w:rPr>
        <w:t xml:space="preserve">US VINICIUS MULLER PEGORARO</w:t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spacing w:after="113" w:afterAutospacing="0" w:line="180" w:lineRule="auto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Prefeito Municipal</w:t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Iniciativa: Poder Legislativo</w:t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Autor: Vereador Arion Luiz Borges Braga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/>
    </w:p>
    <w:p>
      <w:pPr>
        <w:ind w:firstLine="708"/>
        <w:jc w:val="both"/>
        <w:spacing w:after="0" w:afterAutospacing="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417" w:bottom="1417" w:left="1417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Georgia">
    <w:panose1 w:val="02040502050405020303"/>
  </w:font>
  <w:font w:name="Arial Black">
    <w:panose1 w:val="020B0A04020102020204"/>
  </w:font>
  <w:font w:name="SimSun">
    <w:panose1 w:val="02010600030101010101"/>
  </w:font>
  <w:font w:name="Mangal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jc w:val="center"/>
      <w:rPr>
        <w:b/>
      </w:rPr>
    </w:pPr>
    <w:r>
      <w:rPr>
        <w:b/>
      </w:rPr>
      <w:t xml:space="preserve">____________________________________</w:t>
    </w:r>
    <w:r>
      <w:rPr>
        <w:b/>
      </w:rPr>
      <w:t xml:space="preserve">______________________________________</w:t>
    </w:r>
    <w:r/>
  </w:p>
  <w:p>
    <w:pPr>
      <w:pStyle w:val="881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5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885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885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88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87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8">
    <w:name w:val="Heading 1 Char"/>
    <w:basedOn w:val="863"/>
    <w:link w:val="859"/>
    <w:uiPriority w:val="9"/>
    <w:rPr>
      <w:rFonts w:ascii="Arial" w:hAnsi="Arial" w:eastAsia="Arial" w:cs="Arial"/>
      <w:sz w:val="40"/>
      <w:szCs w:val="40"/>
    </w:rPr>
  </w:style>
  <w:style w:type="character" w:styleId="689">
    <w:name w:val="Heading 2 Char"/>
    <w:basedOn w:val="863"/>
    <w:link w:val="860"/>
    <w:uiPriority w:val="9"/>
    <w:rPr>
      <w:rFonts w:ascii="Arial" w:hAnsi="Arial" w:eastAsia="Arial" w:cs="Arial"/>
      <w:sz w:val="34"/>
    </w:rPr>
  </w:style>
  <w:style w:type="character" w:styleId="690">
    <w:name w:val="Heading 3 Char"/>
    <w:basedOn w:val="863"/>
    <w:link w:val="861"/>
    <w:uiPriority w:val="9"/>
    <w:rPr>
      <w:rFonts w:ascii="Arial" w:hAnsi="Arial" w:eastAsia="Arial" w:cs="Arial"/>
      <w:sz w:val="30"/>
      <w:szCs w:val="30"/>
    </w:rPr>
  </w:style>
  <w:style w:type="character" w:styleId="691">
    <w:name w:val="Heading 4 Char"/>
    <w:basedOn w:val="863"/>
    <w:link w:val="862"/>
    <w:uiPriority w:val="9"/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858"/>
    <w:next w:val="858"/>
    <w:link w:val="69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3">
    <w:name w:val="Heading 5 Char"/>
    <w:basedOn w:val="863"/>
    <w:link w:val="692"/>
    <w:uiPriority w:val="9"/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858"/>
    <w:next w:val="858"/>
    <w:link w:val="6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5">
    <w:name w:val="Heading 6 Char"/>
    <w:basedOn w:val="863"/>
    <w:link w:val="694"/>
    <w:uiPriority w:val="9"/>
    <w:rPr>
      <w:rFonts w:ascii="Arial" w:hAnsi="Arial" w:eastAsia="Arial" w:cs="Arial"/>
      <w:b/>
      <w:bCs/>
      <w:sz w:val="22"/>
      <w:szCs w:val="22"/>
    </w:rPr>
  </w:style>
  <w:style w:type="paragraph" w:styleId="696">
    <w:name w:val="Heading 7"/>
    <w:basedOn w:val="858"/>
    <w:next w:val="858"/>
    <w:link w:val="69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7">
    <w:name w:val="Heading 7 Char"/>
    <w:basedOn w:val="863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8">
    <w:name w:val="Heading 8"/>
    <w:basedOn w:val="858"/>
    <w:next w:val="858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9">
    <w:name w:val="Heading 8 Char"/>
    <w:basedOn w:val="863"/>
    <w:link w:val="698"/>
    <w:uiPriority w:val="9"/>
    <w:rPr>
      <w:rFonts w:ascii="Arial" w:hAnsi="Arial" w:eastAsia="Arial" w:cs="Arial"/>
      <w:i/>
      <w:iCs/>
      <w:sz w:val="22"/>
      <w:szCs w:val="22"/>
    </w:rPr>
  </w:style>
  <w:style w:type="paragraph" w:styleId="700">
    <w:name w:val="Heading 9"/>
    <w:basedOn w:val="858"/>
    <w:next w:val="858"/>
    <w:link w:val="70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>
    <w:name w:val="Heading 9 Char"/>
    <w:basedOn w:val="863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List Paragraph"/>
    <w:basedOn w:val="858"/>
    <w:uiPriority w:val="34"/>
    <w:qFormat/>
    <w:pPr>
      <w:contextualSpacing/>
      <w:ind w:left="720"/>
    </w:pPr>
  </w:style>
  <w:style w:type="paragraph" w:styleId="703">
    <w:name w:val="Title"/>
    <w:basedOn w:val="858"/>
    <w:next w:val="858"/>
    <w:link w:val="70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4">
    <w:name w:val="Title Char"/>
    <w:basedOn w:val="863"/>
    <w:link w:val="703"/>
    <w:uiPriority w:val="10"/>
    <w:rPr>
      <w:sz w:val="48"/>
      <w:szCs w:val="48"/>
    </w:rPr>
  </w:style>
  <w:style w:type="paragraph" w:styleId="705">
    <w:name w:val="Subtitle"/>
    <w:basedOn w:val="858"/>
    <w:next w:val="858"/>
    <w:link w:val="706"/>
    <w:uiPriority w:val="11"/>
    <w:qFormat/>
    <w:pPr>
      <w:spacing w:before="200" w:after="200"/>
    </w:pPr>
    <w:rPr>
      <w:sz w:val="24"/>
      <w:szCs w:val="24"/>
    </w:rPr>
  </w:style>
  <w:style w:type="character" w:styleId="706">
    <w:name w:val="Subtitle Char"/>
    <w:basedOn w:val="863"/>
    <w:link w:val="705"/>
    <w:uiPriority w:val="11"/>
    <w:rPr>
      <w:sz w:val="24"/>
      <w:szCs w:val="24"/>
    </w:rPr>
  </w:style>
  <w:style w:type="paragraph" w:styleId="707">
    <w:name w:val="Quote"/>
    <w:basedOn w:val="858"/>
    <w:next w:val="858"/>
    <w:link w:val="708"/>
    <w:uiPriority w:val="29"/>
    <w:qFormat/>
    <w:pPr>
      <w:ind w:left="720" w:right="720"/>
    </w:pPr>
    <w:rPr>
      <w:i/>
    </w:rPr>
  </w:style>
  <w:style w:type="character" w:styleId="708">
    <w:name w:val="Quote Char"/>
    <w:link w:val="707"/>
    <w:uiPriority w:val="29"/>
    <w:rPr>
      <w:i/>
    </w:rPr>
  </w:style>
  <w:style w:type="paragraph" w:styleId="709">
    <w:name w:val="Intense Quote"/>
    <w:basedOn w:val="858"/>
    <w:next w:val="858"/>
    <w:link w:val="71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0">
    <w:name w:val="Intense Quote Char"/>
    <w:link w:val="709"/>
    <w:uiPriority w:val="30"/>
    <w:rPr>
      <w:i/>
    </w:rPr>
  </w:style>
  <w:style w:type="character" w:styleId="711">
    <w:name w:val="Header Char"/>
    <w:basedOn w:val="863"/>
    <w:link w:val="879"/>
    <w:uiPriority w:val="99"/>
  </w:style>
  <w:style w:type="character" w:styleId="712">
    <w:name w:val="Footer Char"/>
    <w:basedOn w:val="863"/>
    <w:link w:val="892"/>
    <w:uiPriority w:val="99"/>
  </w:style>
  <w:style w:type="paragraph" w:styleId="713">
    <w:name w:val="Caption"/>
    <w:basedOn w:val="858"/>
    <w:next w:val="8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4">
    <w:name w:val="Caption Char"/>
    <w:basedOn w:val="713"/>
    <w:link w:val="892"/>
    <w:uiPriority w:val="99"/>
  </w:style>
  <w:style w:type="table" w:styleId="715">
    <w:name w:val="Table Grid"/>
    <w:basedOn w:val="86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6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5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6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7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8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9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0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1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57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8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9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0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1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2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3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9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0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1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2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3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4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7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8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9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0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1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2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3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4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15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16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17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18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19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0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22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3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4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5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26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7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8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29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0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1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2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33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4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5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6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7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8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9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0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1">
    <w:name w:val="footnote text"/>
    <w:basedOn w:val="858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>
    <w:name w:val="Footnote Text Char"/>
    <w:link w:val="841"/>
    <w:uiPriority w:val="99"/>
    <w:rPr>
      <w:sz w:val="18"/>
    </w:rPr>
  </w:style>
  <w:style w:type="character" w:styleId="843">
    <w:name w:val="footnote reference"/>
    <w:basedOn w:val="863"/>
    <w:uiPriority w:val="99"/>
    <w:unhideWhenUsed/>
    <w:rPr>
      <w:vertAlign w:val="superscript"/>
    </w:rPr>
  </w:style>
  <w:style w:type="paragraph" w:styleId="844">
    <w:name w:val="endnote text"/>
    <w:basedOn w:val="858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>
    <w:name w:val="Endnote Text Char"/>
    <w:link w:val="844"/>
    <w:uiPriority w:val="99"/>
    <w:rPr>
      <w:sz w:val="20"/>
    </w:rPr>
  </w:style>
  <w:style w:type="character" w:styleId="846">
    <w:name w:val="endnote reference"/>
    <w:basedOn w:val="863"/>
    <w:uiPriority w:val="99"/>
    <w:semiHidden/>
    <w:unhideWhenUsed/>
    <w:rPr>
      <w:vertAlign w:val="superscript"/>
    </w:rPr>
  </w:style>
  <w:style w:type="paragraph" w:styleId="847">
    <w:name w:val="toc 1"/>
    <w:basedOn w:val="858"/>
    <w:next w:val="858"/>
    <w:uiPriority w:val="39"/>
    <w:unhideWhenUsed/>
    <w:pPr>
      <w:ind w:left="0" w:right="0" w:firstLine="0"/>
      <w:spacing w:after="57"/>
    </w:pPr>
  </w:style>
  <w:style w:type="paragraph" w:styleId="848">
    <w:name w:val="toc 2"/>
    <w:basedOn w:val="858"/>
    <w:next w:val="858"/>
    <w:uiPriority w:val="39"/>
    <w:unhideWhenUsed/>
    <w:pPr>
      <w:ind w:left="283" w:right="0" w:firstLine="0"/>
      <w:spacing w:after="57"/>
    </w:pPr>
  </w:style>
  <w:style w:type="paragraph" w:styleId="849">
    <w:name w:val="toc 3"/>
    <w:basedOn w:val="858"/>
    <w:next w:val="858"/>
    <w:uiPriority w:val="39"/>
    <w:unhideWhenUsed/>
    <w:pPr>
      <w:ind w:left="567" w:right="0" w:firstLine="0"/>
      <w:spacing w:after="57"/>
    </w:pPr>
  </w:style>
  <w:style w:type="paragraph" w:styleId="850">
    <w:name w:val="toc 4"/>
    <w:basedOn w:val="858"/>
    <w:next w:val="858"/>
    <w:uiPriority w:val="39"/>
    <w:unhideWhenUsed/>
    <w:pPr>
      <w:ind w:left="850" w:right="0" w:firstLine="0"/>
      <w:spacing w:after="57"/>
    </w:pPr>
  </w:style>
  <w:style w:type="paragraph" w:styleId="851">
    <w:name w:val="toc 5"/>
    <w:basedOn w:val="858"/>
    <w:next w:val="858"/>
    <w:uiPriority w:val="39"/>
    <w:unhideWhenUsed/>
    <w:pPr>
      <w:ind w:left="1134" w:right="0" w:firstLine="0"/>
      <w:spacing w:after="57"/>
    </w:pPr>
  </w:style>
  <w:style w:type="paragraph" w:styleId="852">
    <w:name w:val="toc 6"/>
    <w:basedOn w:val="858"/>
    <w:next w:val="858"/>
    <w:uiPriority w:val="39"/>
    <w:unhideWhenUsed/>
    <w:pPr>
      <w:ind w:left="1417" w:right="0" w:firstLine="0"/>
      <w:spacing w:after="57"/>
    </w:pPr>
  </w:style>
  <w:style w:type="paragraph" w:styleId="853">
    <w:name w:val="toc 7"/>
    <w:basedOn w:val="858"/>
    <w:next w:val="858"/>
    <w:uiPriority w:val="39"/>
    <w:unhideWhenUsed/>
    <w:pPr>
      <w:ind w:left="1701" w:right="0" w:firstLine="0"/>
      <w:spacing w:after="57"/>
    </w:pPr>
  </w:style>
  <w:style w:type="paragraph" w:styleId="854">
    <w:name w:val="toc 8"/>
    <w:basedOn w:val="858"/>
    <w:next w:val="858"/>
    <w:uiPriority w:val="39"/>
    <w:unhideWhenUsed/>
    <w:pPr>
      <w:ind w:left="1984" w:right="0" w:firstLine="0"/>
      <w:spacing w:after="57"/>
    </w:pPr>
  </w:style>
  <w:style w:type="paragraph" w:styleId="855">
    <w:name w:val="toc 9"/>
    <w:basedOn w:val="858"/>
    <w:next w:val="858"/>
    <w:uiPriority w:val="39"/>
    <w:unhideWhenUsed/>
    <w:pPr>
      <w:ind w:left="2268" w:right="0" w:firstLine="0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858"/>
    <w:next w:val="858"/>
    <w:uiPriority w:val="99"/>
    <w:unhideWhenUsed/>
    <w:pPr>
      <w:spacing w:after="0" w:afterAutospacing="0"/>
    </w:pPr>
  </w:style>
  <w:style w:type="paragraph" w:styleId="858" w:default="1">
    <w:name w:val="Normal"/>
    <w:qFormat/>
  </w:style>
  <w:style w:type="paragraph" w:styleId="859">
    <w:name w:val="Heading 1"/>
    <w:basedOn w:val="858"/>
    <w:link w:val="874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paragraph" w:styleId="860">
    <w:name w:val="Heading 2"/>
    <w:basedOn w:val="858"/>
    <w:link w:val="875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paragraph" w:styleId="861">
    <w:name w:val="Heading 3"/>
    <w:basedOn w:val="858"/>
    <w:next w:val="858"/>
    <w:link w:val="888"/>
    <w:uiPriority w:val="9"/>
    <w:semiHidden/>
    <w:unhideWhenUsed/>
    <w:qFormat/>
    <w:pPr>
      <w:keepLines/>
      <w:keepNext/>
      <w:spacing w:before="200" w:after="0" w:line="240" w:lineRule="auto"/>
      <w:outlineLvl w:val="2"/>
    </w:pPr>
    <w:rPr>
      <w:rFonts w:asciiTheme="majorHAnsi" w:hAnsiTheme="majorHAnsi" w:eastAsiaTheme="majorEastAsia" w:cstheme="majorBidi"/>
      <w:b/>
      <w:bCs/>
      <w:color w:val="4472c4" w:themeColor="accent1"/>
      <w:sz w:val="20"/>
      <w:szCs w:val="20"/>
      <w:lang w:eastAsia="pt-BR"/>
    </w:rPr>
  </w:style>
  <w:style w:type="paragraph" w:styleId="862">
    <w:name w:val="Heading 4"/>
    <w:basedOn w:val="858"/>
    <w:next w:val="858"/>
    <w:link w:val="883"/>
    <w:uiPriority w:val="9"/>
    <w:semiHidden/>
    <w:unhideWhenUsed/>
    <w:qFormat/>
    <w:pPr>
      <w:keepLines/>
      <w:keepNext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character" w:styleId="866" w:customStyle="1">
    <w:name w:val="recommendationscounter-amount-liked"/>
    <w:basedOn w:val="863"/>
  </w:style>
  <w:style w:type="character" w:styleId="867">
    <w:name w:val="Hyperlink"/>
    <w:basedOn w:val="863"/>
    <w:uiPriority w:val="99"/>
    <w:semiHidden/>
    <w:unhideWhenUsed/>
    <w:rPr>
      <w:color w:val="0000ff"/>
      <w:u w:val="single"/>
    </w:rPr>
  </w:style>
  <w:style w:type="character" w:styleId="868" w:customStyle="1">
    <w:name w:val="documenttools-commentsbutton"/>
    <w:basedOn w:val="863"/>
  </w:style>
  <w:style w:type="character" w:styleId="869" w:customStyle="1">
    <w:name w:val="documenttools-commentscount"/>
    <w:basedOn w:val="863"/>
  </w:style>
  <w:style w:type="character" w:styleId="870" w:customStyle="1">
    <w:name w:val="documentinfo-publishedby"/>
    <w:basedOn w:val="863"/>
  </w:style>
  <w:style w:type="character" w:styleId="871" w:customStyle="1">
    <w:name w:val="documentinfo-publishername"/>
    <w:basedOn w:val="863"/>
  </w:style>
  <w:style w:type="character" w:styleId="872" w:customStyle="1">
    <w:name w:val="documentinfo-publisheddate"/>
    <w:basedOn w:val="863"/>
  </w:style>
  <w:style w:type="paragraph" w:styleId="873">
    <w:name w:val="Normal (Web)"/>
    <w:basedOn w:val="858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74" w:customStyle="1">
    <w:name w:val="Título 1 Char"/>
    <w:basedOn w:val="863"/>
    <w:link w:val="859"/>
    <w:uiPriority w:val="9"/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character" w:styleId="875" w:customStyle="1">
    <w:name w:val="Título 2 Char"/>
    <w:basedOn w:val="863"/>
    <w:link w:val="860"/>
    <w:uiPriority w:val="9"/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paragraph" w:styleId="876" w:customStyle="1">
    <w:name w:val="ementa"/>
    <w:basedOn w:val="85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77">
    <w:name w:val="Strong"/>
    <w:basedOn w:val="863"/>
    <w:uiPriority w:val="22"/>
    <w:qFormat/>
    <w:rPr>
      <w:b/>
      <w:bCs/>
    </w:rPr>
  </w:style>
  <w:style w:type="character" w:styleId="878">
    <w:name w:val="Emphasis"/>
    <w:basedOn w:val="863"/>
    <w:uiPriority w:val="20"/>
    <w:qFormat/>
    <w:rPr>
      <w:i/>
      <w:iCs/>
    </w:rPr>
  </w:style>
  <w:style w:type="paragraph" w:styleId="879">
    <w:name w:val="Header"/>
    <w:basedOn w:val="858"/>
    <w:link w:val="880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0" w:customStyle="1">
    <w:name w:val="Cabeçalho Char"/>
    <w:basedOn w:val="863"/>
    <w:link w:val="879"/>
    <w:uiPriority w:val="99"/>
  </w:style>
  <w:style w:type="paragraph" w:styleId="881">
    <w:name w:val="Footer"/>
    <w:basedOn w:val="858"/>
    <w:link w:val="882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2" w:customStyle="1">
    <w:name w:val="Rodapé Char"/>
    <w:basedOn w:val="863"/>
    <w:link w:val="881"/>
    <w:uiPriority w:val="99"/>
  </w:style>
  <w:style w:type="character" w:styleId="883" w:customStyle="1">
    <w:name w:val="Título 4 Char"/>
    <w:basedOn w:val="863"/>
    <w:link w:val="862"/>
    <w:uiPriority w:val="9"/>
    <w:semiHidden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884" w:customStyle="1">
    <w:name w:val="Padrão"/>
    <w:qFormat/>
    <w:pPr>
      <w:spacing w:after="200" w:line="276" w:lineRule="auto"/>
      <w:tabs>
        <w:tab w:val="left" w:pos="708" w:leader="none"/>
      </w:tabs>
    </w:pPr>
    <w:rPr>
      <w:rFonts w:ascii="Calibri" w:hAnsi="Calibri" w:eastAsia="SimSun" w:cs="Mangal"/>
      <w:color w:val="00000a"/>
      <w:sz w:val="24"/>
      <w:szCs w:val="24"/>
      <w:lang w:eastAsia="zh-CN" w:bidi="hi-IN"/>
    </w:rPr>
  </w:style>
  <w:style w:type="paragraph" w:styleId="885">
    <w:name w:val="No Spacing"/>
    <w:uiPriority w:val="1"/>
    <w:qFormat/>
    <w:pPr>
      <w:spacing w:after="0" w:line="240" w:lineRule="auto"/>
    </w:pPr>
  </w:style>
  <w:style w:type="paragraph" w:styleId="886">
    <w:name w:val="Balloon Text"/>
    <w:basedOn w:val="858"/>
    <w:link w:val="88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7" w:customStyle="1">
    <w:name w:val="Texto de balão Char"/>
    <w:basedOn w:val="863"/>
    <w:link w:val="886"/>
    <w:uiPriority w:val="99"/>
    <w:semiHidden/>
    <w:rPr>
      <w:rFonts w:ascii="Tahoma" w:hAnsi="Tahoma" w:cs="Tahoma"/>
      <w:sz w:val="16"/>
      <w:szCs w:val="16"/>
    </w:rPr>
  </w:style>
  <w:style w:type="character" w:styleId="888" w:customStyle="1">
    <w:name w:val="Título 3 Char"/>
    <w:basedOn w:val="863"/>
    <w:link w:val="861"/>
    <w:uiPriority w:val="9"/>
    <w:semiHidden/>
    <w:rPr>
      <w:rFonts w:asciiTheme="majorHAnsi" w:hAnsiTheme="majorHAnsi" w:eastAsiaTheme="majorEastAsia" w:cstheme="majorBidi"/>
      <w:b/>
      <w:bCs/>
      <w:color w:val="4472c4" w:themeColor="accent1"/>
      <w:sz w:val="20"/>
      <w:szCs w:val="20"/>
      <w:lang w:eastAsia="pt-BR"/>
    </w:rPr>
  </w:style>
  <w:style w:type="paragraph" w:styleId="889">
    <w:name w:val="Body Text"/>
    <w:basedOn w:val="858"/>
    <w:link w:val="890"/>
    <w:uiPriority w:val="99"/>
    <w:unhideWhenUsed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890" w:customStyle="1">
    <w:name w:val="Corpo de texto Char"/>
    <w:basedOn w:val="863"/>
    <w:link w:val="88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1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892" w:customStyle="1">
    <w:name w:val="Footer"/>
    <w:basedOn w:val="858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93" w:customStyle="1">
    <w:name w:val="Forte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24</cp:revision>
  <dcterms:created xsi:type="dcterms:W3CDTF">2022-05-31T16:39:00Z</dcterms:created>
  <dcterms:modified xsi:type="dcterms:W3CDTF">2023-03-03T18:37:37Z</dcterms:modified>
</cp:coreProperties>
</file>