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71E86E" w14:textId="69B04C15" w:rsidR="00147F1F" w:rsidRPr="007F104B" w:rsidRDefault="00147F1F" w:rsidP="005471D9">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r w:rsidRPr="007F104B">
        <w:rPr>
          <w:rFonts w:ascii="Times New Roman" w:eastAsia="Times New Roman" w:hAnsi="Times New Roman" w:cs="Times New Roman"/>
          <w:b/>
          <w:bCs/>
          <w:color w:val="000000"/>
          <w:sz w:val="24"/>
          <w:szCs w:val="24"/>
          <w:lang w:eastAsia="pt-BR"/>
        </w:rPr>
        <w:t>PROJETO D</w:t>
      </w:r>
      <w:r w:rsidR="005471D9" w:rsidRPr="007F104B">
        <w:rPr>
          <w:rFonts w:ascii="Times New Roman" w:eastAsia="Times New Roman" w:hAnsi="Times New Roman" w:cs="Times New Roman"/>
          <w:b/>
          <w:bCs/>
          <w:color w:val="000000"/>
          <w:sz w:val="24"/>
          <w:szCs w:val="24"/>
          <w:lang w:eastAsia="pt-BR"/>
        </w:rPr>
        <w:t xml:space="preserve">E LEI ORDINÁRIA </w:t>
      </w:r>
      <w:r w:rsidR="009C6280">
        <w:rPr>
          <w:rFonts w:ascii="Times New Roman" w:eastAsia="Times New Roman" w:hAnsi="Times New Roman" w:cs="Times New Roman"/>
          <w:b/>
          <w:bCs/>
          <w:color w:val="000000"/>
          <w:sz w:val="24"/>
          <w:szCs w:val="24"/>
          <w:lang w:eastAsia="pt-BR"/>
        </w:rPr>
        <w:t>23</w:t>
      </w:r>
      <w:r w:rsidR="005471D9" w:rsidRPr="007F104B">
        <w:rPr>
          <w:rFonts w:ascii="Times New Roman" w:eastAsia="Times New Roman" w:hAnsi="Times New Roman" w:cs="Times New Roman"/>
          <w:b/>
          <w:bCs/>
          <w:color w:val="000000"/>
          <w:sz w:val="24"/>
          <w:szCs w:val="24"/>
          <w:lang w:eastAsia="pt-BR"/>
        </w:rPr>
        <w:t>/202</w:t>
      </w:r>
      <w:r w:rsidR="00163346" w:rsidRPr="007F104B">
        <w:rPr>
          <w:rFonts w:ascii="Times New Roman" w:eastAsia="Times New Roman" w:hAnsi="Times New Roman" w:cs="Times New Roman"/>
          <w:b/>
          <w:bCs/>
          <w:color w:val="000000"/>
          <w:sz w:val="24"/>
          <w:szCs w:val="24"/>
          <w:lang w:eastAsia="pt-BR"/>
        </w:rPr>
        <w:t>5</w:t>
      </w:r>
    </w:p>
    <w:p w14:paraId="0BF544BB" w14:textId="3D7A3036" w:rsidR="001177D7" w:rsidRPr="007F104B" w:rsidRDefault="00147F1F" w:rsidP="00EE78F6">
      <w:pPr>
        <w:spacing w:after="100"/>
        <w:ind w:left="3402"/>
        <w:jc w:val="both"/>
        <w:rPr>
          <w:rFonts w:ascii="Times New Roman" w:hAnsi="Times New Roman" w:cs="Times New Roman"/>
          <w:b/>
          <w:bCs/>
          <w:sz w:val="24"/>
          <w:szCs w:val="24"/>
        </w:rPr>
      </w:pPr>
      <w:r w:rsidRPr="007F104B">
        <w:rPr>
          <w:rFonts w:ascii="Times New Roman" w:eastAsia="Times New Roman" w:hAnsi="Times New Roman" w:cs="Times New Roman"/>
          <w:color w:val="000000"/>
          <w:sz w:val="24"/>
          <w:szCs w:val="24"/>
          <w:lang w:eastAsia="pt-BR"/>
        </w:rPr>
        <w:br/>
      </w:r>
      <w:r w:rsidR="00B84D0E" w:rsidRPr="007F104B">
        <w:rPr>
          <w:rFonts w:ascii="Times New Roman" w:hAnsi="Times New Roman" w:cs="Times New Roman"/>
          <w:b/>
          <w:bCs/>
          <w:i/>
          <w:iCs/>
          <w:color w:val="000000"/>
          <w:sz w:val="24"/>
          <w:szCs w:val="24"/>
        </w:rPr>
        <w:t>Dispõe sobre a prioridade dos espaços destinados a barracas e similares, nos eventos festivos oficiais do Município de Lima Duarte, para comerciantes domiciliados no Município.</w:t>
      </w:r>
    </w:p>
    <w:p w14:paraId="726674FC" w14:textId="5B5A7E44" w:rsidR="006379B4" w:rsidRPr="007F104B" w:rsidRDefault="006379B4" w:rsidP="00EE78F6">
      <w:pPr>
        <w:spacing w:after="100"/>
        <w:ind w:left="3402"/>
        <w:jc w:val="both"/>
        <w:rPr>
          <w:rFonts w:ascii="Times New Roman" w:hAnsi="Times New Roman" w:cs="Times New Roman"/>
          <w:b/>
          <w:bCs/>
          <w:i/>
          <w:iCs/>
          <w:sz w:val="24"/>
          <w:szCs w:val="24"/>
        </w:rPr>
      </w:pPr>
    </w:p>
    <w:p w14:paraId="4586A7CF" w14:textId="77777777" w:rsidR="00C20546" w:rsidRPr="007F104B" w:rsidRDefault="00C20546" w:rsidP="00EE78F6">
      <w:pPr>
        <w:shd w:val="clear" w:color="auto" w:fill="FFFFFF"/>
        <w:spacing w:after="100"/>
        <w:jc w:val="both"/>
        <w:rPr>
          <w:rFonts w:ascii="Times New Roman" w:eastAsia="Times New Roman" w:hAnsi="Times New Roman" w:cs="Times New Roman"/>
          <w:color w:val="000000"/>
          <w:sz w:val="24"/>
          <w:szCs w:val="24"/>
          <w:lang w:eastAsia="pt-BR"/>
        </w:rPr>
      </w:pPr>
    </w:p>
    <w:p w14:paraId="270E9BF8" w14:textId="0E5D8BE6" w:rsidR="00395020" w:rsidRPr="007F104B" w:rsidRDefault="00395020" w:rsidP="00EE78F6">
      <w:pPr>
        <w:shd w:val="clear" w:color="auto" w:fill="FFFFFF"/>
        <w:spacing w:before="100" w:after="100" w:line="360" w:lineRule="auto"/>
        <w:jc w:val="both"/>
        <w:rPr>
          <w:rFonts w:ascii="Times New Roman" w:eastAsia="Times New Roman" w:hAnsi="Times New Roman" w:cs="Times New Roman"/>
          <w:color w:val="000000"/>
          <w:sz w:val="24"/>
          <w:szCs w:val="24"/>
          <w:lang w:eastAsia="pt-BR"/>
        </w:rPr>
      </w:pPr>
      <w:r w:rsidRPr="007F104B">
        <w:rPr>
          <w:rFonts w:ascii="Times New Roman" w:hAnsi="Times New Roman" w:cs="Times New Roman"/>
          <w:sz w:val="24"/>
          <w:szCs w:val="24"/>
        </w:rPr>
        <w:t xml:space="preserve">A Câmara Municipal de Lima Duarte, MG nos </w:t>
      </w:r>
      <w:r w:rsidR="00CF02AC" w:rsidRPr="007F104B">
        <w:rPr>
          <w:rFonts w:ascii="Times New Roman" w:hAnsi="Times New Roman" w:cs="Times New Roman"/>
          <w:sz w:val="24"/>
          <w:szCs w:val="24"/>
        </w:rPr>
        <w:t>limites</w:t>
      </w:r>
      <w:r w:rsidRPr="007F104B">
        <w:rPr>
          <w:rFonts w:ascii="Times New Roman" w:hAnsi="Times New Roman" w:cs="Times New Roman"/>
          <w:sz w:val="24"/>
          <w:szCs w:val="24"/>
        </w:rPr>
        <w:t xml:space="preserve"> constitucionais e com fundamento no art. </w:t>
      </w:r>
      <w:r w:rsidR="00231147" w:rsidRPr="007F104B">
        <w:rPr>
          <w:rFonts w:ascii="Times New Roman" w:hAnsi="Times New Roman" w:cs="Times New Roman"/>
          <w:sz w:val="24"/>
          <w:szCs w:val="24"/>
        </w:rPr>
        <w:t>2</w:t>
      </w:r>
      <w:r w:rsidR="006379B4" w:rsidRPr="007F104B">
        <w:rPr>
          <w:rFonts w:ascii="Times New Roman" w:hAnsi="Times New Roman" w:cs="Times New Roman"/>
          <w:sz w:val="24"/>
          <w:szCs w:val="24"/>
        </w:rPr>
        <w:t>02</w:t>
      </w:r>
      <w:r w:rsidR="00E53888" w:rsidRPr="007F104B">
        <w:rPr>
          <w:rFonts w:ascii="Times New Roman" w:hAnsi="Times New Roman" w:cs="Times New Roman"/>
          <w:sz w:val="24"/>
          <w:szCs w:val="24"/>
        </w:rPr>
        <w:t xml:space="preserve"> </w:t>
      </w:r>
      <w:r w:rsidRPr="007F104B">
        <w:rPr>
          <w:rFonts w:ascii="Times New Roman" w:hAnsi="Times New Roman" w:cs="Times New Roman"/>
          <w:sz w:val="24"/>
          <w:szCs w:val="24"/>
        </w:rPr>
        <w:t>da LOM, aprova e a Prefeita sanciona a seguinte lei</w:t>
      </w:r>
      <w:r w:rsidR="009C6280">
        <w:rPr>
          <w:rFonts w:ascii="Times New Roman" w:hAnsi="Times New Roman" w:cs="Times New Roman"/>
          <w:sz w:val="24"/>
          <w:szCs w:val="24"/>
        </w:rPr>
        <w:t>:</w:t>
      </w:r>
    </w:p>
    <w:p w14:paraId="7CCEF95E" w14:textId="77777777" w:rsidR="00395020" w:rsidRPr="007F104B" w:rsidRDefault="00395020" w:rsidP="00EE78F6">
      <w:pPr>
        <w:shd w:val="clear" w:color="auto" w:fill="FFFFFF"/>
        <w:spacing w:before="100" w:after="100" w:line="360" w:lineRule="auto"/>
        <w:jc w:val="both"/>
        <w:rPr>
          <w:rFonts w:ascii="Times New Roman" w:eastAsia="Times New Roman" w:hAnsi="Times New Roman" w:cs="Times New Roman"/>
          <w:color w:val="000000"/>
          <w:sz w:val="24"/>
          <w:szCs w:val="24"/>
          <w:lang w:eastAsia="pt-BR"/>
        </w:rPr>
      </w:pPr>
    </w:p>
    <w:p w14:paraId="06CE5F03" w14:textId="0747CAB8" w:rsidR="00D06187" w:rsidRPr="007F104B" w:rsidRDefault="00395020" w:rsidP="00EE78F6">
      <w:pPr>
        <w:shd w:val="clear" w:color="auto" w:fill="FFFFFF"/>
        <w:spacing w:before="100" w:after="100" w:line="360" w:lineRule="auto"/>
        <w:jc w:val="both"/>
        <w:rPr>
          <w:rFonts w:ascii="Times New Roman" w:hAnsi="Times New Roman" w:cs="Times New Roman"/>
          <w:color w:val="000000"/>
          <w:sz w:val="24"/>
          <w:szCs w:val="24"/>
        </w:rPr>
      </w:pPr>
      <w:r w:rsidRPr="007F104B">
        <w:rPr>
          <w:rFonts w:ascii="Times New Roman" w:eastAsia="Times New Roman" w:hAnsi="Times New Roman" w:cs="Times New Roman"/>
          <w:b/>
          <w:color w:val="000000"/>
          <w:sz w:val="24"/>
          <w:szCs w:val="24"/>
          <w:lang w:eastAsia="pt-BR"/>
        </w:rPr>
        <w:t>Art. 1°</w:t>
      </w:r>
      <w:r w:rsidRPr="007F104B">
        <w:rPr>
          <w:rFonts w:ascii="Times New Roman" w:eastAsia="Times New Roman" w:hAnsi="Times New Roman" w:cs="Times New Roman"/>
          <w:color w:val="000000"/>
          <w:sz w:val="24"/>
          <w:szCs w:val="24"/>
          <w:lang w:eastAsia="pt-BR"/>
        </w:rPr>
        <w:t xml:space="preserve"> </w:t>
      </w:r>
      <w:r w:rsidR="009C6280">
        <w:rPr>
          <w:rFonts w:ascii="Times New Roman" w:eastAsia="Times New Roman" w:hAnsi="Times New Roman" w:cs="Times New Roman"/>
          <w:color w:val="000000"/>
          <w:sz w:val="24"/>
          <w:szCs w:val="24"/>
          <w:lang w:eastAsia="pt-BR"/>
        </w:rPr>
        <w:t xml:space="preserve">- </w:t>
      </w:r>
      <w:r w:rsidR="00D06187" w:rsidRPr="007F104B">
        <w:rPr>
          <w:rFonts w:ascii="Times New Roman" w:hAnsi="Times New Roman" w:cs="Times New Roman"/>
          <w:color w:val="000000"/>
          <w:sz w:val="24"/>
          <w:szCs w:val="24"/>
        </w:rPr>
        <w:t>Fica assegurada</w:t>
      </w:r>
      <w:r w:rsidR="00C474EC" w:rsidRPr="007F104B">
        <w:rPr>
          <w:rFonts w:ascii="Times New Roman" w:hAnsi="Times New Roman" w:cs="Times New Roman"/>
          <w:color w:val="000000"/>
          <w:sz w:val="24"/>
          <w:szCs w:val="24"/>
        </w:rPr>
        <w:t xml:space="preserve"> preferencialmente a</w:t>
      </w:r>
      <w:r w:rsidR="00D06187" w:rsidRPr="007F104B">
        <w:rPr>
          <w:rFonts w:ascii="Times New Roman" w:hAnsi="Times New Roman" w:cs="Times New Roman"/>
          <w:color w:val="000000"/>
          <w:sz w:val="24"/>
          <w:szCs w:val="24"/>
        </w:rPr>
        <w:t xml:space="preserve"> prioridade na ocupação dos espaços destinados a barracas, tendas, trailers, quiosques ou estruturas similares, durante eventos festivos oficiais realizados no Município de Lima Duarte, aos comerciantes, feirantes e barraqueiros que comprovem residência, domicílio profissional ou sede no Município. </w:t>
      </w:r>
    </w:p>
    <w:p w14:paraId="6418161B" w14:textId="464E0942" w:rsidR="00D06187" w:rsidRPr="007F104B" w:rsidRDefault="00D06187" w:rsidP="00EE78F6">
      <w:pPr>
        <w:shd w:val="clear" w:color="auto" w:fill="FFFFFF"/>
        <w:spacing w:before="100" w:after="100" w:line="360" w:lineRule="auto"/>
        <w:jc w:val="both"/>
        <w:rPr>
          <w:rFonts w:ascii="Times New Roman" w:hAnsi="Times New Roman" w:cs="Times New Roman"/>
          <w:color w:val="000000"/>
          <w:sz w:val="24"/>
          <w:szCs w:val="24"/>
        </w:rPr>
      </w:pPr>
      <w:r w:rsidRPr="007F104B">
        <w:rPr>
          <w:rFonts w:ascii="Times New Roman" w:hAnsi="Times New Roman" w:cs="Times New Roman"/>
          <w:color w:val="000000"/>
          <w:sz w:val="24"/>
          <w:szCs w:val="24"/>
        </w:rPr>
        <w:t>§1º - Para fins desta Lei, consideram-se aptos os profissionais, pessoas físicas ou jurídicas, que estejam regularmente cadastrados no banco de dados da Prefeitura Municipal de Lima Duarte, e em situação fiscal regular perante o Município.</w:t>
      </w:r>
    </w:p>
    <w:p w14:paraId="2B5232EB" w14:textId="0B7836A5" w:rsidR="00EE78F6" w:rsidRPr="007F104B" w:rsidRDefault="00D06187" w:rsidP="00EE78F6">
      <w:pPr>
        <w:shd w:val="clear" w:color="auto" w:fill="FFFFFF"/>
        <w:spacing w:before="100" w:after="100" w:line="360" w:lineRule="auto"/>
        <w:jc w:val="both"/>
        <w:rPr>
          <w:rFonts w:ascii="Times New Roman" w:eastAsia="Times New Roman" w:hAnsi="Times New Roman" w:cs="Times New Roman"/>
          <w:color w:val="000000"/>
          <w:sz w:val="24"/>
          <w:szCs w:val="24"/>
          <w:lang w:eastAsia="pt-BR"/>
        </w:rPr>
      </w:pPr>
      <w:r w:rsidRPr="007F104B">
        <w:rPr>
          <w:rFonts w:ascii="Times New Roman" w:eastAsia="Times New Roman" w:hAnsi="Times New Roman" w:cs="Times New Roman"/>
          <w:color w:val="000000"/>
          <w:sz w:val="24"/>
          <w:szCs w:val="24"/>
          <w:lang w:eastAsia="pt-BR"/>
        </w:rPr>
        <w:t>§2º - A reserva dos espaços será feita de forma proporcional e equitativa entre todas as áreas do evento, inclusive aquelas consideradas mais privilegiadas ou com maior fluxo de público, de modo a garantir isonomia entre os beneficiários.</w:t>
      </w:r>
    </w:p>
    <w:p w14:paraId="06532C11" w14:textId="6310C744" w:rsidR="00D06187" w:rsidRPr="007F104B" w:rsidRDefault="00D06187" w:rsidP="00EE78F6">
      <w:pPr>
        <w:shd w:val="clear" w:color="auto" w:fill="FFFFFF"/>
        <w:spacing w:before="100" w:after="100" w:line="360" w:lineRule="auto"/>
        <w:jc w:val="both"/>
        <w:rPr>
          <w:rFonts w:ascii="Times New Roman" w:eastAsia="Times New Roman" w:hAnsi="Times New Roman" w:cs="Times New Roman"/>
          <w:color w:val="000000"/>
          <w:sz w:val="24"/>
          <w:szCs w:val="24"/>
          <w:lang w:eastAsia="pt-BR"/>
        </w:rPr>
      </w:pPr>
      <w:r w:rsidRPr="007F104B">
        <w:rPr>
          <w:rFonts w:ascii="Times New Roman" w:eastAsia="Times New Roman" w:hAnsi="Times New Roman" w:cs="Times New Roman"/>
          <w:b/>
          <w:bCs/>
          <w:color w:val="000000"/>
          <w:sz w:val="24"/>
          <w:szCs w:val="24"/>
          <w:lang w:eastAsia="pt-BR"/>
        </w:rPr>
        <w:t>Art. 2º</w:t>
      </w:r>
      <w:r w:rsidR="009C6280">
        <w:rPr>
          <w:rFonts w:ascii="Times New Roman" w:eastAsia="Times New Roman" w:hAnsi="Times New Roman" w:cs="Times New Roman"/>
          <w:color w:val="000000"/>
          <w:sz w:val="24"/>
          <w:szCs w:val="24"/>
          <w:lang w:eastAsia="pt-BR"/>
        </w:rPr>
        <w:t xml:space="preserve"> </w:t>
      </w:r>
      <w:r w:rsidRPr="007F104B">
        <w:rPr>
          <w:rFonts w:ascii="Times New Roman" w:eastAsia="Times New Roman" w:hAnsi="Times New Roman" w:cs="Times New Roman"/>
          <w:color w:val="000000"/>
          <w:sz w:val="24"/>
          <w:szCs w:val="24"/>
          <w:lang w:eastAsia="pt-BR"/>
        </w:rPr>
        <w:t>- Caberá ao Poder Executivo Municipal, ou ao ente privado eventualmente delegado pelo município por meio de processo licitatório para ser responsável pela organização do evento, designar os espaços específicos que serão reservados nos termos desta Lei, observando os princípios da transparência e da publicidade dos critérios adotados.</w:t>
      </w:r>
    </w:p>
    <w:p w14:paraId="30BE2313" w14:textId="055AE169" w:rsidR="00D06187" w:rsidRPr="007F104B" w:rsidRDefault="00D06187" w:rsidP="00EE78F6">
      <w:pPr>
        <w:shd w:val="clear" w:color="auto" w:fill="FFFFFF"/>
        <w:spacing w:before="100" w:after="100" w:line="360" w:lineRule="auto"/>
        <w:jc w:val="both"/>
        <w:rPr>
          <w:rFonts w:ascii="Times New Roman" w:eastAsia="Times New Roman" w:hAnsi="Times New Roman" w:cs="Times New Roman"/>
          <w:color w:val="000000"/>
          <w:sz w:val="24"/>
          <w:szCs w:val="24"/>
          <w:lang w:eastAsia="pt-BR"/>
        </w:rPr>
      </w:pPr>
      <w:r w:rsidRPr="007F104B">
        <w:rPr>
          <w:rFonts w:ascii="Times New Roman" w:eastAsia="Times New Roman" w:hAnsi="Times New Roman" w:cs="Times New Roman"/>
          <w:b/>
          <w:bCs/>
          <w:color w:val="000000"/>
          <w:sz w:val="24"/>
          <w:szCs w:val="24"/>
          <w:lang w:eastAsia="pt-BR"/>
        </w:rPr>
        <w:t>Art. 3º</w:t>
      </w:r>
      <w:r w:rsidR="009C6280">
        <w:rPr>
          <w:rFonts w:ascii="Times New Roman" w:eastAsia="Times New Roman" w:hAnsi="Times New Roman" w:cs="Times New Roman"/>
          <w:color w:val="000000"/>
          <w:sz w:val="24"/>
          <w:szCs w:val="24"/>
          <w:lang w:eastAsia="pt-BR"/>
        </w:rPr>
        <w:t xml:space="preserve"> </w:t>
      </w:r>
      <w:r w:rsidRPr="007F104B">
        <w:rPr>
          <w:rFonts w:ascii="Times New Roman" w:eastAsia="Times New Roman" w:hAnsi="Times New Roman" w:cs="Times New Roman"/>
          <w:color w:val="000000"/>
          <w:sz w:val="24"/>
          <w:szCs w:val="24"/>
          <w:lang w:eastAsia="pt-BR"/>
        </w:rPr>
        <w:t>- O Poder Executivo promoverá o cadastramento dos comerciantes, feirantes e barraqueiros com residência ou domicílio profissional no Município, com o objetivo de assegurar a prioridade prevista no art. 1º, observando, em todo o processo, os princípios da impessoalidade e da moralidade administrativa. </w:t>
      </w:r>
    </w:p>
    <w:p w14:paraId="09544F5F" w14:textId="0448521E" w:rsidR="00D06187" w:rsidRPr="007F104B" w:rsidRDefault="004F6987" w:rsidP="00EE78F6">
      <w:pPr>
        <w:shd w:val="clear" w:color="auto" w:fill="FFFFFF"/>
        <w:spacing w:before="100" w:after="100" w:line="360" w:lineRule="auto"/>
        <w:jc w:val="both"/>
        <w:rPr>
          <w:rFonts w:ascii="Times New Roman" w:eastAsia="Times New Roman" w:hAnsi="Times New Roman" w:cs="Times New Roman"/>
          <w:color w:val="000000"/>
          <w:sz w:val="24"/>
          <w:szCs w:val="24"/>
          <w:lang w:eastAsia="pt-BR"/>
        </w:rPr>
      </w:pPr>
      <w:r w:rsidRPr="007F104B">
        <w:rPr>
          <w:rFonts w:ascii="Times New Roman" w:eastAsia="Times New Roman" w:hAnsi="Times New Roman" w:cs="Times New Roman"/>
          <w:b/>
          <w:bCs/>
          <w:color w:val="000000"/>
          <w:sz w:val="24"/>
          <w:szCs w:val="24"/>
          <w:lang w:eastAsia="pt-BR"/>
        </w:rPr>
        <w:lastRenderedPageBreak/>
        <w:t>Art. 4º</w:t>
      </w:r>
      <w:r w:rsidRPr="007F104B">
        <w:rPr>
          <w:rFonts w:ascii="Times New Roman" w:eastAsia="Times New Roman" w:hAnsi="Times New Roman" w:cs="Times New Roman"/>
          <w:color w:val="000000"/>
          <w:sz w:val="24"/>
          <w:szCs w:val="24"/>
          <w:lang w:eastAsia="pt-BR"/>
        </w:rPr>
        <w:t xml:space="preserve"> - Os valores da taxa de licença para funcionamento e localização em eventos organizado pelo município deverá ser estabelecido anualmente por meio de decreto. </w:t>
      </w:r>
    </w:p>
    <w:p w14:paraId="5B599F5C" w14:textId="24DFD138" w:rsidR="000211D9" w:rsidRPr="007F104B" w:rsidRDefault="000211D9" w:rsidP="00EE78F6">
      <w:pPr>
        <w:shd w:val="clear" w:color="auto" w:fill="FFFFFF"/>
        <w:spacing w:before="100" w:after="100" w:line="360" w:lineRule="auto"/>
        <w:jc w:val="both"/>
        <w:rPr>
          <w:rFonts w:ascii="Times New Roman" w:eastAsia="Times New Roman" w:hAnsi="Times New Roman" w:cs="Times New Roman"/>
          <w:color w:val="000000"/>
          <w:sz w:val="24"/>
          <w:szCs w:val="24"/>
          <w:lang w:eastAsia="pt-BR"/>
        </w:rPr>
      </w:pPr>
      <w:r w:rsidRPr="007F104B">
        <w:rPr>
          <w:rFonts w:ascii="Times New Roman" w:eastAsia="Times New Roman" w:hAnsi="Times New Roman" w:cs="Times New Roman"/>
          <w:b/>
          <w:bCs/>
          <w:color w:val="000000"/>
          <w:sz w:val="24"/>
          <w:szCs w:val="24"/>
          <w:lang w:eastAsia="pt-BR"/>
        </w:rPr>
        <w:t>Art. 5º</w:t>
      </w:r>
      <w:r w:rsidRPr="007F104B">
        <w:rPr>
          <w:rFonts w:ascii="Times New Roman" w:eastAsia="Times New Roman" w:hAnsi="Times New Roman" w:cs="Times New Roman"/>
          <w:color w:val="000000"/>
          <w:sz w:val="24"/>
          <w:szCs w:val="24"/>
          <w:lang w:eastAsia="pt-BR"/>
        </w:rPr>
        <w:t xml:space="preserve"> - As instituições filantrópicas do município: Santa Casa de Misericórdia de Lima Duarte, ILPI e APAE, farão jus de ter ao menos 1 espaço (uma) barraca, afim de angariar recursos para a manutenção dessas instituições.</w:t>
      </w:r>
    </w:p>
    <w:p w14:paraId="36C5140A" w14:textId="77777777" w:rsidR="004F6987" w:rsidRPr="007F104B" w:rsidRDefault="004F6987" w:rsidP="00EE78F6">
      <w:pPr>
        <w:shd w:val="clear" w:color="auto" w:fill="FFFFFF"/>
        <w:spacing w:before="100" w:after="100" w:line="360" w:lineRule="auto"/>
        <w:jc w:val="both"/>
        <w:rPr>
          <w:rFonts w:ascii="Times New Roman" w:eastAsia="Times New Roman" w:hAnsi="Times New Roman" w:cs="Times New Roman"/>
          <w:color w:val="000000"/>
          <w:sz w:val="24"/>
          <w:szCs w:val="24"/>
          <w:lang w:eastAsia="pt-BR"/>
        </w:rPr>
      </w:pPr>
    </w:p>
    <w:p w14:paraId="11E83C0C" w14:textId="76377244" w:rsidR="004F6987" w:rsidRPr="007F104B" w:rsidRDefault="004F6987" w:rsidP="00EE78F6">
      <w:pPr>
        <w:shd w:val="clear" w:color="auto" w:fill="FFFFFF"/>
        <w:spacing w:before="100" w:after="100" w:line="360" w:lineRule="auto"/>
        <w:jc w:val="both"/>
        <w:rPr>
          <w:rFonts w:ascii="Times New Roman" w:hAnsi="Times New Roman" w:cs="Times New Roman"/>
          <w:color w:val="000000"/>
          <w:sz w:val="24"/>
          <w:szCs w:val="24"/>
        </w:rPr>
      </w:pPr>
      <w:r w:rsidRPr="007F104B">
        <w:rPr>
          <w:rFonts w:ascii="Times New Roman" w:hAnsi="Times New Roman" w:cs="Times New Roman"/>
          <w:b/>
          <w:bCs/>
          <w:sz w:val="24"/>
          <w:szCs w:val="24"/>
        </w:rPr>
        <w:t>Parágrafo único</w:t>
      </w:r>
      <w:r w:rsidRPr="007F104B">
        <w:rPr>
          <w:rFonts w:ascii="Times New Roman" w:hAnsi="Times New Roman" w:cs="Times New Roman"/>
          <w:bCs/>
          <w:sz w:val="24"/>
          <w:szCs w:val="24"/>
        </w:rPr>
        <w:t xml:space="preserve"> – Os valores das taxas de licença para funcionamento e localização para barracas e afins em eventos organizados pelo município não poderão ultrapassar </w:t>
      </w:r>
      <w:r w:rsidR="00C474EC" w:rsidRPr="007F104B">
        <w:rPr>
          <w:rFonts w:ascii="Times New Roman" w:hAnsi="Times New Roman" w:cs="Times New Roman"/>
          <w:bCs/>
          <w:sz w:val="24"/>
          <w:szCs w:val="24"/>
        </w:rPr>
        <w:t>3 (três)</w:t>
      </w:r>
      <w:r w:rsidRPr="007F104B">
        <w:rPr>
          <w:rFonts w:ascii="Times New Roman" w:hAnsi="Times New Roman" w:cs="Times New Roman"/>
          <w:bCs/>
          <w:sz w:val="24"/>
          <w:szCs w:val="24"/>
        </w:rPr>
        <w:t xml:space="preserve"> salários mínimos para </w:t>
      </w:r>
      <w:r w:rsidR="00EE78F6" w:rsidRPr="007F104B">
        <w:rPr>
          <w:rFonts w:ascii="Times New Roman" w:hAnsi="Times New Roman" w:cs="Times New Roman"/>
          <w:bCs/>
          <w:sz w:val="24"/>
          <w:szCs w:val="24"/>
        </w:rPr>
        <w:t>as barracas</w:t>
      </w:r>
      <w:r w:rsidRPr="007F104B">
        <w:rPr>
          <w:rFonts w:ascii="Times New Roman" w:hAnsi="Times New Roman" w:cs="Times New Roman"/>
          <w:color w:val="000000"/>
          <w:sz w:val="24"/>
          <w:szCs w:val="24"/>
        </w:rPr>
        <w:t>, tendas, trailers, quiosques ou estruturas similares para</w:t>
      </w:r>
      <w:r w:rsidR="00C474EC" w:rsidRPr="007F104B">
        <w:rPr>
          <w:rFonts w:ascii="Times New Roman" w:hAnsi="Times New Roman" w:cs="Times New Roman"/>
          <w:color w:val="000000"/>
          <w:sz w:val="24"/>
          <w:szCs w:val="24"/>
        </w:rPr>
        <w:t xml:space="preserve"> </w:t>
      </w:r>
      <w:r w:rsidRPr="007F104B">
        <w:rPr>
          <w:rFonts w:ascii="Times New Roman" w:hAnsi="Times New Roman" w:cs="Times New Roman"/>
          <w:color w:val="000000"/>
          <w:sz w:val="24"/>
          <w:szCs w:val="24"/>
        </w:rPr>
        <w:t xml:space="preserve">os barraqueiros que comprovem residência, domicílio profissional ou sede no Município. </w:t>
      </w:r>
    </w:p>
    <w:p w14:paraId="7B5C00F2" w14:textId="77777777" w:rsidR="00236BE5" w:rsidRPr="007F104B" w:rsidRDefault="00236BE5" w:rsidP="00EE78F6">
      <w:pPr>
        <w:shd w:val="clear" w:color="auto" w:fill="FFFFFF"/>
        <w:spacing w:before="100" w:after="100" w:line="360" w:lineRule="auto"/>
        <w:rPr>
          <w:rFonts w:ascii="Times New Roman" w:hAnsi="Times New Roman" w:cs="Times New Roman"/>
          <w:color w:val="333333"/>
          <w:sz w:val="24"/>
          <w:szCs w:val="24"/>
          <w:shd w:val="clear" w:color="auto" w:fill="FFFFFF"/>
        </w:rPr>
      </w:pPr>
    </w:p>
    <w:p w14:paraId="12CA4CFC" w14:textId="340B352B" w:rsidR="006379B4" w:rsidRPr="007F104B" w:rsidRDefault="001B42E5" w:rsidP="00EE78F6">
      <w:pPr>
        <w:shd w:val="clear" w:color="auto" w:fill="FFFFFF"/>
        <w:spacing w:before="100" w:after="100" w:line="360" w:lineRule="auto"/>
        <w:jc w:val="both"/>
        <w:rPr>
          <w:rFonts w:ascii="Times New Roman" w:hAnsi="Times New Roman" w:cs="Times New Roman"/>
          <w:sz w:val="24"/>
          <w:szCs w:val="24"/>
        </w:rPr>
      </w:pPr>
      <w:r w:rsidRPr="007F104B">
        <w:rPr>
          <w:rFonts w:ascii="Times New Roman" w:hAnsi="Times New Roman" w:cs="Times New Roman"/>
          <w:b/>
          <w:bCs/>
          <w:color w:val="333333"/>
          <w:sz w:val="24"/>
          <w:szCs w:val="24"/>
          <w:shd w:val="clear" w:color="auto" w:fill="FFFFFF"/>
        </w:rPr>
        <w:t xml:space="preserve">Art. </w:t>
      </w:r>
      <w:r w:rsidR="000211D9" w:rsidRPr="007F104B">
        <w:rPr>
          <w:rFonts w:ascii="Times New Roman" w:hAnsi="Times New Roman" w:cs="Times New Roman"/>
          <w:b/>
          <w:bCs/>
          <w:color w:val="333333"/>
          <w:sz w:val="24"/>
          <w:szCs w:val="24"/>
          <w:shd w:val="clear" w:color="auto" w:fill="FFFFFF"/>
        </w:rPr>
        <w:t>6</w:t>
      </w:r>
      <w:r w:rsidRPr="007F104B">
        <w:rPr>
          <w:rFonts w:ascii="Times New Roman" w:hAnsi="Times New Roman" w:cs="Times New Roman"/>
          <w:b/>
          <w:bCs/>
          <w:color w:val="333333"/>
          <w:sz w:val="24"/>
          <w:szCs w:val="24"/>
          <w:shd w:val="clear" w:color="auto" w:fill="FFFFFF"/>
        </w:rPr>
        <w:t>º</w:t>
      </w:r>
      <w:r w:rsidRPr="007F104B">
        <w:rPr>
          <w:rFonts w:ascii="Times New Roman" w:hAnsi="Times New Roman" w:cs="Times New Roman"/>
          <w:color w:val="333333"/>
          <w:sz w:val="24"/>
          <w:szCs w:val="24"/>
          <w:shd w:val="clear" w:color="auto" w:fill="FFFFFF"/>
        </w:rPr>
        <w:t xml:space="preserve"> -</w:t>
      </w:r>
      <w:r w:rsidR="002D6360" w:rsidRPr="007F104B">
        <w:rPr>
          <w:rFonts w:ascii="Times New Roman" w:hAnsi="Times New Roman" w:cs="Times New Roman"/>
          <w:sz w:val="24"/>
          <w:szCs w:val="24"/>
        </w:rPr>
        <w:t xml:space="preserve"> </w:t>
      </w:r>
      <w:r w:rsidR="00430673" w:rsidRPr="007F104B">
        <w:rPr>
          <w:rFonts w:ascii="Times New Roman" w:hAnsi="Times New Roman" w:cs="Times New Roman"/>
          <w:sz w:val="24"/>
          <w:szCs w:val="24"/>
        </w:rPr>
        <w:t xml:space="preserve">Esta lei entrará em vigor na data da sua </w:t>
      </w:r>
      <w:r w:rsidR="00C474EC" w:rsidRPr="007F104B">
        <w:rPr>
          <w:rFonts w:ascii="Times New Roman" w:hAnsi="Times New Roman" w:cs="Times New Roman"/>
          <w:sz w:val="24"/>
          <w:szCs w:val="24"/>
        </w:rPr>
        <w:t xml:space="preserve">publicação e será regulamentada por Decreto do Poder Executivo Municipal </w:t>
      </w:r>
    </w:p>
    <w:p w14:paraId="1F038E24" w14:textId="5066AD1A" w:rsidR="00AC0C41" w:rsidRPr="007F104B" w:rsidRDefault="00AC0C41" w:rsidP="00EE78F6">
      <w:pPr>
        <w:shd w:val="clear" w:color="auto" w:fill="FFFFFF"/>
        <w:spacing w:before="100" w:after="100" w:line="360" w:lineRule="auto"/>
        <w:jc w:val="both"/>
        <w:rPr>
          <w:rFonts w:ascii="Times New Roman" w:eastAsia="Times New Roman" w:hAnsi="Times New Roman" w:cs="Times New Roman"/>
          <w:color w:val="000000"/>
          <w:sz w:val="24"/>
          <w:szCs w:val="24"/>
          <w:lang w:eastAsia="pt-BR"/>
        </w:rPr>
      </w:pPr>
    </w:p>
    <w:p w14:paraId="3B3411C5" w14:textId="21DBF548" w:rsidR="007F104B" w:rsidRDefault="006B6AE7" w:rsidP="00EE78F6">
      <w:pPr>
        <w:spacing w:before="100" w:after="100" w:line="360" w:lineRule="auto"/>
        <w:rPr>
          <w:rFonts w:ascii="Times New Roman" w:hAnsi="Times New Roman" w:cs="Times New Roman"/>
          <w:sz w:val="24"/>
          <w:szCs w:val="24"/>
        </w:rPr>
      </w:pPr>
      <w:r w:rsidRPr="007F104B">
        <w:rPr>
          <w:rFonts w:ascii="Times New Roman" w:hAnsi="Times New Roman" w:cs="Times New Roman"/>
          <w:sz w:val="24"/>
          <w:szCs w:val="24"/>
        </w:rPr>
        <w:t xml:space="preserve">Lima Duarte, </w:t>
      </w:r>
      <w:r w:rsidR="009C6280">
        <w:rPr>
          <w:rFonts w:ascii="Times New Roman" w:hAnsi="Times New Roman" w:cs="Times New Roman"/>
          <w:sz w:val="24"/>
          <w:szCs w:val="24"/>
        </w:rPr>
        <w:t>26</w:t>
      </w:r>
      <w:r w:rsidR="00430673" w:rsidRPr="007F104B">
        <w:rPr>
          <w:rFonts w:ascii="Times New Roman" w:hAnsi="Times New Roman" w:cs="Times New Roman"/>
          <w:sz w:val="24"/>
          <w:szCs w:val="24"/>
        </w:rPr>
        <w:t xml:space="preserve"> de </w:t>
      </w:r>
      <w:r w:rsidR="009C6280">
        <w:rPr>
          <w:rFonts w:ascii="Times New Roman" w:hAnsi="Times New Roman" w:cs="Times New Roman"/>
          <w:sz w:val="24"/>
          <w:szCs w:val="24"/>
        </w:rPr>
        <w:t>novembro</w:t>
      </w:r>
      <w:r w:rsidR="00954E9D" w:rsidRPr="007F104B">
        <w:rPr>
          <w:rFonts w:ascii="Times New Roman" w:hAnsi="Times New Roman" w:cs="Times New Roman"/>
          <w:sz w:val="24"/>
          <w:szCs w:val="24"/>
        </w:rPr>
        <w:t xml:space="preserve"> </w:t>
      </w:r>
      <w:r w:rsidRPr="007F104B">
        <w:rPr>
          <w:rFonts w:ascii="Times New Roman" w:hAnsi="Times New Roman" w:cs="Times New Roman"/>
          <w:sz w:val="24"/>
          <w:szCs w:val="24"/>
        </w:rPr>
        <w:t>de 2025.</w:t>
      </w:r>
    </w:p>
    <w:p w14:paraId="579A7D32" w14:textId="77777777" w:rsidR="007F104B" w:rsidRPr="007F104B" w:rsidRDefault="007F104B" w:rsidP="007F104B">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p>
    <w:p w14:paraId="5CC1BDB4" w14:textId="77777777" w:rsidR="007F104B" w:rsidRPr="007F104B" w:rsidRDefault="007F104B" w:rsidP="007F104B">
      <w:pPr>
        <w:spacing w:line="240" w:lineRule="auto"/>
        <w:jc w:val="center"/>
        <w:rPr>
          <w:rFonts w:ascii="Times New Roman" w:hAnsi="Times New Roman" w:cs="Times New Roman"/>
          <w:sz w:val="24"/>
          <w:szCs w:val="24"/>
        </w:rPr>
        <w:sectPr w:rsidR="007F104B" w:rsidRPr="007F104B" w:rsidSect="00241ECF">
          <w:headerReference w:type="default" r:id="rId7"/>
          <w:footerReference w:type="default" r:id="rId8"/>
          <w:type w:val="continuous"/>
          <w:pgSz w:w="11906" w:h="16838"/>
          <w:pgMar w:top="1417" w:right="1701" w:bottom="1417" w:left="1701" w:header="708" w:footer="708" w:gutter="0"/>
          <w:cols w:space="708"/>
          <w:docGrid w:linePitch="360"/>
        </w:sectPr>
      </w:pPr>
    </w:p>
    <w:p w14:paraId="6576AC9E" w14:textId="03F1A4E7" w:rsidR="007F104B" w:rsidRDefault="007F104B" w:rsidP="007F104B">
      <w:pPr>
        <w:spacing w:line="240" w:lineRule="auto"/>
        <w:jc w:val="center"/>
        <w:rPr>
          <w:rFonts w:ascii="Times New Roman" w:hAnsi="Times New Roman" w:cs="Times New Roman"/>
          <w:sz w:val="24"/>
          <w:szCs w:val="24"/>
        </w:rPr>
      </w:pPr>
    </w:p>
    <w:p w14:paraId="684FEE4F" w14:textId="77777777" w:rsidR="006D6795" w:rsidRPr="007F104B" w:rsidRDefault="006D6795" w:rsidP="007F104B">
      <w:pPr>
        <w:spacing w:line="240" w:lineRule="auto"/>
        <w:jc w:val="center"/>
        <w:rPr>
          <w:rFonts w:ascii="Times New Roman" w:hAnsi="Times New Roman" w:cs="Times New Roman"/>
          <w:sz w:val="24"/>
          <w:szCs w:val="24"/>
        </w:rPr>
      </w:pPr>
    </w:p>
    <w:p w14:paraId="6033207B" w14:textId="77777777" w:rsidR="007F104B" w:rsidRPr="007F104B" w:rsidRDefault="007F104B" w:rsidP="007F104B">
      <w:pPr>
        <w:spacing w:line="240" w:lineRule="auto"/>
        <w:jc w:val="center"/>
        <w:rPr>
          <w:rFonts w:ascii="Times New Roman" w:hAnsi="Times New Roman" w:cs="Times New Roman"/>
          <w:sz w:val="24"/>
          <w:szCs w:val="24"/>
        </w:rPr>
      </w:pPr>
    </w:p>
    <w:p w14:paraId="4617A078"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Fabio Junior da Silva</w:t>
      </w:r>
    </w:p>
    <w:p w14:paraId="1373FFB3"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Buiu O Peixe</w:t>
      </w:r>
    </w:p>
    <w:p w14:paraId="64254347"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Vereador - REPUBLICANOS</w:t>
      </w:r>
    </w:p>
    <w:p w14:paraId="4FCFD5AD" w14:textId="77777777" w:rsidR="007F104B" w:rsidRPr="007F104B" w:rsidRDefault="007F104B" w:rsidP="007F104B">
      <w:pPr>
        <w:spacing w:after="0" w:line="240" w:lineRule="auto"/>
        <w:jc w:val="center"/>
        <w:rPr>
          <w:rFonts w:ascii="Times New Roman" w:hAnsi="Times New Roman" w:cs="Times New Roman"/>
          <w:sz w:val="24"/>
          <w:szCs w:val="24"/>
        </w:rPr>
      </w:pPr>
    </w:p>
    <w:p w14:paraId="7E7F7F09" w14:textId="77777777" w:rsidR="007F104B" w:rsidRPr="007F104B" w:rsidRDefault="007F104B" w:rsidP="007F104B">
      <w:pPr>
        <w:spacing w:after="0" w:line="240" w:lineRule="auto"/>
        <w:jc w:val="center"/>
        <w:rPr>
          <w:rFonts w:ascii="Times New Roman" w:hAnsi="Times New Roman" w:cs="Times New Roman"/>
          <w:sz w:val="24"/>
          <w:szCs w:val="24"/>
        </w:rPr>
      </w:pPr>
    </w:p>
    <w:p w14:paraId="403C0746" w14:textId="77777777" w:rsidR="007F104B" w:rsidRDefault="007F104B" w:rsidP="007F104B">
      <w:pPr>
        <w:spacing w:after="0" w:line="240" w:lineRule="auto"/>
        <w:jc w:val="center"/>
        <w:rPr>
          <w:rFonts w:ascii="Times New Roman" w:hAnsi="Times New Roman" w:cs="Times New Roman"/>
          <w:sz w:val="24"/>
          <w:szCs w:val="24"/>
        </w:rPr>
      </w:pPr>
    </w:p>
    <w:p w14:paraId="41E8FD40" w14:textId="77777777" w:rsidR="00571CE0" w:rsidRPr="007F104B" w:rsidRDefault="00571CE0" w:rsidP="007F104B">
      <w:pPr>
        <w:spacing w:after="0" w:line="240" w:lineRule="auto"/>
        <w:jc w:val="center"/>
        <w:rPr>
          <w:rFonts w:ascii="Times New Roman" w:hAnsi="Times New Roman" w:cs="Times New Roman"/>
          <w:sz w:val="24"/>
          <w:szCs w:val="24"/>
        </w:rPr>
      </w:pPr>
    </w:p>
    <w:p w14:paraId="471F7EF3"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Donizete Martins Aguiar</w:t>
      </w:r>
    </w:p>
    <w:p w14:paraId="1E560540"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 xml:space="preserve">Dó de </w:t>
      </w:r>
      <w:proofErr w:type="spellStart"/>
      <w:r w:rsidRPr="007F104B">
        <w:rPr>
          <w:rFonts w:ascii="Times New Roman" w:hAnsi="Times New Roman" w:cs="Times New Roman"/>
          <w:sz w:val="24"/>
          <w:szCs w:val="24"/>
        </w:rPr>
        <w:t>Ibitipoca</w:t>
      </w:r>
      <w:proofErr w:type="spellEnd"/>
    </w:p>
    <w:p w14:paraId="651431FA"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Vereador - PT</w:t>
      </w:r>
    </w:p>
    <w:p w14:paraId="52CE39D5" w14:textId="77777777" w:rsidR="007F104B" w:rsidRPr="007F104B" w:rsidRDefault="007F104B" w:rsidP="007F104B">
      <w:pPr>
        <w:spacing w:after="0" w:line="240" w:lineRule="auto"/>
        <w:jc w:val="center"/>
        <w:rPr>
          <w:rFonts w:ascii="Times New Roman" w:hAnsi="Times New Roman" w:cs="Times New Roman"/>
          <w:sz w:val="24"/>
          <w:szCs w:val="24"/>
        </w:rPr>
      </w:pPr>
    </w:p>
    <w:p w14:paraId="4C8D7D70" w14:textId="77777777" w:rsidR="007F104B" w:rsidRPr="007F104B" w:rsidRDefault="007F104B" w:rsidP="007F104B">
      <w:pPr>
        <w:spacing w:after="0" w:line="240" w:lineRule="auto"/>
        <w:jc w:val="center"/>
        <w:rPr>
          <w:rFonts w:ascii="Times New Roman" w:hAnsi="Times New Roman" w:cs="Times New Roman"/>
          <w:sz w:val="24"/>
          <w:szCs w:val="24"/>
        </w:rPr>
      </w:pPr>
    </w:p>
    <w:p w14:paraId="6B122274" w14:textId="77777777" w:rsidR="007F104B" w:rsidRPr="007F104B" w:rsidRDefault="007F104B" w:rsidP="007F104B">
      <w:pPr>
        <w:spacing w:after="0" w:line="240" w:lineRule="auto"/>
        <w:jc w:val="center"/>
        <w:rPr>
          <w:rFonts w:ascii="Times New Roman" w:hAnsi="Times New Roman" w:cs="Times New Roman"/>
          <w:sz w:val="24"/>
          <w:szCs w:val="24"/>
        </w:rPr>
      </w:pPr>
    </w:p>
    <w:p w14:paraId="0F74ACF2" w14:textId="5D7635F9" w:rsidR="00EE78F6" w:rsidRDefault="00EE78F6" w:rsidP="007F104B">
      <w:pPr>
        <w:spacing w:after="0" w:line="240" w:lineRule="auto"/>
        <w:jc w:val="center"/>
        <w:rPr>
          <w:rFonts w:ascii="Times New Roman" w:hAnsi="Times New Roman" w:cs="Times New Roman"/>
          <w:sz w:val="24"/>
          <w:szCs w:val="24"/>
        </w:rPr>
      </w:pPr>
    </w:p>
    <w:p w14:paraId="1B01732B" w14:textId="21ABE6B4" w:rsidR="006D6795" w:rsidRDefault="006D6795" w:rsidP="007F104B">
      <w:pPr>
        <w:spacing w:after="0" w:line="240" w:lineRule="auto"/>
        <w:jc w:val="center"/>
        <w:rPr>
          <w:rFonts w:ascii="Times New Roman" w:hAnsi="Times New Roman" w:cs="Times New Roman"/>
          <w:sz w:val="24"/>
          <w:szCs w:val="24"/>
        </w:rPr>
      </w:pPr>
    </w:p>
    <w:p w14:paraId="5ABE5610" w14:textId="52F89960" w:rsidR="006D6795" w:rsidRDefault="006D6795" w:rsidP="007F104B">
      <w:pPr>
        <w:spacing w:after="0" w:line="240" w:lineRule="auto"/>
        <w:jc w:val="center"/>
        <w:rPr>
          <w:rFonts w:ascii="Times New Roman" w:hAnsi="Times New Roman" w:cs="Times New Roman"/>
          <w:sz w:val="24"/>
          <w:szCs w:val="24"/>
        </w:rPr>
      </w:pPr>
    </w:p>
    <w:p w14:paraId="2620D17E" w14:textId="77777777" w:rsidR="006D6795" w:rsidRDefault="006D6795" w:rsidP="007F104B">
      <w:pPr>
        <w:spacing w:after="0" w:line="240" w:lineRule="auto"/>
        <w:jc w:val="center"/>
        <w:rPr>
          <w:rFonts w:ascii="Times New Roman" w:hAnsi="Times New Roman" w:cs="Times New Roman"/>
          <w:sz w:val="24"/>
          <w:szCs w:val="24"/>
        </w:rPr>
      </w:pPr>
    </w:p>
    <w:p w14:paraId="71C8E718" w14:textId="77777777" w:rsidR="00EE78F6" w:rsidRDefault="00EE78F6" w:rsidP="007F104B">
      <w:pPr>
        <w:spacing w:after="0" w:line="240" w:lineRule="auto"/>
        <w:jc w:val="center"/>
        <w:rPr>
          <w:rFonts w:ascii="Times New Roman" w:hAnsi="Times New Roman" w:cs="Times New Roman"/>
          <w:sz w:val="24"/>
          <w:szCs w:val="24"/>
        </w:rPr>
      </w:pPr>
    </w:p>
    <w:p w14:paraId="31C0A424" w14:textId="71439EDF"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Fabio Pereira Vieira</w:t>
      </w:r>
    </w:p>
    <w:p w14:paraId="4665D76A"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Fabio da Roçadeira</w:t>
      </w:r>
    </w:p>
    <w:p w14:paraId="4C05CB48"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Vereador - PRD</w:t>
      </w:r>
    </w:p>
    <w:p w14:paraId="155477D4" w14:textId="77777777" w:rsidR="007F104B" w:rsidRPr="007F104B" w:rsidRDefault="007F104B" w:rsidP="007F104B">
      <w:pPr>
        <w:spacing w:after="0" w:line="240" w:lineRule="auto"/>
        <w:jc w:val="center"/>
        <w:rPr>
          <w:rFonts w:ascii="Times New Roman" w:hAnsi="Times New Roman" w:cs="Times New Roman"/>
          <w:sz w:val="24"/>
          <w:szCs w:val="24"/>
        </w:rPr>
      </w:pPr>
    </w:p>
    <w:p w14:paraId="6485BE5B" w14:textId="77777777" w:rsidR="007F104B" w:rsidRPr="007F104B" w:rsidRDefault="007F104B" w:rsidP="007F104B">
      <w:pPr>
        <w:spacing w:after="0" w:line="240" w:lineRule="auto"/>
        <w:jc w:val="center"/>
        <w:rPr>
          <w:rFonts w:ascii="Times New Roman" w:hAnsi="Times New Roman" w:cs="Times New Roman"/>
          <w:sz w:val="24"/>
          <w:szCs w:val="24"/>
        </w:rPr>
      </w:pPr>
    </w:p>
    <w:p w14:paraId="79E487B1" w14:textId="77777777" w:rsidR="007F104B" w:rsidRDefault="007F104B" w:rsidP="007F104B">
      <w:pPr>
        <w:spacing w:after="0" w:line="240" w:lineRule="auto"/>
        <w:jc w:val="center"/>
        <w:rPr>
          <w:rFonts w:ascii="Times New Roman" w:hAnsi="Times New Roman" w:cs="Times New Roman"/>
          <w:sz w:val="24"/>
          <w:szCs w:val="24"/>
        </w:rPr>
      </w:pPr>
    </w:p>
    <w:p w14:paraId="4E501A89" w14:textId="77777777" w:rsidR="00571CE0" w:rsidRPr="007F104B" w:rsidRDefault="00571CE0" w:rsidP="007F104B">
      <w:pPr>
        <w:spacing w:after="0" w:line="240" w:lineRule="auto"/>
        <w:jc w:val="center"/>
        <w:rPr>
          <w:rFonts w:ascii="Times New Roman" w:hAnsi="Times New Roman" w:cs="Times New Roman"/>
          <w:sz w:val="24"/>
          <w:szCs w:val="24"/>
        </w:rPr>
      </w:pPr>
    </w:p>
    <w:p w14:paraId="4F367AF3" w14:textId="467BCF12"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Rogério Ferreira dos Santos</w:t>
      </w:r>
    </w:p>
    <w:p w14:paraId="78179A9C"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Gelinho Du Manejo</w:t>
      </w:r>
    </w:p>
    <w:p w14:paraId="3C9346D0"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Vereador - PDT</w:t>
      </w:r>
    </w:p>
    <w:p w14:paraId="7D9B6C97" w14:textId="77777777" w:rsidR="00EE78F6" w:rsidRDefault="00EE78F6" w:rsidP="007F104B">
      <w:pPr>
        <w:spacing w:after="0" w:line="240" w:lineRule="auto"/>
        <w:jc w:val="center"/>
        <w:rPr>
          <w:rFonts w:ascii="Times New Roman" w:hAnsi="Times New Roman" w:cs="Times New Roman"/>
          <w:sz w:val="24"/>
          <w:szCs w:val="24"/>
        </w:rPr>
      </w:pPr>
    </w:p>
    <w:p w14:paraId="336AF19B" w14:textId="77777777" w:rsidR="00EE78F6" w:rsidRDefault="00EE78F6" w:rsidP="007F104B">
      <w:pPr>
        <w:spacing w:after="0" w:line="240" w:lineRule="auto"/>
        <w:jc w:val="center"/>
        <w:rPr>
          <w:rFonts w:ascii="Times New Roman" w:hAnsi="Times New Roman" w:cs="Times New Roman"/>
          <w:sz w:val="24"/>
          <w:szCs w:val="24"/>
        </w:rPr>
      </w:pPr>
    </w:p>
    <w:p w14:paraId="74ED1642" w14:textId="77777777" w:rsidR="00EE78F6" w:rsidRDefault="00EE78F6" w:rsidP="007F104B">
      <w:pPr>
        <w:spacing w:after="0" w:line="240" w:lineRule="auto"/>
        <w:jc w:val="center"/>
        <w:rPr>
          <w:rFonts w:ascii="Times New Roman" w:hAnsi="Times New Roman" w:cs="Times New Roman"/>
          <w:sz w:val="24"/>
          <w:szCs w:val="24"/>
        </w:rPr>
      </w:pPr>
    </w:p>
    <w:p w14:paraId="4FD6AAD0" w14:textId="77777777" w:rsidR="00EE78F6" w:rsidRDefault="00EE78F6" w:rsidP="007F104B">
      <w:pPr>
        <w:spacing w:after="0" w:line="240" w:lineRule="auto"/>
        <w:jc w:val="center"/>
        <w:rPr>
          <w:rFonts w:ascii="Times New Roman" w:hAnsi="Times New Roman" w:cs="Times New Roman"/>
          <w:sz w:val="24"/>
          <w:szCs w:val="24"/>
        </w:rPr>
      </w:pPr>
    </w:p>
    <w:p w14:paraId="79106204" w14:textId="3EE0C447" w:rsidR="007F104B" w:rsidRPr="007F104B" w:rsidRDefault="007F104B" w:rsidP="007F104B">
      <w:pPr>
        <w:spacing w:after="0" w:line="240" w:lineRule="auto"/>
        <w:jc w:val="center"/>
        <w:rPr>
          <w:rFonts w:ascii="Times New Roman" w:hAnsi="Times New Roman" w:cs="Times New Roman"/>
          <w:sz w:val="24"/>
          <w:szCs w:val="24"/>
        </w:rPr>
      </w:pPr>
      <w:proofErr w:type="spellStart"/>
      <w:r w:rsidRPr="007F104B">
        <w:rPr>
          <w:rFonts w:ascii="Times New Roman" w:hAnsi="Times New Roman" w:cs="Times New Roman"/>
          <w:sz w:val="24"/>
          <w:szCs w:val="24"/>
        </w:rPr>
        <w:t>Josimar</w:t>
      </w:r>
      <w:proofErr w:type="spellEnd"/>
      <w:r w:rsidRPr="007F104B">
        <w:rPr>
          <w:rFonts w:ascii="Times New Roman" w:hAnsi="Times New Roman" w:cs="Times New Roman"/>
          <w:sz w:val="24"/>
          <w:szCs w:val="24"/>
        </w:rPr>
        <w:t xml:space="preserve"> Oliveira Campos</w:t>
      </w:r>
    </w:p>
    <w:p w14:paraId="048D2619" w14:textId="77777777" w:rsidR="007F104B" w:rsidRPr="007F104B" w:rsidRDefault="007F104B" w:rsidP="007F104B">
      <w:pPr>
        <w:spacing w:after="0" w:line="240" w:lineRule="auto"/>
        <w:jc w:val="center"/>
        <w:rPr>
          <w:rFonts w:ascii="Times New Roman" w:hAnsi="Times New Roman" w:cs="Times New Roman"/>
          <w:sz w:val="24"/>
          <w:szCs w:val="24"/>
        </w:rPr>
      </w:pPr>
      <w:proofErr w:type="spellStart"/>
      <w:r w:rsidRPr="007F104B">
        <w:rPr>
          <w:rFonts w:ascii="Times New Roman" w:hAnsi="Times New Roman" w:cs="Times New Roman"/>
          <w:sz w:val="24"/>
          <w:szCs w:val="24"/>
        </w:rPr>
        <w:t>Josimar</w:t>
      </w:r>
      <w:proofErr w:type="spellEnd"/>
      <w:r w:rsidRPr="007F104B">
        <w:rPr>
          <w:rFonts w:ascii="Times New Roman" w:hAnsi="Times New Roman" w:cs="Times New Roman"/>
          <w:sz w:val="24"/>
          <w:szCs w:val="24"/>
        </w:rPr>
        <w:t xml:space="preserve"> Campos</w:t>
      </w:r>
    </w:p>
    <w:p w14:paraId="35FB3D43"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Vereador - REPUBLICANOS</w:t>
      </w:r>
    </w:p>
    <w:p w14:paraId="026A0551" w14:textId="77777777" w:rsidR="007F104B" w:rsidRPr="007F104B" w:rsidRDefault="007F104B" w:rsidP="007F104B">
      <w:pPr>
        <w:spacing w:after="0" w:line="240" w:lineRule="auto"/>
        <w:jc w:val="center"/>
        <w:rPr>
          <w:rFonts w:ascii="Times New Roman" w:hAnsi="Times New Roman" w:cs="Times New Roman"/>
          <w:sz w:val="24"/>
          <w:szCs w:val="24"/>
        </w:rPr>
      </w:pPr>
    </w:p>
    <w:p w14:paraId="385A9CF6" w14:textId="77777777" w:rsidR="007F104B" w:rsidRPr="007F104B" w:rsidRDefault="007F104B" w:rsidP="007F104B">
      <w:pPr>
        <w:spacing w:after="0" w:line="240" w:lineRule="auto"/>
        <w:jc w:val="center"/>
        <w:rPr>
          <w:rFonts w:ascii="Times New Roman" w:hAnsi="Times New Roman" w:cs="Times New Roman"/>
          <w:sz w:val="24"/>
          <w:szCs w:val="24"/>
        </w:rPr>
      </w:pPr>
    </w:p>
    <w:p w14:paraId="07446D7A" w14:textId="77777777" w:rsidR="007F104B" w:rsidRDefault="007F104B" w:rsidP="007F104B">
      <w:pPr>
        <w:spacing w:after="0" w:line="240" w:lineRule="auto"/>
        <w:jc w:val="center"/>
        <w:rPr>
          <w:rFonts w:ascii="Times New Roman" w:hAnsi="Times New Roman" w:cs="Times New Roman"/>
          <w:sz w:val="24"/>
          <w:szCs w:val="24"/>
        </w:rPr>
      </w:pPr>
    </w:p>
    <w:p w14:paraId="72FFBF7A" w14:textId="77777777" w:rsidR="00571CE0" w:rsidRPr="007F104B" w:rsidRDefault="00571CE0" w:rsidP="007F104B">
      <w:pPr>
        <w:spacing w:after="0" w:line="240" w:lineRule="auto"/>
        <w:jc w:val="center"/>
        <w:rPr>
          <w:rFonts w:ascii="Times New Roman" w:hAnsi="Times New Roman" w:cs="Times New Roman"/>
          <w:sz w:val="24"/>
          <w:szCs w:val="24"/>
        </w:rPr>
      </w:pPr>
    </w:p>
    <w:p w14:paraId="67289F36"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João Batista de Moura Júnior</w:t>
      </w:r>
    </w:p>
    <w:p w14:paraId="1C70B5CF"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Juninho Moura</w:t>
      </w:r>
    </w:p>
    <w:p w14:paraId="2AFB7BD9"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Vereador - PSB</w:t>
      </w:r>
    </w:p>
    <w:p w14:paraId="0CCB0FC6" w14:textId="77777777" w:rsidR="007F104B" w:rsidRPr="007F104B" w:rsidRDefault="007F104B" w:rsidP="007F104B">
      <w:pPr>
        <w:spacing w:after="0" w:line="240" w:lineRule="auto"/>
        <w:jc w:val="center"/>
        <w:rPr>
          <w:rFonts w:ascii="Times New Roman" w:hAnsi="Times New Roman" w:cs="Times New Roman"/>
          <w:sz w:val="24"/>
          <w:szCs w:val="24"/>
        </w:rPr>
      </w:pPr>
    </w:p>
    <w:p w14:paraId="6528CD88" w14:textId="77777777" w:rsidR="007F104B" w:rsidRPr="007F104B" w:rsidRDefault="007F104B" w:rsidP="007F104B">
      <w:pPr>
        <w:spacing w:after="0" w:line="240" w:lineRule="auto"/>
        <w:jc w:val="center"/>
        <w:rPr>
          <w:rFonts w:ascii="Times New Roman" w:hAnsi="Times New Roman" w:cs="Times New Roman"/>
          <w:sz w:val="24"/>
          <w:szCs w:val="24"/>
        </w:rPr>
      </w:pPr>
    </w:p>
    <w:p w14:paraId="6961D9DB" w14:textId="77777777" w:rsidR="007F104B" w:rsidRDefault="007F104B" w:rsidP="007F104B">
      <w:pPr>
        <w:spacing w:after="0" w:line="240" w:lineRule="auto"/>
        <w:jc w:val="center"/>
        <w:rPr>
          <w:rFonts w:ascii="Times New Roman" w:hAnsi="Times New Roman" w:cs="Times New Roman"/>
          <w:sz w:val="24"/>
          <w:szCs w:val="24"/>
        </w:rPr>
      </w:pPr>
    </w:p>
    <w:p w14:paraId="3329A605" w14:textId="77777777" w:rsidR="00571CE0" w:rsidRPr="007F104B" w:rsidRDefault="00571CE0" w:rsidP="007F104B">
      <w:pPr>
        <w:spacing w:after="0" w:line="240" w:lineRule="auto"/>
        <w:jc w:val="center"/>
        <w:rPr>
          <w:rFonts w:ascii="Times New Roman" w:hAnsi="Times New Roman" w:cs="Times New Roman"/>
          <w:sz w:val="24"/>
          <w:szCs w:val="24"/>
        </w:rPr>
      </w:pPr>
    </w:p>
    <w:p w14:paraId="69EFA5A2"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Thiago Junior da Silva</w:t>
      </w:r>
    </w:p>
    <w:p w14:paraId="29B23A74"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Professor Thiago</w:t>
      </w:r>
    </w:p>
    <w:p w14:paraId="35793E9F"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Vereador - PSB</w:t>
      </w:r>
    </w:p>
    <w:p w14:paraId="0764225F" w14:textId="77777777" w:rsidR="007F104B" w:rsidRPr="007F104B" w:rsidRDefault="007F104B" w:rsidP="007F104B">
      <w:pPr>
        <w:spacing w:after="0" w:line="240" w:lineRule="auto"/>
        <w:jc w:val="center"/>
        <w:rPr>
          <w:rFonts w:ascii="Times New Roman" w:hAnsi="Times New Roman" w:cs="Times New Roman"/>
          <w:sz w:val="24"/>
          <w:szCs w:val="24"/>
        </w:rPr>
      </w:pPr>
    </w:p>
    <w:p w14:paraId="0C3C9FF0" w14:textId="77777777" w:rsidR="007F104B" w:rsidRDefault="007F104B" w:rsidP="007F104B">
      <w:pPr>
        <w:spacing w:after="0" w:line="240" w:lineRule="auto"/>
        <w:jc w:val="center"/>
        <w:rPr>
          <w:rFonts w:ascii="Times New Roman" w:hAnsi="Times New Roman" w:cs="Times New Roman"/>
          <w:sz w:val="24"/>
          <w:szCs w:val="24"/>
        </w:rPr>
      </w:pPr>
    </w:p>
    <w:p w14:paraId="0A2E0731" w14:textId="77777777" w:rsidR="00EE78F6" w:rsidRDefault="00EE78F6" w:rsidP="007F104B">
      <w:pPr>
        <w:spacing w:after="0" w:line="240" w:lineRule="auto"/>
        <w:jc w:val="center"/>
        <w:rPr>
          <w:rFonts w:ascii="Times New Roman" w:hAnsi="Times New Roman" w:cs="Times New Roman"/>
          <w:sz w:val="24"/>
          <w:szCs w:val="24"/>
        </w:rPr>
      </w:pPr>
    </w:p>
    <w:p w14:paraId="34AFBC03" w14:textId="77777777" w:rsidR="00571CE0" w:rsidRDefault="00571CE0" w:rsidP="007F104B">
      <w:pPr>
        <w:spacing w:after="0" w:line="240" w:lineRule="auto"/>
        <w:jc w:val="center"/>
        <w:rPr>
          <w:rFonts w:ascii="Times New Roman" w:hAnsi="Times New Roman" w:cs="Times New Roman"/>
          <w:sz w:val="24"/>
          <w:szCs w:val="24"/>
        </w:rPr>
      </w:pPr>
    </w:p>
    <w:p w14:paraId="0CD07EFA"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Sandra Terezinha Silva Oliveira</w:t>
      </w:r>
    </w:p>
    <w:p w14:paraId="35A3E68E"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Sandra Oliveira</w:t>
      </w:r>
    </w:p>
    <w:p w14:paraId="6BD0B617"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Vereador - PP</w:t>
      </w:r>
    </w:p>
    <w:p w14:paraId="40E68EC3" w14:textId="77777777" w:rsidR="007F104B" w:rsidRPr="007F104B" w:rsidRDefault="007F104B" w:rsidP="007F104B">
      <w:pPr>
        <w:spacing w:after="0" w:line="240" w:lineRule="auto"/>
        <w:jc w:val="center"/>
        <w:rPr>
          <w:rFonts w:ascii="Times New Roman" w:hAnsi="Times New Roman" w:cs="Times New Roman"/>
          <w:sz w:val="24"/>
          <w:szCs w:val="24"/>
        </w:rPr>
      </w:pPr>
    </w:p>
    <w:p w14:paraId="67FF92CC" w14:textId="77777777" w:rsidR="007F104B" w:rsidRPr="007F104B" w:rsidRDefault="007F104B" w:rsidP="007F104B">
      <w:pPr>
        <w:spacing w:after="0" w:line="240" w:lineRule="auto"/>
        <w:jc w:val="center"/>
        <w:rPr>
          <w:rFonts w:ascii="Times New Roman" w:hAnsi="Times New Roman" w:cs="Times New Roman"/>
          <w:sz w:val="24"/>
          <w:szCs w:val="24"/>
        </w:rPr>
      </w:pPr>
    </w:p>
    <w:p w14:paraId="52AF92A5" w14:textId="77777777" w:rsidR="007F104B" w:rsidRDefault="007F104B" w:rsidP="007F104B">
      <w:pPr>
        <w:spacing w:after="0" w:line="240" w:lineRule="auto"/>
        <w:jc w:val="center"/>
        <w:rPr>
          <w:rFonts w:ascii="Times New Roman" w:hAnsi="Times New Roman" w:cs="Times New Roman"/>
          <w:sz w:val="24"/>
          <w:szCs w:val="24"/>
        </w:rPr>
      </w:pPr>
    </w:p>
    <w:p w14:paraId="1C22210C" w14:textId="77777777" w:rsidR="00EE78F6" w:rsidRPr="007F104B" w:rsidRDefault="00EE78F6" w:rsidP="007F104B">
      <w:pPr>
        <w:spacing w:after="0" w:line="240" w:lineRule="auto"/>
        <w:jc w:val="center"/>
        <w:rPr>
          <w:rFonts w:ascii="Times New Roman" w:hAnsi="Times New Roman" w:cs="Times New Roman"/>
          <w:sz w:val="24"/>
          <w:szCs w:val="24"/>
        </w:rPr>
      </w:pPr>
    </w:p>
    <w:p w14:paraId="7FFDBDB1" w14:textId="77777777" w:rsidR="00EE78F6" w:rsidRDefault="00EE78F6" w:rsidP="007F104B">
      <w:pPr>
        <w:spacing w:after="0" w:line="240" w:lineRule="auto"/>
        <w:jc w:val="center"/>
        <w:rPr>
          <w:rFonts w:ascii="Times New Roman" w:hAnsi="Times New Roman" w:cs="Times New Roman"/>
          <w:sz w:val="24"/>
          <w:szCs w:val="24"/>
        </w:rPr>
      </w:pPr>
    </w:p>
    <w:p w14:paraId="3499AB6B" w14:textId="645A8719"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José Jayme Carvalho da Cunha</w:t>
      </w:r>
    </w:p>
    <w:p w14:paraId="0651FBCB"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Zezé do Genésio</w:t>
      </w:r>
    </w:p>
    <w:p w14:paraId="12355F02"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Vereador – PROGRESSISTA</w:t>
      </w:r>
    </w:p>
    <w:p w14:paraId="248A9569" w14:textId="77777777" w:rsidR="007F104B" w:rsidRPr="007F104B" w:rsidRDefault="007F104B" w:rsidP="007F104B">
      <w:pPr>
        <w:spacing w:after="0" w:line="240" w:lineRule="auto"/>
        <w:jc w:val="center"/>
        <w:rPr>
          <w:rFonts w:ascii="Times New Roman" w:hAnsi="Times New Roman" w:cs="Times New Roman"/>
          <w:sz w:val="24"/>
          <w:szCs w:val="24"/>
        </w:rPr>
      </w:pPr>
    </w:p>
    <w:p w14:paraId="7392B422" w14:textId="77777777" w:rsidR="007F104B" w:rsidRPr="007F104B" w:rsidRDefault="007F104B" w:rsidP="007F104B">
      <w:pPr>
        <w:spacing w:after="0" w:line="240" w:lineRule="auto"/>
        <w:jc w:val="center"/>
        <w:rPr>
          <w:rFonts w:ascii="Times New Roman" w:hAnsi="Times New Roman" w:cs="Times New Roman"/>
          <w:sz w:val="24"/>
          <w:szCs w:val="24"/>
        </w:rPr>
      </w:pPr>
    </w:p>
    <w:p w14:paraId="5E157822" w14:textId="77777777" w:rsidR="007F104B" w:rsidRDefault="007F104B" w:rsidP="007F104B">
      <w:pPr>
        <w:spacing w:after="0" w:line="240" w:lineRule="auto"/>
        <w:jc w:val="center"/>
        <w:rPr>
          <w:rFonts w:ascii="Times New Roman" w:hAnsi="Times New Roman" w:cs="Times New Roman"/>
          <w:sz w:val="24"/>
          <w:szCs w:val="24"/>
        </w:rPr>
      </w:pPr>
    </w:p>
    <w:p w14:paraId="46C92301" w14:textId="77777777" w:rsidR="00571CE0" w:rsidRPr="007F104B" w:rsidRDefault="00571CE0" w:rsidP="007F104B">
      <w:pPr>
        <w:spacing w:after="0" w:line="240" w:lineRule="auto"/>
        <w:jc w:val="center"/>
        <w:rPr>
          <w:rFonts w:ascii="Times New Roman" w:hAnsi="Times New Roman" w:cs="Times New Roman"/>
          <w:sz w:val="24"/>
          <w:szCs w:val="24"/>
        </w:rPr>
      </w:pPr>
    </w:p>
    <w:p w14:paraId="2237F4C5"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Antônio Eduardo de Almeida</w:t>
      </w:r>
    </w:p>
    <w:p w14:paraId="57B5E967"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Vereador - PRD</w:t>
      </w:r>
    </w:p>
    <w:p w14:paraId="78C80B53" w14:textId="77777777" w:rsidR="007F104B" w:rsidRPr="007F104B" w:rsidRDefault="007F104B" w:rsidP="007F104B">
      <w:pPr>
        <w:spacing w:after="0" w:line="240" w:lineRule="auto"/>
        <w:jc w:val="center"/>
        <w:rPr>
          <w:rFonts w:ascii="Times New Roman" w:hAnsi="Times New Roman" w:cs="Times New Roman"/>
          <w:sz w:val="24"/>
          <w:szCs w:val="24"/>
        </w:rPr>
      </w:pPr>
    </w:p>
    <w:p w14:paraId="2D677979" w14:textId="77777777" w:rsidR="007F104B" w:rsidRPr="007F104B" w:rsidRDefault="007F104B" w:rsidP="007F104B">
      <w:pPr>
        <w:spacing w:after="0" w:line="240" w:lineRule="auto"/>
        <w:jc w:val="center"/>
        <w:rPr>
          <w:rFonts w:ascii="Times New Roman" w:hAnsi="Times New Roman" w:cs="Times New Roman"/>
          <w:sz w:val="24"/>
          <w:szCs w:val="24"/>
        </w:rPr>
      </w:pPr>
    </w:p>
    <w:p w14:paraId="75ABD66B" w14:textId="77777777" w:rsidR="007F104B" w:rsidRDefault="007F104B" w:rsidP="007F104B">
      <w:pPr>
        <w:spacing w:after="0" w:line="240" w:lineRule="auto"/>
        <w:jc w:val="center"/>
        <w:rPr>
          <w:rFonts w:ascii="Times New Roman" w:hAnsi="Times New Roman" w:cs="Times New Roman"/>
          <w:sz w:val="24"/>
          <w:szCs w:val="24"/>
        </w:rPr>
      </w:pPr>
    </w:p>
    <w:p w14:paraId="0E8820EF" w14:textId="77777777" w:rsidR="00571CE0" w:rsidRPr="007F104B" w:rsidRDefault="00571CE0" w:rsidP="007F104B">
      <w:pPr>
        <w:spacing w:after="0" w:line="240" w:lineRule="auto"/>
        <w:jc w:val="center"/>
        <w:rPr>
          <w:rFonts w:ascii="Times New Roman" w:hAnsi="Times New Roman" w:cs="Times New Roman"/>
          <w:sz w:val="24"/>
          <w:szCs w:val="24"/>
        </w:rPr>
      </w:pPr>
    </w:p>
    <w:p w14:paraId="5C4DC14D"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 xml:space="preserve">Marcos </w:t>
      </w:r>
      <w:proofErr w:type="spellStart"/>
      <w:r w:rsidRPr="007F104B">
        <w:rPr>
          <w:rFonts w:ascii="Times New Roman" w:hAnsi="Times New Roman" w:cs="Times New Roman"/>
          <w:sz w:val="24"/>
          <w:szCs w:val="24"/>
        </w:rPr>
        <w:t>Delmon</w:t>
      </w:r>
      <w:proofErr w:type="spellEnd"/>
      <w:r w:rsidRPr="007F104B">
        <w:rPr>
          <w:rFonts w:ascii="Times New Roman" w:hAnsi="Times New Roman" w:cs="Times New Roman"/>
          <w:sz w:val="24"/>
          <w:szCs w:val="24"/>
        </w:rPr>
        <w:t xml:space="preserve"> </w:t>
      </w:r>
      <w:proofErr w:type="spellStart"/>
      <w:r w:rsidRPr="007F104B">
        <w:rPr>
          <w:rFonts w:ascii="Times New Roman" w:hAnsi="Times New Roman" w:cs="Times New Roman"/>
          <w:sz w:val="24"/>
          <w:szCs w:val="24"/>
        </w:rPr>
        <w:t>Massarino</w:t>
      </w:r>
      <w:proofErr w:type="spellEnd"/>
    </w:p>
    <w:p w14:paraId="2DFD9FAF" w14:textId="77777777" w:rsidR="007F104B" w:rsidRPr="007F104B" w:rsidRDefault="007F104B" w:rsidP="007F104B">
      <w:pPr>
        <w:spacing w:after="0" w:line="240" w:lineRule="auto"/>
        <w:jc w:val="center"/>
        <w:rPr>
          <w:rFonts w:ascii="Times New Roman" w:hAnsi="Times New Roman" w:cs="Times New Roman"/>
          <w:sz w:val="24"/>
          <w:szCs w:val="24"/>
        </w:rPr>
      </w:pPr>
      <w:r w:rsidRPr="007F104B">
        <w:rPr>
          <w:rFonts w:ascii="Times New Roman" w:hAnsi="Times New Roman" w:cs="Times New Roman"/>
          <w:sz w:val="24"/>
          <w:szCs w:val="24"/>
        </w:rPr>
        <w:t>Vereador – PT</w:t>
      </w:r>
    </w:p>
    <w:p w14:paraId="75E3C7F3" w14:textId="77777777" w:rsidR="007F104B" w:rsidRPr="007F104B" w:rsidRDefault="007F104B" w:rsidP="007F104B">
      <w:pPr>
        <w:spacing w:after="0" w:line="240" w:lineRule="auto"/>
        <w:jc w:val="center"/>
        <w:rPr>
          <w:rFonts w:ascii="Times New Roman" w:hAnsi="Times New Roman" w:cs="Times New Roman"/>
          <w:sz w:val="24"/>
          <w:szCs w:val="24"/>
        </w:rPr>
      </w:pPr>
    </w:p>
    <w:p w14:paraId="3E7AAB24" w14:textId="77777777" w:rsidR="007F104B" w:rsidRPr="007F104B" w:rsidRDefault="007F104B" w:rsidP="007F104B">
      <w:pPr>
        <w:spacing w:after="0" w:line="360" w:lineRule="auto"/>
        <w:jc w:val="center"/>
        <w:rPr>
          <w:rFonts w:ascii="Times New Roman" w:hAnsi="Times New Roman" w:cs="Times New Roman"/>
        </w:rPr>
      </w:pPr>
    </w:p>
    <w:p w14:paraId="03045348" w14:textId="77777777" w:rsidR="007F104B" w:rsidRPr="007F104B" w:rsidRDefault="007F104B" w:rsidP="007F104B">
      <w:pPr>
        <w:spacing w:after="0" w:line="360" w:lineRule="auto"/>
        <w:jc w:val="center"/>
        <w:rPr>
          <w:rFonts w:ascii="Times New Roman" w:hAnsi="Times New Roman" w:cs="Times New Roman"/>
        </w:rPr>
      </w:pPr>
    </w:p>
    <w:p w14:paraId="0F861329" w14:textId="77777777" w:rsidR="007F104B" w:rsidRDefault="007F104B" w:rsidP="007F104B">
      <w:pPr>
        <w:shd w:val="clear" w:color="auto" w:fill="FFFFFF"/>
        <w:spacing w:after="0" w:line="360" w:lineRule="auto"/>
        <w:jc w:val="both"/>
        <w:rPr>
          <w:rFonts w:ascii="Times New Roman" w:eastAsia="Times New Roman" w:hAnsi="Times New Roman" w:cs="Times New Roman"/>
          <w:b/>
          <w:color w:val="000000"/>
          <w:sz w:val="24"/>
          <w:szCs w:val="24"/>
          <w:lang w:eastAsia="pt-BR"/>
        </w:rPr>
      </w:pPr>
    </w:p>
    <w:p w14:paraId="17A861AB" w14:textId="77777777" w:rsidR="00EE78F6" w:rsidRDefault="00EE78F6" w:rsidP="007F104B">
      <w:pPr>
        <w:shd w:val="clear" w:color="auto" w:fill="FFFFFF"/>
        <w:spacing w:after="0" w:line="360" w:lineRule="auto"/>
        <w:jc w:val="both"/>
        <w:rPr>
          <w:rFonts w:ascii="Times New Roman" w:eastAsia="Times New Roman" w:hAnsi="Times New Roman" w:cs="Times New Roman"/>
          <w:b/>
          <w:color w:val="000000"/>
          <w:sz w:val="24"/>
          <w:szCs w:val="24"/>
          <w:lang w:eastAsia="pt-BR"/>
        </w:rPr>
      </w:pPr>
    </w:p>
    <w:p w14:paraId="36BD40BA" w14:textId="77777777" w:rsidR="00EE78F6" w:rsidRDefault="00EE78F6" w:rsidP="007F104B">
      <w:pPr>
        <w:shd w:val="clear" w:color="auto" w:fill="FFFFFF"/>
        <w:spacing w:after="0" w:line="360" w:lineRule="auto"/>
        <w:jc w:val="both"/>
        <w:rPr>
          <w:rFonts w:ascii="Times New Roman" w:eastAsia="Times New Roman" w:hAnsi="Times New Roman" w:cs="Times New Roman"/>
          <w:b/>
          <w:color w:val="000000"/>
          <w:sz w:val="24"/>
          <w:szCs w:val="24"/>
          <w:lang w:eastAsia="pt-BR"/>
        </w:rPr>
      </w:pPr>
    </w:p>
    <w:p w14:paraId="77743FF8" w14:textId="77777777" w:rsidR="00EE78F6" w:rsidRDefault="00EE78F6" w:rsidP="007F104B">
      <w:pPr>
        <w:shd w:val="clear" w:color="auto" w:fill="FFFFFF"/>
        <w:spacing w:after="0" w:line="360" w:lineRule="auto"/>
        <w:jc w:val="both"/>
        <w:rPr>
          <w:rFonts w:ascii="Times New Roman" w:eastAsia="Times New Roman" w:hAnsi="Times New Roman" w:cs="Times New Roman"/>
          <w:b/>
          <w:color w:val="000000"/>
          <w:sz w:val="24"/>
          <w:szCs w:val="24"/>
          <w:lang w:eastAsia="pt-BR"/>
        </w:rPr>
      </w:pPr>
    </w:p>
    <w:p w14:paraId="57FBA468" w14:textId="77777777" w:rsidR="00EE78F6" w:rsidRPr="007F104B" w:rsidRDefault="00EE78F6" w:rsidP="007F104B">
      <w:pPr>
        <w:shd w:val="clear" w:color="auto" w:fill="FFFFFF"/>
        <w:spacing w:after="0" w:line="360" w:lineRule="auto"/>
        <w:jc w:val="both"/>
        <w:rPr>
          <w:rFonts w:ascii="Times New Roman" w:eastAsia="Times New Roman" w:hAnsi="Times New Roman" w:cs="Times New Roman"/>
          <w:b/>
          <w:color w:val="000000"/>
          <w:sz w:val="24"/>
          <w:szCs w:val="24"/>
          <w:lang w:eastAsia="pt-BR"/>
        </w:rPr>
        <w:sectPr w:rsidR="00EE78F6" w:rsidRPr="007F104B" w:rsidSect="007F104B">
          <w:type w:val="continuous"/>
          <w:pgSz w:w="11906" w:h="16838"/>
          <w:pgMar w:top="1417" w:right="1701" w:bottom="1417" w:left="1701" w:header="708" w:footer="708" w:gutter="0"/>
          <w:cols w:num="2" w:space="708"/>
          <w:docGrid w:linePitch="360"/>
        </w:sectPr>
      </w:pPr>
    </w:p>
    <w:p w14:paraId="6BDF0CE9" w14:textId="77777777" w:rsidR="007F104B" w:rsidRPr="007F104B" w:rsidRDefault="007F104B" w:rsidP="007F104B">
      <w:pPr>
        <w:shd w:val="clear" w:color="auto" w:fill="FFFFFF"/>
        <w:spacing w:after="0" w:line="360" w:lineRule="auto"/>
        <w:jc w:val="both"/>
        <w:rPr>
          <w:rFonts w:ascii="Times New Roman" w:eastAsia="Times New Roman" w:hAnsi="Times New Roman" w:cs="Times New Roman"/>
          <w:b/>
          <w:color w:val="000000"/>
          <w:sz w:val="24"/>
          <w:szCs w:val="24"/>
          <w:lang w:eastAsia="pt-BR"/>
        </w:rPr>
      </w:pPr>
    </w:p>
    <w:p w14:paraId="66FF4366" w14:textId="77777777" w:rsidR="007F104B" w:rsidRPr="007F104B" w:rsidRDefault="007F104B" w:rsidP="007F104B">
      <w:pPr>
        <w:shd w:val="clear" w:color="auto" w:fill="FFFFFF"/>
        <w:spacing w:after="0" w:line="360" w:lineRule="auto"/>
        <w:jc w:val="both"/>
        <w:rPr>
          <w:rFonts w:ascii="Times New Roman" w:eastAsia="Times New Roman" w:hAnsi="Times New Roman" w:cs="Times New Roman"/>
          <w:b/>
          <w:color w:val="000000"/>
          <w:sz w:val="24"/>
          <w:szCs w:val="24"/>
          <w:lang w:eastAsia="pt-BR"/>
        </w:rPr>
      </w:pPr>
    </w:p>
    <w:p w14:paraId="5A93D01D" w14:textId="77777777" w:rsidR="007F104B" w:rsidRPr="007F104B" w:rsidRDefault="007F104B" w:rsidP="007F104B">
      <w:pPr>
        <w:jc w:val="center"/>
        <w:rPr>
          <w:rFonts w:ascii="Times New Roman" w:hAnsi="Times New Roman" w:cs="Times New Roman"/>
        </w:rPr>
      </w:pPr>
    </w:p>
    <w:p w14:paraId="35D30ECE" w14:textId="77777777" w:rsidR="00E518C4" w:rsidRPr="007F104B" w:rsidRDefault="00E518C4" w:rsidP="006B6AE7">
      <w:pPr>
        <w:spacing w:after="0" w:line="360" w:lineRule="auto"/>
        <w:rPr>
          <w:rFonts w:ascii="Times New Roman" w:eastAsia="Times New Roman" w:hAnsi="Times New Roman" w:cs="Times New Roman"/>
          <w:b/>
          <w:bCs/>
          <w:color w:val="000000"/>
          <w:sz w:val="24"/>
          <w:szCs w:val="24"/>
          <w:lang w:eastAsia="pt-BR"/>
        </w:rPr>
      </w:pPr>
    </w:p>
    <w:p w14:paraId="6150FFB3" w14:textId="77777777" w:rsidR="002D6360" w:rsidRPr="007F104B" w:rsidRDefault="002D6360" w:rsidP="002D6360">
      <w:pPr>
        <w:shd w:val="clear" w:color="auto" w:fill="FFFFFF"/>
        <w:spacing w:after="0" w:line="240" w:lineRule="auto"/>
        <w:rPr>
          <w:rFonts w:ascii="Times New Roman" w:eastAsia="Times New Roman" w:hAnsi="Times New Roman" w:cs="Times New Roman"/>
          <w:b/>
          <w:bCs/>
          <w:color w:val="000000"/>
          <w:sz w:val="24"/>
          <w:szCs w:val="24"/>
          <w:lang w:eastAsia="pt-BR"/>
        </w:rPr>
      </w:pPr>
    </w:p>
    <w:p w14:paraId="37AD83CC" w14:textId="77777777" w:rsidR="00C474EC" w:rsidRPr="007F104B" w:rsidRDefault="00C474EC" w:rsidP="00C474EC">
      <w:pPr>
        <w:shd w:val="clear" w:color="auto" w:fill="FFFFFF"/>
        <w:spacing w:after="0" w:line="360" w:lineRule="auto"/>
        <w:rPr>
          <w:rFonts w:ascii="Times New Roman" w:eastAsia="Times New Roman" w:hAnsi="Times New Roman" w:cs="Times New Roman"/>
          <w:b/>
          <w:color w:val="000000"/>
          <w:sz w:val="24"/>
          <w:szCs w:val="24"/>
          <w:lang w:eastAsia="pt-BR"/>
        </w:rPr>
      </w:pPr>
    </w:p>
    <w:p w14:paraId="16A5EB80" w14:textId="77777777" w:rsidR="00C474EC" w:rsidRPr="007F104B" w:rsidRDefault="00C474EC" w:rsidP="00C474EC">
      <w:pPr>
        <w:shd w:val="clear" w:color="auto" w:fill="FFFFFF"/>
        <w:spacing w:after="0" w:line="360" w:lineRule="auto"/>
        <w:jc w:val="center"/>
        <w:rPr>
          <w:rFonts w:ascii="Times New Roman" w:eastAsia="Times New Roman" w:hAnsi="Times New Roman" w:cs="Times New Roman"/>
          <w:b/>
          <w:color w:val="000000"/>
          <w:sz w:val="24"/>
          <w:szCs w:val="24"/>
          <w:lang w:eastAsia="pt-BR"/>
        </w:rPr>
      </w:pPr>
    </w:p>
    <w:p w14:paraId="74EC8DBB" w14:textId="77777777" w:rsidR="002D6360" w:rsidRPr="007F104B" w:rsidRDefault="002D6360" w:rsidP="002D6360">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p>
    <w:p w14:paraId="32063638" w14:textId="77777777" w:rsidR="002D6360" w:rsidRPr="007F104B" w:rsidRDefault="002D6360" w:rsidP="002D6360">
      <w:pPr>
        <w:shd w:val="clear" w:color="auto" w:fill="FFFFFF"/>
        <w:spacing w:after="0" w:line="240" w:lineRule="auto"/>
        <w:jc w:val="center"/>
        <w:rPr>
          <w:rFonts w:ascii="Times New Roman" w:eastAsia="Times New Roman" w:hAnsi="Times New Roman" w:cs="Times New Roman"/>
          <w:b/>
          <w:bCs/>
          <w:color w:val="000000"/>
          <w:sz w:val="24"/>
          <w:szCs w:val="24"/>
          <w:lang w:eastAsia="pt-BR"/>
        </w:rPr>
      </w:pPr>
    </w:p>
    <w:p w14:paraId="4ACBB9EC" w14:textId="77777777" w:rsidR="003855A3" w:rsidRPr="007F104B" w:rsidRDefault="003855A3" w:rsidP="004F6987">
      <w:pPr>
        <w:shd w:val="clear" w:color="auto" w:fill="FFFFFF"/>
        <w:spacing w:after="0" w:line="360" w:lineRule="auto"/>
        <w:rPr>
          <w:rFonts w:ascii="Times New Roman" w:eastAsia="Times New Roman" w:hAnsi="Times New Roman" w:cs="Times New Roman"/>
          <w:b/>
          <w:color w:val="000000"/>
          <w:sz w:val="24"/>
          <w:szCs w:val="24"/>
          <w:lang w:eastAsia="pt-BR"/>
        </w:rPr>
      </w:pPr>
    </w:p>
    <w:p w14:paraId="6CB7EB2B" w14:textId="77777777" w:rsidR="003855A3" w:rsidRPr="007F104B" w:rsidRDefault="003855A3" w:rsidP="00E518C4">
      <w:pPr>
        <w:shd w:val="clear" w:color="auto" w:fill="FFFFFF"/>
        <w:spacing w:after="0" w:line="360" w:lineRule="auto"/>
        <w:jc w:val="center"/>
        <w:rPr>
          <w:rFonts w:ascii="Times New Roman" w:eastAsia="Times New Roman" w:hAnsi="Times New Roman" w:cs="Times New Roman"/>
          <w:b/>
          <w:color w:val="000000"/>
          <w:sz w:val="24"/>
          <w:szCs w:val="24"/>
          <w:lang w:eastAsia="pt-BR"/>
        </w:rPr>
      </w:pPr>
    </w:p>
    <w:p w14:paraId="6DC76623" w14:textId="77777777" w:rsidR="007F104B" w:rsidRPr="007F104B" w:rsidRDefault="007F104B" w:rsidP="00E518C4">
      <w:pPr>
        <w:shd w:val="clear" w:color="auto" w:fill="FFFFFF"/>
        <w:spacing w:after="0" w:line="360" w:lineRule="auto"/>
        <w:jc w:val="center"/>
        <w:rPr>
          <w:rFonts w:ascii="Times New Roman" w:eastAsia="Times New Roman" w:hAnsi="Times New Roman" w:cs="Times New Roman"/>
          <w:b/>
          <w:color w:val="000000"/>
          <w:sz w:val="24"/>
          <w:szCs w:val="24"/>
          <w:u w:val="single"/>
          <w:lang w:eastAsia="pt-BR"/>
        </w:rPr>
      </w:pPr>
      <w:bookmarkStart w:id="0" w:name="_GoBack"/>
      <w:bookmarkEnd w:id="0"/>
    </w:p>
    <w:sectPr w:rsidR="007F104B" w:rsidRPr="007F104B" w:rsidSect="007F104B">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F3AA9B" w14:textId="77777777" w:rsidR="002E44BF" w:rsidRDefault="002E44BF" w:rsidP="00D0122C">
      <w:pPr>
        <w:spacing w:after="0" w:line="240" w:lineRule="auto"/>
      </w:pPr>
      <w:r>
        <w:separator/>
      </w:r>
    </w:p>
  </w:endnote>
  <w:endnote w:type="continuationSeparator" w:id="0">
    <w:p w14:paraId="7916DAFE" w14:textId="77777777" w:rsidR="002E44BF" w:rsidRDefault="002E44BF" w:rsidP="00D01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799971" w14:textId="77777777" w:rsidR="007F104B" w:rsidRDefault="007F104B">
    <w:pPr>
      <w:pStyle w:val="Rodap"/>
    </w:pPr>
  </w:p>
  <w:p w14:paraId="78006920" w14:textId="77777777" w:rsidR="007F104B" w:rsidRDefault="007F10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D09949" w14:textId="77777777" w:rsidR="002E44BF" w:rsidRDefault="002E44BF" w:rsidP="00D0122C">
      <w:pPr>
        <w:spacing w:after="0" w:line="240" w:lineRule="auto"/>
      </w:pPr>
      <w:r>
        <w:separator/>
      </w:r>
    </w:p>
  </w:footnote>
  <w:footnote w:type="continuationSeparator" w:id="0">
    <w:p w14:paraId="77284FC0" w14:textId="77777777" w:rsidR="002E44BF" w:rsidRDefault="002E44BF" w:rsidP="00D012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98A87" w14:textId="77777777" w:rsidR="007F104B" w:rsidRDefault="007F104B" w:rsidP="00F03702">
    <w:pPr>
      <w:pStyle w:val="Cabealho"/>
      <w:jc w:val="center"/>
    </w:pPr>
    <w:r>
      <w:rPr>
        <w:noProof/>
        <w:lang w:eastAsia="pt-BR"/>
      </w:rPr>
      <w:drawing>
        <wp:inline distT="0" distB="0" distL="0" distR="0" wp14:anchorId="71D0846F" wp14:editId="6775793A">
          <wp:extent cx="3081655" cy="1094740"/>
          <wp:effectExtent l="0" t="0" r="4445" b="0"/>
          <wp:docPr id="912887819" name="Imagem 912887819"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1655" cy="1094740"/>
                  </a:xfrm>
                  <a:prstGeom prst="rect">
                    <a:avLst/>
                  </a:prstGeom>
                  <a:noFill/>
                  <a:ln>
                    <a:noFill/>
                  </a:ln>
                </pic:spPr>
              </pic:pic>
            </a:graphicData>
          </a:graphic>
        </wp:inline>
      </w:drawing>
    </w:r>
  </w:p>
  <w:p w14:paraId="73D43B26" w14:textId="77777777" w:rsidR="007F104B" w:rsidRDefault="007F104B">
    <w:pPr>
      <w:pStyle w:val="Cabealho"/>
    </w:pPr>
  </w:p>
  <w:p w14:paraId="2FEE2667" w14:textId="77777777" w:rsidR="007F104B" w:rsidRDefault="007F10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D7E95"/>
    <w:multiLevelType w:val="multilevel"/>
    <w:tmpl w:val="445CED9C"/>
    <w:lvl w:ilvl="0">
      <w:start w:val="1"/>
      <w:numFmt w:val="decimal"/>
      <w:pStyle w:val="Ttulo1"/>
      <w:lvlText w:val="Artigo %1o."/>
      <w:lvlJc w:val="left"/>
      <w:pPr>
        <w:tabs>
          <w:tab w:val="num" w:pos="1080"/>
        </w:tabs>
      </w:pPr>
      <w:rPr>
        <w:rFonts w:ascii="Times New Roman" w:hAnsi="Times New Roman" w:cs="Times New Roman" w:hint="default"/>
      </w:rPr>
    </w:lvl>
    <w:lvl w:ilvl="1">
      <w:start w:val="1"/>
      <w:numFmt w:val="decimalZero"/>
      <w:pStyle w:val="Ttulo2"/>
      <w:isLgl/>
      <w:lvlText w:val="Seção %1.%2"/>
      <w:lvlJc w:val="left"/>
      <w:pPr>
        <w:tabs>
          <w:tab w:val="num" w:pos="1800"/>
        </w:tabs>
      </w:pPr>
      <w:rPr>
        <w:rFonts w:ascii="Times New Roman" w:hAnsi="Times New Roman" w:cs="Times New Roman" w:hint="default"/>
      </w:rPr>
    </w:lvl>
    <w:lvl w:ilvl="2">
      <w:start w:val="1"/>
      <w:numFmt w:val="lowerLetter"/>
      <w:pStyle w:val="Ttulo3"/>
      <w:lvlText w:val="(%3)"/>
      <w:lvlJc w:val="left"/>
      <w:pPr>
        <w:tabs>
          <w:tab w:val="num" w:pos="720"/>
        </w:tabs>
        <w:ind w:left="720" w:hanging="432"/>
      </w:pPr>
      <w:rPr>
        <w:rFonts w:ascii="Times New Roman" w:hAnsi="Times New Roman" w:cs="Times New Roman" w:hint="default"/>
      </w:rPr>
    </w:lvl>
    <w:lvl w:ilvl="3">
      <w:start w:val="1"/>
      <w:numFmt w:val="lowerRoman"/>
      <w:pStyle w:val="Ttulo4"/>
      <w:lvlText w:val="(%4)"/>
      <w:lvlJc w:val="right"/>
      <w:pPr>
        <w:tabs>
          <w:tab w:val="num" w:pos="864"/>
        </w:tabs>
        <w:ind w:left="864" w:hanging="144"/>
      </w:pPr>
      <w:rPr>
        <w:rFonts w:ascii="Times New Roman" w:hAnsi="Times New Roman" w:cs="Times New Roman" w:hint="default"/>
      </w:rPr>
    </w:lvl>
    <w:lvl w:ilvl="4">
      <w:start w:val="1"/>
      <w:numFmt w:val="decimal"/>
      <w:pStyle w:val="Ttulo5"/>
      <w:lvlText w:val="%5)"/>
      <w:lvlJc w:val="left"/>
      <w:pPr>
        <w:tabs>
          <w:tab w:val="num" w:pos="1008"/>
        </w:tabs>
        <w:ind w:left="1008" w:hanging="432"/>
      </w:pPr>
      <w:rPr>
        <w:rFonts w:ascii="Times New Roman" w:hAnsi="Times New Roman" w:cs="Times New Roman" w:hint="default"/>
      </w:rPr>
    </w:lvl>
    <w:lvl w:ilvl="5">
      <w:start w:val="1"/>
      <w:numFmt w:val="lowerLetter"/>
      <w:pStyle w:val="Ttulo6"/>
      <w:lvlText w:val="%6)"/>
      <w:lvlJc w:val="left"/>
      <w:pPr>
        <w:tabs>
          <w:tab w:val="num" w:pos="1152"/>
        </w:tabs>
        <w:ind w:left="1152" w:hanging="432"/>
      </w:pPr>
      <w:rPr>
        <w:rFonts w:ascii="Times New Roman" w:hAnsi="Times New Roman" w:cs="Times New Roman" w:hint="default"/>
      </w:rPr>
    </w:lvl>
    <w:lvl w:ilvl="6">
      <w:start w:val="1"/>
      <w:numFmt w:val="lowerRoman"/>
      <w:pStyle w:val="Ttulo7"/>
      <w:lvlText w:val="%7)"/>
      <w:lvlJc w:val="right"/>
      <w:pPr>
        <w:tabs>
          <w:tab w:val="num" w:pos="1296"/>
        </w:tabs>
        <w:ind w:left="1296" w:hanging="288"/>
      </w:pPr>
      <w:rPr>
        <w:rFonts w:ascii="Times New Roman" w:hAnsi="Times New Roman" w:cs="Times New Roman" w:hint="default"/>
      </w:rPr>
    </w:lvl>
    <w:lvl w:ilvl="7">
      <w:start w:val="1"/>
      <w:numFmt w:val="lowerLetter"/>
      <w:pStyle w:val="Ttulo8"/>
      <w:lvlText w:val="%8."/>
      <w:lvlJc w:val="left"/>
      <w:pPr>
        <w:tabs>
          <w:tab w:val="num" w:pos="1440"/>
        </w:tabs>
        <w:ind w:left="1440" w:hanging="432"/>
      </w:pPr>
      <w:rPr>
        <w:rFonts w:ascii="Times New Roman" w:hAnsi="Times New Roman" w:cs="Times New Roman" w:hint="default"/>
      </w:rPr>
    </w:lvl>
    <w:lvl w:ilvl="8">
      <w:start w:val="1"/>
      <w:numFmt w:val="lowerRoman"/>
      <w:pStyle w:val="Ttulo9"/>
      <w:lvlText w:val="%9."/>
      <w:lvlJc w:val="right"/>
      <w:pPr>
        <w:tabs>
          <w:tab w:val="num" w:pos="1584"/>
        </w:tabs>
        <w:ind w:left="1584" w:hanging="144"/>
      </w:pPr>
      <w:rPr>
        <w:rFonts w:ascii="Times New Roman" w:hAnsi="Times New Roman" w:cs="Times New Roman" w:hint="default"/>
      </w:rPr>
    </w:lvl>
  </w:abstractNum>
  <w:abstractNum w:abstractNumId="1" w15:restartNumberingAfterBreak="0">
    <w:nsid w:val="0337121A"/>
    <w:multiLevelType w:val="hybridMultilevel"/>
    <w:tmpl w:val="5F0E371C"/>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Times New Roman" w:hint="default"/>
      </w:rPr>
    </w:lvl>
    <w:lvl w:ilvl="3" w:tplc="FFFFFFFF">
      <w:start w:val="1"/>
      <w:numFmt w:val="bullet"/>
      <w:lvlText w:val=""/>
      <w:lvlJc w:val="left"/>
      <w:pPr>
        <w:tabs>
          <w:tab w:val="num" w:pos="2880"/>
        </w:tabs>
        <w:ind w:left="2880" w:hanging="360"/>
      </w:pPr>
      <w:rPr>
        <w:rFonts w:ascii="Symbol" w:hAnsi="Symbol"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Times New Roman" w:hint="default"/>
      </w:rPr>
    </w:lvl>
    <w:lvl w:ilvl="6" w:tplc="FFFFFFFF">
      <w:start w:val="1"/>
      <w:numFmt w:val="bullet"/>
      <w:lvlText w:val=""/>
      <w:lvlJc w:val="left"/>
      <w:pPr>
        <w:tabs>
          <w:tab w:val="num" w:pos="5040"/>
        </w:tabs>
        <w:ind w:left="5040" w:hanging="360"/>
      </w:pPr>
      <w:rPr>
        <w:rFonts w:ascii="Symbol" w:hAnsi="Symbol"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Times New Roman" w:hint="default"/>
      </w:rPr>
    </w:lvl>
  </w:abstractNum>
  <w:abstractNum w:abstractNumId="2" w15:restartNumberingAfterBreak="0">
    <w:nsid w:val="047B039F"/>
    <w:multiLevelType w:val="hybridMultilevel"/>
    <w:tmpl w:val="B660F4D0"/>
    <w:lvl w:ilvl="0" w:tplc="CFEC30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4BD1CF1"/>
    <w:multiLevelType w:val="hybridMultilevel"/>
    <w:tmpl w:val="E3024C48"/>
    <w:lvl w:ilvl="0" w:tplc="5400147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CAA2CB5"/>
    <w:multiLevelType w:val="multilevel"/>
    <w:tmpl w:val="445CED9C"/>
    <w:lvl w:ilvl="0">
      <w:start w:val="1"/>
      <w:numFmt w:val="decimal"/>
      <w:lvlText w:val="Artigo %1o."/>
      <w:lvlJc w:val="left"/>
      <w:pPr>
        <w:tabs>
          <w:tab w:val="num" w:pos="1080"/>
        </w:tabs>
      </w:pPr>
      <w:rPr>
        <w:rFonts w:ascii="Times New Roman" w:hAnsi="Times New Roman" w:cs="Times New Roman" w:hint="default"/>
      </w:rPr>
    </w:lvl>
    <w:lvl w:ilvl="1">
      <w:start w:val="1"/>
      <w:numFmt w:val="decimalZero"/>
      <w:isLgl/>
      <w:lvlText w:val="Seção %1.%2"/>
      <w:lvlJc w:val="left"/>
      <w:pPr>
        <w:tabs>
          <w:tab w:val="num" w:pos="1800"/>
        </w:tabs>
      </w:pPr>
      <w:rPr>
        <w:rFonts w:ascii="Times New Roman" w:hAnsi="Times New Roman" w:cs="Times New Roman" w:hint="default"/>
      </w:rPr>
    </w:lvl>
    <w:lvl w:ilvl="2">
      <w:start w:val="1"/>
      <w:numFmt w:val="lowerLetter"/>
      <w:lvlText w:val="(%3)"/>
      <w:lvlJc w:val="left"/>
      <w:pPr>
        <w:tabs>
          <w:tab w:val="num" w:pos="720"/>
        </w:tabs>
        <w:ind w:left="720" w:hanging="432"/>
      </w:pPr>
      <w:rPr>
        <w:rFonts w:ascii="Times New Roman" w:hAnsi="Times New Roman" w:cs="Times New Roman" w:hint="default"/>
      </w:rPr>
    </w:lvl>
    <w:lvl w:ilvl="3">
      <w:start w:val="1"/>
      <w:numFmt w:val="lowerRoman"/>
      <w:lvlText w:val="(%4)"/>
      <w:lvlJc w:val="right"/>
      <w:pPr>
        <w:tabs>
          <w:tab w:val="num" w:pos="864"/>
        </w:tabs>
        <w:ind w:left="864" w:hanging="144"/>
      </w:pPr>
      <w:rPr>
        <w:rFonts w:ascii="Times New Roman" w:hAnsi="Times New Roman" w:cs="Times New Roman" w:hint="default"/>
      </w:rPr>
    </w:lvl>
    <w:lvl w:ilvl="4">
      <w:start w:val="1"/>
      <w:numFmt w:val="decimal"/>
      <w:lvlText w:val="%5)"/>
      <w:lvlJc w:val="left"/>
      <w:pPr>
        <w:tabs>
          <w:tab w:val="num" w:pos="1008"/>
        </w:tabs>
        <w:ind w:left="1008" w:hanging="432"/>
      </w:pPr>
      <w:rPr>
        <w:rFonts w:ascii="Times New Roman" w:hAnsi="Times New Roman" w:cs="Times New Roman" w:hint="default"/>
      </w:rPr>
    </w:lvl>
    <w:lvl w:ilvl="5">
      <w:start w:val="1"/>
      <w:numFmt w:val="lowerLetter"/>
      <w:lvlText w:val="%6)"/>
      <w:lvlJc w:val="left"/>
      <w:pPr>
        <w:tabs>
          <w:tab w:val="num" w:pos="1152"/>
        </w:tabs>
        <w:ind w:left="1152" w:hanging="432"/>
      </w:pPr>
      <w:rPr>
        <w:rFonts w:ascii="Times New Roman" w:hAnsi="Times New Roman" w:cs="Times New Roman" w:hint="default"/>
      </w:rPr>
    </w:lvl>
    <w:lvl w:ilvl="6">
      <w:start w:val="1"/>
      <w:numFmt w:val="lowerRoman"/>
      <w:lvlText w:val="%7)"/>
      <w:lvlJc w:val="right"/>
      <w:pPr>
        <w:tabs>
          <w:tab w:val="num" w:pos="1296"/>
        </w:tabs>
        <w:ind w:left="1296" w:hanging="288"/>
      </w:pPr>
      <w:rPr>
        <w:rFonts w:ascii="Times New Roman" w:hAnsi="Times New Roman" w:cs="Times New Roman" w:hint="default"/>
      </w:rPr>
    </w:lvl>
    <w:lvl w:ilvl="7">
      <w:start w:val="1"/>
      <w:numFmt w:val="lowerLetter"/>
      <w:lvlText w:val="%8."/>
      <w:lvlJc w:val="left"/>
      <w:pPr>
        <w:tabs>
          <w:tab w:val="num" w:pos="1440"/>
        </w:tabs>
        <w:ind w:left="1440" w:hanging="432"/>
      </w:pPr>
      <w:rPr>
        <w:rFonts w:ascii="Times New Roman" w:hAnsi="Times New Roman" w:cs="Times New Roman" w:hint="default"/>
      </w:rPr>
    </w:lvl>
    <w:lvl w:ilvl="8">
      <w:start w:val="1"/>
      <w:numFmt w:val="lowerRoman"/>
      <w:lvlText w:val="%9."/>
      <w:lvlJc w:val="right"/>
      <w:pPr>
        <w:tabs>
          <w:tab w:val="num" w:pos="1584"/>
        </w:tabs>
        <w:ind w:left="1584" w:hanging="144"/>
      </w:pPr>
      <w:rPr>
        <w:rFonts w:ascii="Times New Roman" w:hAnsi="Times New Roman" w:cs="Times New Roman" w:hint="default"/>
      </w:rPr>
    </w:lvl>
  </w:abstractNum>
  <w:abstractNum w:abstractNumId="5" w15:restartNumberingAfterBreak="0">
    <w:nsid w:val="68E14888"/>
    <w:multiLevelType w:val="hybridMultilevel"/>
    <w:tmpl w:val="A73AC6DC"/>
    <w:lvl w:ilvl="0" w:tplc="FED26B9C">
      <w:start w:val="1"/>
      <w:numFmt w:val="upperRoman"/>
      <w:lvlText w:val="%1-"/>
      <w:lvlJc w:val="left"/>
      <w:pPr>
        <w:ind w:left="1080" w:hanging="720"/>
      </w:pPr>
      <w:rPr>
        <w:rFonts w:asciiTheme="minorHAnsi" w:eastAsiaTheme="minorHAnsi" w:hAnsiTheme="minorHAnsi" w:cstheme="minorBidi" w:hint="default"/>
        <w:color w:val="auto"/>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22C"/>
    <w:rsid w:val="00012861"/>
    <w:rsid w:val="000153C7"/>
    <w:rsid w:val="000211D9"/>
    <w:rsid w:val="00055458"/>
    <w:rsid w:val="000574D6"/>
    <w:rsid w:val="00081468"/>
    <w:rsid w:val="000A10B0"/>
    <w:rsid w:val="000A194E"/>
    <w:rsid w:val="000B6C9D"/>
    <w:rsid w:val="000F41E3"/>
    <w:rsid w:val="001177D7"/>
    <w:rsid w:val="0013457D"/>
    <w:rsid w:val="00134E91"/>
    <w:rsid w:val="00147F1F"/>
    <w:rsid w:val="00163346"/>
    <w:rsid w:val="001A380D"/>
    <w:rsid w:val="001B3A79"/>
    <w:rsid w:val="001B42E5"/>
    <w:rsid w:val="00231147"/>
    <w:rsid w:val="00236BE5"/>
    <w:rsid w:val="00241ECF"/>
    <w:rsid w:val="00272A54"/>
    <w:rsid w:val="0027499B"/>
    <w:rsid w:val="00275DE5"/>
    <w:rsid w:val="002A7DD4"/>
    <w:rsid w:val="002C2E5A"/>
    <w:rsid w:val="002D6360"/>
    <w:rsid w:val="002E44BF"/>
    <w:rsid w:val="003152AB"/>
    <w:rsid w:val="00382FE7"/>
    <w:rsid w:val="003855A3"/>
    <w:rsid w:val="00395020"/>
    <w:rsid w:val="00406643"/>
    <w:rsid w:val="00430673"/>
    <w:rsid w:val="004D55F8"/>
    <w:rsid w:val="004F6987"/>
    <w:rsid w:val="005471D9"/>
    <w:rsid w:val="00571CE0"/>
    <w:rsid w:val="00612439"/>
    <w:rsid w:val="00620BD3"/>
    <w:rsid w:val="006262E7"/>
    <w:rsid w:val="006379B4"/>
    <w:rsid w:val="006A691F"/>
    <w:rsid w:val="006B6AE7"/>
    <w:rsid w:val="006D6795"/>
    <w:rsid w:val="00715EBF"/>
    <w:rsid w:val="00754779"/>
    <w:rsid w:val="00761EB8"/>
    <w:rsid w:val="0077242A"/>
    <w:rsid w:val="00794B72"/>
    <w:rsid w:val="007F104B"/>
    <w:rsid w:val="00825419"/>
    <w:rsid w:val="008338E3"/>
    <w:rsid w:val="008B11D7"/>
    <w:rsid w:val="008B72E5"/>
    <w:rsid w:val="008F4A97"/>
    <w:rsid w:val="00900AEA"/>
    <w:rsid w:val="00954E9D"/>
    <w:rsid w:val="009A6377"/>
    <w:rsid w:val="009C6280"/>
    <w:rsid w:val="00A74FA9"/>
    <w:rsid w:val="00AA594F"/>
    <w:rsid w:val="00AB0716"/>
    <w:rsid w:val="00AB16A4"/>
    <w:rsid w:val="00AC0C41"/>
    <w:rsid w:val="00AC51D8"/>
    <w:rsid w:val="00AD0464"/>
    <w:rsid w:val="00B108DD"/>
    <w:rsid w:val="00B23FDA"/>
    <w:rsid w:val="00B50812"/>
    <w:rsid w:val="00B64619"/>
    <w:rsid w:val="00B71D5C"/>
    <w:rsid w:val="00B84D0E"/>
    <w:rsid w:val="00C10CA7"/>
    <w:rsid w:val="00C20546"/>
    <w:rsid w:val="00C333B1"/>
    <w:rsid w:val="00C474EC"/>
    <w:rsid w:val="00C661E4"/>
    <w:rsid w:val="00C87AF3"/>
    <w:rsid w:val="00CA2D04"/>
    <w:rsid w:val="00CA48F6"/>
    <w:rsid w:val="00CB6437"/>
    <w:rsid w:val="00CE5716"/>
    <w:rsid w:val="00CF02AC"/>
    <w:rsid w:val="00D0122C"/>
    <w:rsid w:val="00D06187"/>
    <w:rsid w:val="00D67029"/>
    <w:rsid w:val="00D74E40"/>
    <w:rsid w:val="00D972AA"/>
    <w:rsid w:val="00DD22EC"/>
    <w:rsid w:val="00E25AB3"/>
    <w:rsid w:val="00E30D95"/>
    <w:rsid w:val="00E518C4"/>
    <w:rsid w:val="00E53888"/>
    <w:rsid w:val="00E80869"/>
    <w:rsid w:val="00E927F6"/>
    <w:rsid w:val="00EE78F6"/>
    <w:rsid w:val="00F03702"/>
    <w:rsid w:val="00F35E6D"/>
    <w:rsid w:val="00FF53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8634FD"/>
  <w15:docId w15:val="{BB8947EA-CBE7-4B7C-8E0F-E4306E05F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4D55F8"/>
    <w:pPr>
      <w:keepNext/>
      <w:numPr>
        <w:numId w:val="2"/>
      </w:numPr>
      <w:spacing w:after="0" w:line="240" w:lineRule="auto"/>
      <w:jc w:val="center"/>
      <w:outlineLvl w:val="0"/>
    </w:pPr>
    <w:rPr>
      <w:rFonts w:ascii="Arial (W1)" w:eastAsia="Times New Roman" w:hAnsi="Arial (W1)" w:cs="Times New Roman"/>
      <w:sz w:val="20"/>
      <w:szCs w:val="20"/>
      <w:u w:val="single"/>
      <w:lang w:eastAsia="pt-BR"/>
    </w:rPr>
  </w:style>
  <w:style w:type="paragraph" w:styleId="Ttulo2">
    <w:name w:val="heading 2"/>
    <w:basedOn w:val="Normal"/>
    <w:next w:val="Normal"/>
    <w:link w:val="Ttulo2Char"/>
    <w:qFormat/>
    <w:rsid w:val="004D55F8"/>
    <w:pPr>
      <w:keepNext/>
      <w:numPr>
        <w:ilvl w:val="1"/>
        <w:numId w:val="2"/>
      </w:numPr>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4D55F8"/>
    <w:pPr>
      <w:keepNext/>
      <w:numPr>
        <w:ilvl w:val="2"/>
        <w:numId w:val="2"/>
      </w:numPr>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4D55F8"/>
    <w:pPr>
      <w:keepNext/>
      <w:numPr>
        <w:ilvl w:val="3"/>
        <w:numId w:val="2"/>
      </w:numPr>
      <w:spacing w:before="240" w:after="60" w:line="240" w:lineRule="auto"/>
      <w:outlineLvl w:val="3"/>
    </w:pPr>
    <w:rPr>
      <w:rFonts w:ascii="Arial (W1)" w:eastAsia="Times New Roman" w:hAnsi="Arial (W1)" w:cs="Times New Roman"/>
      <w:b/>
      <w:bCs/>
      <w:sz w:val="28"/>
      <w:szCs w:val="28"/>
      <w:lang w:eastAsia="pt-BR"/>
    </w:rPr>
  </w:style>
  <w:style w:type="paragraph" w:styleId="Ttulo5">
    <w:name w:val="heading 5"/>
    <w:basedOn w:val="Normal"/>
    <w:next w:val="Normal"/>
    <w:link w:val="Ttulo5Char"/>
    <w:qFormat/>
    <w:rsid w:val="004D55F8"/>
    <w:pPr>
      <w:numPr>
        <w:ilvl w:val="4"/>
        <w:numId w:val="2"/>
      </w:numPr>
      <w:spacing w:before="240" w:after="60" w:line="240" w:lineRule="auto"/>
      <w:outlineLvl w:val="4"/>
    </w:pPr>
    <w:rPr>
      <w:rFonts w:ascii="Arial (W1)" w:eastAsia="Times New Roman" w:hAnsi="Arial (W1)" w:cs="Times New Roman"/>
      <w:b/>
      <w:bCs/>
      <w:i/>
      <w:iCs/>
      <w:sz w:val="26"/>
      <w:szCs w:val="26"/>
      <w:lang w:eastAsia="pt-BR"/>
    </w:rPr>
  </w:style>
  <w:style w:type="paragraph" w:styleId="Ttulo6">
    <w:name w:val="heading 6"/>
    <w:basedOn w:val="Normal"/>
    <w:next w:val="Normal"/>
    <w:link w:val="Ttulo6Char"/>
    <w:qFormat/>
    <w:rsid w:val="004D55F8"/>
    <w:pPr>
      <w:numPr>
        <w:ilvl w:val="5"/>
        <w:numId w:val="2"/>
      </w:numPr>
      <w:spacing w:before="240" w:after="60" w:line="240" w:lineRule="auto"/>
      <w:outlineLvl w:val="5"/>
    </w:pPr>
    <w:rPr>
      <w:rFonts w:ascii="Arial (W1)" w:eastAsia="Times New Roman" w:hAnsi="Arial (W1)" w:cs="Times New Roman"/>
      <w:b/>
      <w:bCs/>
      <w:lang w:eastAsia="pt-BR"/>
    </w:rPr>
  </w:style>
  <w:style w:type="paragraph" w:styleId="Ttulo7">
    <w:name w:val="heading 7"/>
    <w:basedOn w:val="Normal"/>
    <w:next w:val="Normal"/>
    <w:link w:val="Ttulo7Char"/>
    <w:qFormat/>
    <w:rsid w:val="004D55F8"/>
    <w:pPr>
      <w:numPr>
        <w:ilvl w:val="6"/>
        <w:numId w:val="2"/>
      </w:numPr>
      <w:spacing w:before="240" w:after="60" w:line="240" w:lineRule="auto"/>
      <w:outlineLvl w:val="6"/>
    </w:pPr>
    <w:rPr>
      <w:rFonts w:ascii="Arial (W1)" w:eastAsia="Times New Roman" w:hAnsi="Arial (W1)" w:cs="Times New Roman"/>
      <w:sz w:val="24"/>
      <w:szCs w:val="24"/>
      <w:lang w:eastAsia="pt-BR"/>
    </w:rPr>
  </w:style>
  <w:style w:type="paragraph" w:styleId="Ttulo8">
    <w:name w:val="heading 8"/>
    <w:basedOn w:val="Normal"/>
    <w:next w:val="Normal"/>
    <w:link w:val="Ttulo8Char"/>
    <w:qFormat/>
    <w:rsid w:val="004D55F8"/>
    <w:pPr>
      <w:numPr>
        <w:ilvl w:val="7"/>
        <w:numId w:val="2"/>
      </w:numPr>
      <w:spacing w:before="240" w:after="60" w:line="240" w:lineRule="auto"/>
      <w:outlineLvl w:val="7"/>
    </w:pPr>
    <w:rPr>
      <w:rFonts w:ascii="Arial (W1)" w:eastAsia="Times New Roman" w:hAnsi="Arial (W1)" w:cs="Times New Roman"/>
      <w:i/>
      <w:iCs/>
      <w:sz w:val="24"/>
      <w:szCs w:val="24"/>
      <w:lang w:eastAsia="pt-BR"/>
    </w:rPr>
  </w:style>
  <w:style w:type="paragraph" w:styleId="Ttulo9">
    <w:name w:val="heading 9"/>
    <w:basedOn w:val="Normal"/>
    <w:next w:val="Normal"/>
    <w:link w:val="Ttulo9Char"/>
    <w:qFormat/>
    <w:rsid w:val="004D55F8"/>
    <w:pPr>
      <w:numPr>
        <w:ilvl w:val="8"/>
        <w:numId w:val="2"/>
      </w:num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D0122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nhideWhenUsed/>
    <w:rsid w:val="00D0122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0122C"/>
  </w:style>
  <w:style w:type="paragraph" w:styleId="Rodap">
    <w:name w:val="footer"/>
    <w:basedOn w:val="Normal"/>
    <w:link w:val="RodapChar"/>
    <w:uiPriority w:val="99"/>
    <w:unhideWhenUsed/>
    <w:rsid w:val="00D0122C"/>
    <w:pPr>
      <w:tabs>
        <w:tab w:val="center" w:pos="4252"/>
        <w:tab w:val="right" w:pos="8504"/>
      </w:tabs>
      <w:spacing w:after="0" w:line="240" w:lineRule="auto"/>
    </w:pPr>
  </w:style>
  <w:style w:type="character" w:customStyle="1" w:styleId="RodapChar">
    <w:name w:val="Rodapé Char"/>
    <w:basedOn w:val="Fontepargpadro"/>
    <w:link w:val="Rodap"/>
    <w:uiPriority w:val="99"/>
    <w:rsid w:val="00D0122C"/>
  </w:style>
  <w:style w:type="paragraph" w:styleId="Textodebalo">
    <w:name w:val="Balloon Text"/>
    <w:basedOn w:val="Normal"/>
    <w:link w:val="TextodebaloChar"/>
    <w:uiPriority w:val="99"/>
    <w:semiHidden/>
    <w:unhideWhenUsed/>
    <w:rsid w:val="00D0122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0122C"/>
    <w:rPr>
      <w:rFonts w:ascii="Tahoma" w:hAnsi="Tahoma" w:cs="Tahoma"/>
      <w:sz w:val="16"/>
      <w:szCs w:val="16"/>
    </w:rPr>
  </w:style>
  <w:style w:type="table" w:styleId="Tabelacomgrade">
    <w:name w:val="Table Grid"/>
    <w:basedOn w:val="Tabelanormal"/>
    <w:uiPriority w:val="59"/>
    <w:rsid w:val="00D01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alhobold">
    <w:name w:val="cabecalhobold"/>
    <w:basedOn w:val="Fontepargpadro"/>
    <w:rsid w:val="00D0122C"/>
  </w:style>
  <w:style w:type="paragraph" w:styleId="PargrafodaLista">
    <w:name w:val="List Paragraph"/>
    <w:basedOn w:val="Normal"/>
    <w:uiPriority w:val="34"/>
    <w:qFormat/>
    <w:rsid w:val="00CF02AC"/>
    <w:pPr>
      <w:ind w:left="720"/>
      <w:contextualSpacing/>
    </w:pPr>
  </w:style>
  <w:style w:type="character" w:customStyle="1" w:styleId="cardunidade">
    <w:name w:val="card_unidade"/>
    <w:basedOn w:val="Fontepargpadro"/>
    <w:rsid w:val="001A380D"/>
  </w:style>
  <w:style w:type="character" w:customStyle="1" w:styleId="indicadorperiodo">
    <w:name w:val="indicador__periodo"/>
    <w:basedOn w:val="Fontepargpadro"/>
    <w:rsid w:val="00E518C4"/>
  </w:style>
  <w:style w:type="paragraph" w:styleId="Recuodecorpodetexto">
    <w:name w:val="Body Text Indent"/>
    <w:basedOn w:val="Normal"/>
    <w:link w:val="RecuodecorpodetextoChar"/>
    <w:rsid w:val="00E518C4"/>
    <w:pPr>
      <w:spacing w:after="0" w:line="240" w:lineRule="auto"/>
      <w:ind w:left="2832"/>
      <w:jc w:val="both"/>
    </w:pPr>
    <w:rPr>
      <w:rFonts w:ascii="Comic Sans MS" w:eastAsia="Times New Roman" w:hAnsi="Comic Sans MS" w:cs="Times New Roman"/>
      <w:b/>
      <w:bCs/>
      <w:i/>
      <w:iCs/>
      <w:sz w:val="24"/>
      <w:szCs w:val="24"/>
      <w:lang w:eastAsia="pt-BR"/>
    </w:rPr>
  </w:style>
  <w:style w:type="character" w:customStyle="1" w:styleId="RecuodecorpodetextoChar">
    <w:name w:val="Recuo de corpo de texto Char"/>
    <w:basedOn w:val="Fontepargpadro"/>
    <w:link w:val="Recuodecorpodetexto"/>
    <w:rsid w:val="00E518C4"/>
    <w:rPr>
      <w:rFonts w:ascii="Comic Sans MS" w:eastAsia="Times New Roman" w:hAnsi="Comic Sans MS" w:cs="Times New Roman"/>
      <w:b/>
      <w:bCs/>
      <w:i/>
      <w:iCs/>
      <w:sz w:val="24"/>
      <w:szCs w:val="24"/>
      <w:lang w:eastAsia="pt-BR"/>
    </w:rPr>
  </w:style>
  <w:style w:type="character" w:styleId="Forte">
    <w:name w:val="Strong"/>
    <w:basedOn w:val="Fontepargpadro"/>
    <w:uiPriority w:val="22"/>
    <w:qFormat/>
    <w:rsid w:val="00C20546"/>
    <w:rPr>
      <w:b/>
      <w:bCs/>
    </w:rPr>
  </w:style>
  <w:style w:type="character" w:customStyle="1" w:styleId="Ttulo1Char">
    <w:name w:val="Título 1 Char"/>
    <w:basedOn w:val="Fontepargpadro"/>
    <w:link w:val="Ttulo1"/>
    <w:rsid w:val="004D55F8"/>
    <w:rPr>
      <w:rFonts w:ascii="Arial (W1)" w:eastAsia="Times New Roman" w:hAnsi="Arial (W1)" w:cs="Times New Roman"/>
      <w:sz w:val="20"/>
      <w:szCs w:val="20"/>
      <w:u w:val="single"/>
      <w:lang w:eastAsia="pt-BR"/>
    </w:rPr>
  </w:style>
  <w:style w:type="character" w:customStyle="1" w:styleId="Ttulo2Char">
    <w:name w:val="Título 2 Char"/>
    <w:basedOn w:val="Fontepargpadro"/>
    <w:link w:val="Ttulo2"/>
    <w:rsid w:val="004D55F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4D55F8"/>
    <w:rPr>
      <w:rFonts w:ascii="Arial" w:eastAsia="Times New Roman" w:hAnsi="Arial" w:cs="Arial"/>
      <w:b/>
      <w:bCs/>
      <w:sz w:val="26"/>
      <w:szCs w:val="26"/>
      <w:lang w:eastAsia="pt-BR"/>
    </w:rPr>
  </w:style>
  <w:style w:type="character" w:customStyle="1" w:styleId="Ttulo4Char">
    <w:name w:val="Título 4 Char"/>
    <w:basedOn w:val="Fontepargpadro"/>
    <w:link w:val="Ttulo4"/>
    <w:rsid w:val="004D55F8"/>
    <w:rPr>
      <w:rFonts w:ascii="Arial (W1)" w:eastAsia="Times New Roman" w:hAnsi="Arial (W1)" w:cs="Times New Roman"/>
      <w:b/>
      <w:bCs/>
      <w:sz w:val="28"/>
      <w:szCs w:val="28"/>
      <w:lang w:eastAsia="pt-BR"/>
    </w:rPr>
  </w:style>
  <w:style w:type="character" w:customStyle="1" w:styleId="Ttulo5Char">
    <w:name w:val="Título 5 Char"/>
    <w:basedOn w:val="Fontepargpadro"/>
    <w:link w:val="Ttulo5"/>
    <w:rsid w:val="004D55F8"/>
    <w:rPr>
      <w:rFonts w:ascii="Arial (W1)" w:eastAsia="Times New Roman" w:hAnsi="Arial (W1)" w:cs="Times New Roman"/>
      <w:b/>
      <w:bCs/>
      <w:i/>
      <w:iCs/>
      <w:sz w:val="26"/>
      <w:szCs w:val="26"/>
      <w:lang w:eastAsia="pt-BR"/>
    </w:rPr>
  </w:style>
  <w:style w:type="character" w:customStyle="1" w:styleId="Ttulo6Char">
    <w:name w:val="Título 6 Char"/>
    <w:basedOn w:val="Fontepargpadro"/>
    <w:link w:val="Ttulo6"/>
    <w:rsid w:val="004D55F8"/>
    <w:rPr>
      <w:rFonts w:ascii="Arial (W1)" w:eastAsia="Times New Roman" w:hAnsi="Arial (W1)" w:cs="Times New Roman"/>
      <w:b/>
      <w:bCs/>
      <w:lang w:eastAsia="pt-BR"/>
    </w:rPr>
  </w:style>
  <w:style w:type="character" w:customStyle="1" w:styleId="Ttulo7Char">
    <w:name w:val="Título 7 Char"/>
    <w:basedOn w:val="Fontepargpadro"/>
    <w:link w:val="Ttulo7"/>
    <w:rsid w:val="004D55F8"/>
    <w:rPr>
      <w:rFonts w:ascii="Arial (W1)" w:eastAsia="Times New Roman" w:hAnsi="Arial (W1)" w:cs="Times New Roman"/>
      <w:sz w:val="24"/>
      <w:szCs w:val="24"/>
      <w:lang w:eastAsia="pt-BR"/>
    </w:rPr>
  </w:style>
  <w:style w:type="character" w:customStyle="1" w:styleId="Ttulo8Char">
    <w:name w:val="Título 8 Char"/>
    <w:basedOn w:val="Fontepargpadro"/>
    <w:link w:val="Ttulo8"/>
    <w:rsid w:val="004D55F8"/>
    <w:rPr>
      <w:rFonts w:ascii="Arial (W1)" w:eastAsia="Times New Roman" w:hAnsi="Arial (W1)" w:cs="Times New Roman"/>
      <w:i/>
      <w:iCs/>
      <w:sz w:val="24"/>
      <w:szCs w:val="24"/>
      <w:lang w:eastAsia="pt-BR"/>
    </w:rPr>
  </w:style>
  <w:style w:type="character" w:customStyle="1" w:styleId="Ttulo9Char">
    <w:name w:val="Título 9 Char"/>
    <w:basedOn w:val="Fontepargpadro"/>
    <w:link w:val="Ttulo9"/>
    <w:rsid w:val="004D55F8"/>
    <w:rPr>
      <w:rFonts w:ascii="Arial" w:eastAsia="Times New Roman" w:hAnsi="Arial" w:cs="Arial"/>
      <w:lang w:eastAsia="pt-BR"/>
    </w:rPr>
  </w:style>
  <w:style w:type="paragraph" w:styleId="Textodenotaderodap">
    <w:name w:val="footnote text"/>
    <w:basedOn w:val="Normal"/>
    <w:link w:val="TextodenotaderodapChar"/>
    <w:semiHidden/>
    <w:unhideWhenUsed/>
    <w:rsid w:val="004D55F8"/>
    <w:pPr>
      <w:spacing w:after="0" w:line="240" w:lineRule="auto"/>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semiHidden/>
    <w:rsid w:val="004D55F8"/>
    <w:rPr>
      <w:rFonts w:ascii="Calibri" w:eastAsia="Calibri" w:hAnsi="Calibri" w:cs="Times New Roman"/>
      <w:sz w:val="20"/>
      <w:szCs w:val="20"/>
    </w:rPr>
  </w:style>
  <w:style w:type="character" w:styleId="Refdenotaderodap">
    <w:name w:val="footnote reference"/>
    <w:semiHidden/>
    <w:unhideWhenUsed/>
    <w:rsid w:val="004D55F8"/>
    <w:rPr>
      <w:vertAlign w:val="superscript"/>
    </w:rPr>
  </w:style>
  <w:style w:type="character" w:styleId="Hyperlink">
    <w:name w:val="Hyperlink"/>
    <w:semiHidden/>
    <w:unhideWhenUsed/>
    <w:rsid w:val="004D55F8"/>
    <w:rPr>
      <w:color w:val="0563C1"/>
      <w:u w:val="single"/>
    </w:rPr>
  </w:style>
  <w:style w:type="paragraph" w:styleId="Corpodetexto">
    <w:name w:val="Body Text"/>
    <w:basedOn w:val="Normal"/>
    <w:link w:val="CorpodetextoChar"/>
    <w:uiPriority w:val="99"/>
    <w:semiHidden/>
    <w:unhideWhenUsed/>
    <w:rsid w:val="00134E91"/>
    <w:pPr>
      <w:spacing w:after="120"/>
    </w:pPr>
  </w:style>
  <w:style w:type="character" w:customStyle="1" w:styleId="CorpodetextoChar">
    <w:name w:val="Corpo de texto Char"/>
    <w:basedOn w:val="Fontepargpadro"/>
    <w:link w:val="Corpodetexto"/>
    <w:uiPriority w:val="99"/>
    <w:semiHidden/>
    <w:rsid w:val="00134E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3976422">
      <w:bodyDiv w:val="1"/>
      <w:marLeft w:val="0"/>
      <w:marRight w:val="0"/>
      <w:marTop w:val="0"/>
      <w:marBottom w:val="0"/>
      <w:divBdr>
        <w:top w:val="none" w:sz="0" w:space="0" w:color="auto"/>
        <w:left w:val="none" w:sz="0" w:space="0" w:color="auto"/>
        <w:bottom w:val="none" w:sz="0" w:space="0" w:color="auto"/>
        <w:right w:val="none" w:sz="0" w:space="0" w:color="auto"/>
      </w:divBdr>
    </w:div>
    <w:div w:id="326832701">
      <w:bodyDiv w:val="1"/>
      <w:marLeft w:val="0"/>
      <w:marRight w:val="0"/>
      <w:marTop w:val="0"/>
      <w:marBottom w:val="0"/>
      <w:divBdr>
        <w:top w:val="none" w:sz="0" w:space="0" w:color="auto"/>
        <w:left w:val="none" w:sz="0" w:space="0" w:color="auto"/>
        <w:bottom w:val="none" w:sz="0" w:space="0" w:color="auto"/>
        <w:right w:val="none" w:sz="0" w:space="0" w:color="auto"/>
      </w:divBdr>
    </w:div>
    <w:div w:id="492724285">
      <w:bodyDiv w:val="1"/>
      <w:marLeft w:val="0"/>
      <w:marRight w:val="0"/>
      <w:marTop w:val="0"/>
      <w:marBottom w:val="0"/>
      <w:divBdr>
        <w:top w:val="none" w:sz="0" w:space="0" w:color="auto"/>
        <w:left w:val="none" w:sz="0" w:space="0" w:color="auto"/>
        <w:bottom w:val="none" w:sz="0" w:space="0" w:color="auto"/>
        <w:right w:val="none" w:sz="0" w:space="0" w:color="auto"/>
      </w:divBdr>
    </w:div>
    <w:div w:id="572855808">
      <w:bodyDiv w:val="1"/>
      <w:marLeft w:val="0"/>
      <w:marRight w:val="0"/>
      <w:marTop w:val="0"/>
      <w:marBottom w:val="0"/>
      <w:divBdr>
        <w:top w:val="none" w:sz="0" w:space="0" w:color="auto"/>
        <w:left w:val="none" w:sz="0" w:space="0" w:color="auto"/>
        <w:bottom w:val="none" w:sz="0" w:space="0" w:color="auto"/>
        <w:right w:val="none" w:sz="0" w:space="0" w:color="auto"/>
      </w:divBdr>
    </w:div>
    <w:div w:id="1008680532">
      <w:bodyDiv w:val="1"/>
      <w:marLeft w:val="0"/>
      <w:marRight w:val="0"/>
      <w:marTop w:val="0"/>
      <w:marBottom w:val="0"/>
      <w:divBdr>
        <w:top w:val="none" w:sz="0" w:space="0" w:color="auto"/>
        <w:left w:val="none" w:sz="0" w:space="0" w:color="auto"/>
        <w:bottom w:val="none" w:sz="0" w:space="0" w:color="auto"/>
        <w:right w:val="none" w:sz="0" w:space="0" w:color="auto"/>
      </w:divBdr>
    </w:div>
    <w:div w:id="1146776935">
      <w:bodyDiv w:val="1"/>
      <w:marLeft w:val="0"/>
      <w:marRight w:val="0"/>
      <w:marTop w:val="0"/>
      <w:marBottom w:val="0"/>
      <w:divBdr>
        <w:top w:val="none" w:sz="0" w:space="0" w:color="auto"/>
        <w:left w:val="none" w:sz="0" w:space="0" w:color="auto"/>
        <w:bottom w:val="none" w:sz="0" w:space="0" w:color="auto"/>
        <w:right w:val="none" w:sz="0" w:space="0" w:color="auto"/>
      </w:divBdr>
    </w:div>
    <w:div w:id="1310935076">
      <w:bodyDiv w:val="1"/>
      <w:marLeft w:val="0"/>
      <w:marRight w:val="0"/>
      <w:marTop w:val="0"/>
      <w:marBottom w:val="0"/>
      <w:divBdr>
        <w:top w:val="none" w:sz="0" w:space="0" w:color="auto"/>
        <w:left w:val="none" w:sz="0" w:space="0" w:color="auto"/>
        <w:bottom w:val="none" w:sz="0" w:space="0" w:color="auto"/>
        <w:right w:val="none" w:sz="0" w:space="0" w:color="auto"/>
      </w:divBdr>
    </w:div>
    <w:div w:id="1326779972">
      <w:bodyDiv w:val="1"/>
      <w:marLeft w:val="0"/>
      <w:marRight w:val="0"/>
      <w:marTop w:val="0"/>
      <w:marBottom w:val="0"/>
      <w:divBdr>
        <w:top w:val="none" w:sz="0" w:space="0" w:color="auto"/>
        <w:left w:val="none" w:sz="0" w:space="0" w:color="auto"/>
        <w:bottom w:val="none" w:sz="0" w:space="0" w:color="auto"/>
        <w:right w:val="none" w:sz="0" w:space="0" w:color="auto"/>
      </w:divBdr>
      <w:divsChild>
        <w:div w:id="619845656">
          <w:marLeft w:val="0"/>
          <w:marRight w:val="0"/>
          <w:marTop w:val="0"/>
          <w:marBottom w:val="0"/>
          <w:divBdr>
            <w:top w:val="none" w:sz="0" w:space="0" w:color="auto"/>
            <w:left w:val="none" w:sz="0" w:space="0" w:color="auto"/>
            <w:bottom w:val="none" w:sz="0" w:space="0" w:color="auto"/>
            <w:right w:val="none" w:sz="0" w:space="0" w:color="auto"/>
          </w:divBdr>
        </w:div>
      </w:divsChild>
    </w:div>
    <w:div w:id="1452479036">
      <w:bodyDiv w:val="1"/>
      <w:marLeft w:val="0"/>
      <w:marRight w:val="0"/>
      <w:marTop w:val="0"/>
      <w:marBottom w:val="0"/>
      <w:divBdr>
        <w:top w:val="none" w:sz="0" w:space="0" w:color="auto"/>
        <w:left w:val="none" w:sz="0" w:space="0" w:color="auto"/>
        <w:bottom w:val="none" w:sz="0" w:space="0" w:color="auto"/>
        <w:right w:val="none" w:sz="0" w:space="0" w:color="auto"/>
      </w:divBdr>
    </w:div>
    <w:div w:id="1978220056">
      <w:bodyDiv w:val="1"/>
      <w:marLeft w:val="0"/>
      <w:marRight w:val="0"/>
      <w:marTop w:val="0"/>
      <w:marBottom w:val="0"/>
      <w:divBdr>
        <w:top w:val="none" w:sz="0" w:space="0" w:color="auto"/>
        <w:left w:val="none" w:sz="0" w:space="0" w:color="auto"/>
        <w:bottom w:val="none" w:sz="0" w:space="0" w:color="auto"/>
        <w:right w:val="none" w:sz="0" w:space="0" w:color="auto"/>
      </w:divBdr>
      <w:divsChild>
        <w:div w:id="2043550932">
          <w:marLeft w:val="0"/>
          <w:marRight w:val="0"/>
          <w:marTop w:val="0"/>
          <w:marBottom w:val="0"/>
          <w:divBdr>
            <w:top w:val="none" w:sz="0" w:space="0" w:color="auto"/>
            <w:left w:val="none" w:sz="0" w:space="0" w:color="auto"/>
            <w:bottom w:val="none" w:sz="0" w:space="0" w:color="auto"/>
            <w:right w:val="none" w:sz="0" w:space="0" w:color="auto"/>
          </w:divBdr>
        </w:div>
        <w:div w:id="264578918">
          <w:marLeft w:val="0"/>
          <w:marRight w:val="0"/>
          <w:marTop w:val="0"/>
          <w:marBottom w:val="0"/>
          <w:divBdr>
            <w:top w:val="none" w:sz="0" w:space="0" w:color="auto"/>
            <w:left w:val="none" w:sz="0" w:space="0" w:color="auto"/>
            <w:bottom w:val="none" w:sz="0" w:space="0" w:color="auto"/>
            <w:right w:val="none" w:sz="0" w:space="0" w:color="auto"/>
          </w:divBdr>
        </w:div>
        <w:div w:id="379017182">
          <w:marLeft w:val="0"/>
          <w:marRight w:val="0"/>
          <w:marTop w:val="270"/>
          <w:marBottom w:val="270"/>
          <w:divBdr>
            <w:top w:val="none" w:sz="0" w:space="0" w:color="auto"/>
            <w:left w:val="none" w:sz="0" w:space="0" w:color="auto"/>
            <w:bottom w:val="none" w:sz="0" w:space="0" w:color="auto"/>
            <w:right w:val="none" w:sz="0" w:space="0" w:color="auto"/>
          </w:divBdr>
          <w:divsChild>
            <w:div w:id="206579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25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537</Words>
  <Characters>2904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Murillo</cp:lastModifiedBy>
  <cp:revision>3</cp:revision>
  <cp:lastPrinted>2025-08-26T16:24:00Z</cp:lastPrinted>
  <dcterms:created xsi:type="dcterms:W3CDTF">2025-11-28T19:08:00Z</dcterms:created>
  <dcterms:modified xsi:type="dcterms:W3CDTF">2025-11-28T19:09:00Z</dcterms:modified>
</cp:coreProperties>
</file>