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C397A" w14:textId="77777777" w:rsidR="00E33B56" w:rsidRDefault="00E33B56" w:rsidP="00066BCE">
      <w:pPr>
        <w:jc w:val="center"/>
        <w:rPr>
          <w:b/>
          <w:sz w:val="28"/>
          <w:szCs w:val="28"/>
        </w:rPr>
      </w:pPr>
    </w:p>
    <w:p w14:paraId="2210A6F7" w14:textId="77777777" w:rsidR="00E33B56" w:rsidRDefault="00E33B56" w:rsidP="00066BCE">
      <w:pPr>
        <w:jc w:val="center"/>
        <w:rPr>
          <w:b/>
          <w:sz w:val="28"/>
          <w:szCs w:val="28"/>
        </w:rPr>
      </w:pPr>
    </w:p>
    <w:p w14:paraId="45162413" w14:textId="77777777" w:rsidR="00E33B56" w:rsidRDefault="00E33B56" w:rsidP="00066BCE">
      <w:pPr>
        <w:jc w:val="center"/>
        <w:rPr>
          <w:b/>
          <w:sz w:val="28"/>
          <w:szCs w:val="28"/>
        </w:rPr>
      </w:pPr>
    </w:p>
    <w:p w14:paraId="10A17F81" w14:textId="47191750" w:rsidR="00066BCE" w:rsidRDefault="00066BCE" w:rsidP="00066B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PEDIDO DE INFORMAÇÃO N° 00</w:t>
      </w:r>
      <w:r w:rsidR="00BF7929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/2026</w:t>
      </w:r>
    </w:p>
    <w:p w14:paraId="1EA53562" w14:textId="77777777" w:rsidR="00066BCE" w:rsidRDefault="00066BCE" w:rsidP="00066BCE">
      <w:pPr>
        <w:rPr>
          <w:sz w:val="28"/>
          <w:szCs w:val="28"/>
        </w:rPr>
      </w:pPr>
    </w:p>
    <w:p w14:paraId="42FDA8F3" w14:textId="77777777" w:rsidR="00066BCE" w:rsidRDefault="00066BCE" w:rsidP="00066BCE">
      <w:pPr>
        <w:rPr>
          <w:sz w:val="28"/>
          <w:szCs w:val="28"/>
        </w:rPr>
      </w:pPr>
    </w:p>
    <w:p w14:paraId="2B547677" w14:textId="77777777" w:rsidR="004067A5" w:rsidRDefault="00066BCE" w:rsidP="004067A5">
      <w:pPr>
        <w:rPr>
          <w:sz w:val="28"/>
          <w:szCs w:val="28"/>
        </w:rPr>
      </w:pPr>
      <w:r w:rsidRPr="006819A4">
        <w:rPr>
          <w:sz w:val="32"/>
          <w:szCs w:val="32"/>
        </w:rPr>
        <w:tab/>
      </w:r>
      <w:r w:rsidRPr="006819A4">
        <w:rPr>
          <w:sz w:val="32"/>
          <w:szCs w:val="32"/>
        </w:rPr>
        <w:tab/>
      </w:r>
      <w:bookmarkStart w:id="0" w:name="_Hlk189143382"/>
      <w:r w:rsidR="004067A5" w:rsidRPr="004067A5">
        <w:rPr>
          <w:sz w:val="28"/>
          <w:szCs w:val="28"/>
        </w:rPr>
        <w:t>Exmo. Sr. Presidente da Câmara Municipal de Santana do Deserto – MG, o vereador que a esta subscreve vem nos termos regimentais e após ouvido o Douto Plenário, solicitar informação ao Exmo. Sr. Prefeito Municipal sobre o que segue</w:t>
      </w:r>
      <w:bookmarkEnd w:id="0"/>
      <w:r w:rsidR="004067A5" w:rsidRPr="004067A5">
        <w:rPr>
          <w:sz w:val="28"/>
          <w:szCs w:val="28"/>
        </w:rPr>
        <w:t>:</w:t>
      </w:r>
    </w:p>
    <w:p w14:paraId="38DEFBFB" w14:textId="656D409B" w:rsidR="004067A5" w:rsidRPr="004067A5" w:rsidRDefault="004067A5" w:rsidP="004067A5">
      <w:pPr>
        <w:rPr>
          <w:sz w:val="28"/>
          <w:szCs w:val="28"/>
        </w:rPr>
      </w:pPr>
      <w:r w:rsidRPr="004067A5">
        <w:rPr>
          <w:sz w:val="28"/>
          <w:szCs w:val="28"/>
        </w:rPr>
        <w:t xml:space="preserve"> </w:t>
      </w:r>
    </w:p>
    <w:p w14:paraId="04B77E54" w14:textId="5D7592EA" w:rsidR="00C4738E" w:rsidRPr="00C4738E" w:rsidRDefault="00C4738E" w:rsidP="00C4738E">
      <w:pPr>
        <w:rPr>
          <w:sz w:val="28"/>
          <w:szCs w:val="28"/>
        </w:rPr>
      </w:pPr>
      <w:r>
        <w:rPr>
          <w:sz w:val="28"/>
          <w:szCs w:val="28"/>
        </w:rPr>
        <w:t>C</w:t>
      </w:r>
      <w:r w:rsidRPr="00C4738E">
        <w:rPr>
          <w:sz w:val="28"/>
          <w:szCs w:val="28"/>
        </w:rPr>
        <w:t xml:space="preserve">onsiderando a aprovação </w:t>
      </w:r>
      <w:r w:rsidRPr="00C4738E">
        <w:rPr>
          <w:b/>
          <w:bCs/>
          <w:sz w:val="28"/>
          <w:szCs w:val="28"/>
        </w:rPr>
        <w:t>do Projeto de Lei nº 02, de 15 de janeiro de 2026</w:t>
      </w:r>
      <w:r w:rsidRPr="00C4738E">
        <w:rPr>
          <w:sz w:val="28"/>
          <w:szCs w:val="28"/>
        </w:rPr>
        <w:t>, sancionado pela Lei nº 1.327, de 20 de janeiro de 2026, que autorizou o Município de Santana do Deserto a receber recursos financeiros provenientes da Secretaria de Estado de Saúde de Minas Gerais, destinados especificamente à aquisição de veículos para o fortalecimento da Rede de Atenção à Saúde, requer-se as seguintes informações:</w:t>
      </w:r>
    </w:p>
    <w:p w14:paraId="0E761ADC" w14:textId="77777777" w:rsidR="00C4738E" w:rsidRPr="00C4738E" w:rsidRDefault="00C4738E" w:rsidP="00C4738E">
      <w:pPr>
        <w:rPr>
          <w:sz w:val="28"/>
          <w:szCs w:val="28"/>
        </w:rPr>
      </w:pPr>
      <w:r w:rsidRPr="00C4738E">
        <w:rPr>
          <w:sz w:val="28"/>
          <w:szCs w:val="28"/>
        </w:rPr>
        <w:t>- Quais veículos foram adquiridos com os recursos recebidos, especificando marca, modelo, ano de fabricação e quantidade.</w:t>
      </w:r>
    </w:p>
    <w:p w14:paraId="63F12231" w14:textId="77777777" w:rsidR="00C4738E" w:rsidRPr="00C4738E" w:rsidRDefault="00C4738E" w:rsidP="00C4738E">
      <w:pPr>
        <w:rPr>
          <w:sz w:val="28"/>
          <w:szCs w:val="28"/>
        </w:rPr>
      </w:pPr>
      <w:r w:rsidRPr="00C4738E">
        <w:rPr>
          <w:sz w:val="28"/>
          <w:szCs w:val="28"/>
        </w:rPr>
        <w:t>- Qual certame licitatório foi aberto para a aquisição dos referidos veículos, indicando modalidade, número do processo e data de realização.</w:t>
      </w:r>
    </w:p>
    <w:p w14:paraId="34B99B73" w14:textId="77777777" w:rsidR="00C4738E" w:rsidRPr="00C4738E" w:rsidRDefault="00C4738E" w:rsidP="00C4738E">
      <w:pPr>
        <w:rPr>
          <w:sz w:val="28"/>
          <w:szCs w:val="28"/>
        </w:rPr>
      </w:pPr>
      <w:r w:rsidRPr="00C4738E">
        <w:rPr>
          <w:sz w:val="28"/>
          <w:szCs w:val="28"/>
        </w:rPr>
        <w:t>- Cópia das respectivas notas fiscais emitidas pelas empresas fornecedoras.</w:t>
      </w:r>
    </w:p>
    <w:p w14:paraId="4F8D68F6" w14:textId="77777777" w:rsidR="00C4738E" w:rsidRPr="00C4738E" w:rsidRDefault="00C4738E" w:rsidP="00C4738E">
      <w:pPr>
        <w:rPr>
          <w:sz w:val="28"/>
          <w:szCs w:val="28"/>
        </w:rPr>
      </w:pPr>
      <w:r w:rsidRPr="00C4738E">
        <w:rPr>
          <w:sz w:val="28"/>
          <w:szCs w:val="28"/>
        </w:rPr>
        <w:t>- Informar o valor total efetivamente recebido pelo Município e o valor efetivamente gasto na aquisição dos veículos.</w:t>
      </w:r>
    </w:p>
    <w:p w14:paraId="7F008B91" w14:textId="77777777" w:rsidR="00C4738E" w:rsidRPr="00C4738E" w:rsidRDefault="00C4738E" w:rsidP="00C4738E">
      <w:pPr>
        <w:rPr>
          <w:sz w:val="28"/>
          <w:szCs w:val="28"/>
        </w:rPr>
      </w:pPr>
      <w:r w:rsidRPr="00C4738E">
        <w:rPr>
          <w:sz w:val="28"/>
          <w:szCs w:val="28"/>
        </w:rPr>
        <w:t>- Esclarecer se houve contrapartida financeira do Município na operação e, em caso positivo, qual o montante.</w:t>
      </w:r>
    </w:p>
    <w:p w14:paraId="52F73096" w14:textId="77777777" w:rsidR="00C4738E" w:rsidRPr="00C4738E" w:rsidRDefault="00C4738E" w:rsidP="00C4738E">
      <w:pPr>
        <w:rPr>
          <w:sz w:val="28"/>
          <w:szCs w:val="28"/>
        </w:rPr>
      </w:pPr>
      <w:r w:rsidRPr="00C4738E">
        <w:rPr>
          <w:sz w:val="28"/>
          <w:szCs w:val="28"/>
        </w:rPr>
        <w:t>- Informar se os veículos já foram entregues e incorporados ao patrimônio municipal, indicando a data de recebimento.</w:t>
      </w:r>
    </w:p>
    <w:p w14:paraId="700FCE85" w14:textId="77777777" w:rsidR="00C4738E" w:rsidRPr="00C4738E" w:rsidRDefault="00C4738E" w:rsidP="00C4738E">
      <w:pPr>
        <w:rPr>
          <w:sz w:val="28"/>
          <w:szCs w:val="28"/>
        </w:rPr>
      </w:pPr>
      <w:r w:rsidRPr="00C4738E">
        <w:rPr>
          <w:sz w:val="28"/>
          <w:szCs w:val="28"/>
        </w:rPr>
        <w:t>- Especificar a destinação de cada veículo dentro da Rede de Atenção à Saúde (ex.: transporte de pacientes, apoio às equipes de saúde da família, vigilância em saúde, etc.).</w:t>
      </w:r>
    </w:p>
    <w:p w14:paraId="2972B0F7" w14:textId="77777777" w:rsidR="00C4738E" w:rsidRPr="00C4738E" w:rsidRDefault="00C4738E" w:rsidP="00C4738E">
      <w:pPr>
        <w:rPr>
          <w:sz w:val="28"/>
          <w:szCs w:val="28"/>
        </w:rPr>
      </w:pPr>
      <w:r w:rsidRPr="00C4738E">
        <w:rPr>
          <w:sz w:val="28"/>
          <w:szCs w:val="28"/>
        </w:rPr>
        <w:t>- Informar se há previsão de manutenção periódica e custeio operacional desses veículos, indicando a fonte de recursos.</w:t>
      </w:r>
    </w:p>
    <w:p w14:paraId="2FFBB5E5" w14:textId="77777777" w:rsidR="00C4738E" w:rsidRPr="00C4738E" w:rsidRDefault="00C4738E" w:rsidP="00C4738E">
      <w:pPr>
        <w:rPr>
          <w:sz w:val="28"/>
          <w:szCs w:val="28"/>
        </w:rPr>
      </w:pPr>
      <w:r w:rsidRPr="00C4738E">
        <w:rPr>
          <w:sz w:val="28"/>
          <w:szCs w:val="28"/>
        </w:rPr>
        <w:t>- Informar se há outros projetos em andamento junto à Secretaria de Estado de Saúde de Minas Gerais relacionados ao fortalecimento da Rede de Atenção à Saúde.</w:t>
      </w:r>
    </w:p>
    <w:p w14:paraId="79C1FE15" w14:textId="01AEA4B0" w:rsidR="00066BCE" w:rsidRDefault="00C4738E" w:rsidP="00066BCE">
      <w:r w:rsidRPr="00C4738E">
        <w:rPr>
          <w:sz w:val="28"/>
          <w:szCs w:val="28"/>
        </w:rPr>
        <w:t>- Caso ainda não tenham sido adquiridos, esclarecer em que fase se encontra o processo de aquisição.</w:t>
      </w:r>
    </w:p>
    <w:p w14:paraId="3B20BF63" w14:textId="77777777" w:rsidR="00832168" w:rsidRDefault="00832168" w:rsidP="00066BCE">
      <w:pPr>
        <w:rPr>
          <w:b/>
          <w:bCs/>
          <w:sz w:val="26"/>
          <w:szCs w:val="26"/>
        </w:rPr>
      </w:pPr>
    </w:p>
    <w:p w14:paraId="725C973A" w14:textId="29AD8AB2" w:rsidR="00066BCE" w:rsidRDefault="00066BCE" w:rsidP="00C4738E">
      <w:pPr>
        <w:jc w:val="right"/>
        <w:rPr>
          <w:sz w:val="28"/>
          <w:szCs w:val="28"/>
        </w:rPr>
      </w:pPr>
      <w:r w:rsidRPr="00C05A95">
        <w:rPr>
          <w:sz w:val="28"/>
          <w:szCs w:val="28"/>
        </w:rPr>
        <w:t xml:space="preserve">Santana do Deserto, </w:t>
      </w:r>
      <w:r w:rsidR="00832168" w:rsidRPr="00C05A95">
        <w:rPr>
          <w:sz w:val="28"/>
          <w:szCs w:val="28"/>
        </w:rPr>
        <w:t>0</w:t>
      </w:r>
      <w:r w:rsidR="00E33B56">
        <w:rPr>
          <w:sz w:val="28"/>
          <w:szCs w:val="28"/>
        </w:rPr>
        <w:t>4</w:t>
      </w:r>
      <w:r w:rsidRPr="00C05A95">
        <w:rPr>
          <w:sz w:val="28"/>
          <w:szCs w:val="28"/>
        </w:rPr>
        <w:t xml:space="preserve"> </w:t>
      </w:r>
      <w:r w:rsidR="00832168" w:rsidRPr="00C05A95">
        <w:rPr>
          <w:sz w:val="28"/>
          <w:szCs w:val="28"/>
        </w:rPr>
        <w:t>março de</w:t>
      </w:r>
      <w:r w:rsidRPr="00C05A95">
        <w:rPr>
          <w:sz w:val="28"/>
          <w:szCs w:val="28"/>
        </w:rPr>
        <w:t xml:space="preserve"> 2</w:t>
      </w:r>
      <w:r w:rsidR="00832168" w:rsidRPr="00C05A95">
        <w:rPr>
          <w:sz w:val="28"/>
          <w:szCs w:val="28"/>
        </w:rPr>
        <w:t>026</w:t>
      </w:r>
      <w:r w:rsidRPr="00C05A95">
        <w:rPr>
          <w:sz w:val="28"/>
          <w:szCs w:val="28"/>
        </w:rPr>
        <w:t>.</w:t>
      </w:r>
    </w:p>
    <w:p w14:paraId="5F95FEBC" w14:textId="77777777" w:rsidR="00C4738E" w:rsidRDefault="00C4738E" w:rsidP="00C4738E">
      <w:pPr>
        <w:jc w:val="right"/>
        <w:rPr>
          <w:b/>
          <w:i/>
          <w:sz w:val="28"/>
          <w:szCs w:val="28"/>
        </w:rPr>
      </w:pPr>
    </w:p>
    <w:p w14:paraId="652276FE" w14:textId="77777777" w:rsidR="00066BCE" w:rsidRDefault="00066BCE" w:rsidP="00066BCE">
      <w:pPr>
        <w:jc w:val="center"/>
        <w:rPr>
          <w:b/>
          <w:i/>
          <w:sz w:val="28"/>
          <w:szCs w:val="28"/>
        </w:rPr>
      </w:pPr>
    </w:p>
    <w:p w14:paraId="763BCFE7" w14:textId="7FDD5958" w:rsidR="00066BCE" w:rsidRDefault="00C4738E" w:rsidP="00066BC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José Carlos José </w:t>
      </w:r>
      <w:r w:rsidR="00E33B56">
        <w:rPr>
          <w:b/>
          <w:i/>
          <w:sz w:val="28"/>
          <w:szCs w:val="28"/>
        </w:rPr>
        <w:t xml:space="preserve"> </w:t>
      </w:r>
    </w:p>
    <w:p w14:paraId="79C2A187" w14:textId="52342780" w:rsidR="00A77E75" w:rsidRDefault="00066BCE" w:rsidP="00E33B56">
      <w:pPr>
        <w:jc w:val="center"/>
      </w:pPr>
      <w:r>
        <w:rPr>
          <w:b/>
          <w:i/>
          <w:sz w:val="28"/>
          <w:szCs w:val="28"/>
        </w:rPr>
        <w:t>Vereador</w:t>
      </w:r>
    </w:p>
    <w:sectPr w:rsidR="00A77E75" w:rsidSect="00E33B56">
      <w:pgSz w:w="11907" w:h="16840" w:code="9"/>
      <w:pgMar w:top="1440" w:right="1080" w:bottom="144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B66E56"/>
    <w:multiLevelType w:val="hybridMultilevel"/>
    <w:tmpl w:val="47CA7DFC"/>
    <w:lvl w:ilvl="0" w:tplc="9FB0A7BC">
      <w:numFmt w:val="bullet"/>
      <w:lvlText w:val=""/>
      <w:lvlJc w:val="left"/>
      <w:pPr>
        <w:ind w:left="795" w:hanging="360"/>
      </w:pPr>
      <w:rPr>
        <w:rFonts w:ascii="Symbol" w:eastAsia="Times New Roman" w:hAnsi="Symbol" w:cs="Times New Roman" w:hint="default"/>
        <w:sz w:val="28"/>
      </w:rPr>
    </w:lvl>
    <w:lvl w:ilvl="1" w:tplc="0416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4A5013A5"/>
    <w:multiLevelType w:val="hybridMultilevel"/>
    <w:tmpl w:val="863C1D7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2A7502"/>
    <w:multiLevelType w:val="hybridMultilevel"/>
    <w:tmpl w:val="C3C60592"/>
    <w:lvl w:ilvl="0" w:tplc="9F18D512">
      <w:numFmt w:val="bullet"/>
      <w:lvlText w:val=""/>
      <w:lvlJc w:val="left"/>
      <w:pPr>
        <w:ind w:left="78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2055348304">
    <w:abstractNumId w:val="1"/>
  </w:num>
  <w:num w:numId="2" w16cid:durableId="1775519697">
    <w:abstractNumId w:val="0"/>
  </w:num>
  <w:num w:numId="3" w16cid:durableId="4486263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BCE"/>
    <w:rsid w:val="00066BCE"/>
    <w:rsid w:val="002F451E"/>
    <w:rsid w:val="00313C44"/>
    <w:rsid w:val="004067A5"/>
    <w:rsid w:val="00575C65"/>
    <w:rsid w:val="006B27B1"/>
    <w:rsid w:val="006F3680"/>
    <w:rsid w:val="0074791B"/>
    <w:rsid w:val="00832168"/>
    <w:rsid w:val="00A77E75"/>
    <w:rsid w:val="00B66C46"/>
    <w:rsid w:val="00B93F17"/>
    <w:rsid w:val="00BC2074"/>
    <w:rsid w:val="00BF7929"/>
    <w:rsid w:val="00C05A95"/>
    <w:rsid w:val="00C4738E"/>
    <w:rsid w:val="00D4472A"/>
    <w:rsid w:val="00E33B56"/>
    <w:rsid w:val="00FF7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0053F"/>
  <w15:chartTrackingRefBased/>
  <w15:docId w15:val="{8CD90BCE-6B9B-472A-97AE-108D56858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BC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66B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66B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66B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66B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66B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66BC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66BC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66BC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66BC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66B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66B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66B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66BC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66BC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66B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66BC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66B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66B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66BC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66B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66B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66B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66B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66BC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66BC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66BC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66B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66BC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66BC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4</cp:revision>
  <cp:lastPrinted>2026-03-09T23:22:00Z</cp:lastPrinted>
  <dcterms:created xsi:type="dcterms:W3CDTF">2026-03-09T18:15:00Z</dcterms:created>
  <dcterms:modified xsi:type="dcterms:W3CDTF">2026-03-09T23:22:00Z</dcterms:modified>
</cp:coreProperties>
</file>