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0AD84" w14:textId="7F7778AB" w:rsidR="00CE29A3" w:rsidRPr="006A762B" w:rsidRDefault="006A762B" w:rsidP="006A762B">
      <w:pPr>
        <w:pStyle w:val="Default"/>
        <w:spacing w:line="276" w:lineRule="auto"/>
        <w:ind w:left="0"/>
        <w:jc w:val="center"/>
        <w:rPr>
          <w:rFonts w:ascii="Times New Roman" w:hAnsi="Times New Roman" w:cs="Times New Roman"/>
        </w:rPr>
      </w:pPr>
      <w:r w:rsidRPr="006A762B">
        <w:rPr>
          <w:rStyle w:val="highlight"/>
          <w:rFonts w:ascii="Times New Roman" w:hAnsi="Times New Roman" w:cs="Times New Roman"/>
        </w:rPr>
        <w:t>SUBSTITU</w:t>
      </w:r>
      <w:r w:rsidRPr="006A762B">
        <w:rPr>
          <w:rFonts w:ascii="Times New Roman" w:hAnsi="Times New Roman" w:cs="Times New Roman"/>
        </w:rPr>
        <w:t>TIVO N.º 0</w:t>
      </w:r>
      <w:r w:rsidR="00834C69">
        <w:rPr>
          <w:rFonts w:ascii="Times New Roman" w:hAnsi="Times New Roman" w:cs="Times New Roman"/>
        </w:rPr>
        <w:t>3</w:t>
      </w:r>
      <w:r w:rsidRPr="006A762B">
        <w:rPr>
          <w:rFonts w:ascii="Times New Roman" w:hAnsi="Times New Roman" w:cs="Times New Roman"/>
        </w:rPr>
        <w:t xml:space="preserve">/2023 - PROJETO DE LEI </w:t>
      </w:r>
      <w:r w:rsidR="00834C69">
        <w:rPr>
          <w:rFonts w:ascii="Times New Roman" w:hAnsi="Times New Roman" w:cs="Times New Roman"/>
        </w:rPr>
        <w:t>COMPLEMENTAR</w:t>
      </w:r>
      <w:r w:rsidRPr="006A762B">
        <w:rPr>
          <w:rFonts w:ascii="Times New Roman" w:hAnsi="Times New Roman" w:cs="Times New Roman"/>
        </w:rPr>
        <w:t xml:space="preserve"> N.º 0</w:t>
      </w:r>
      <w:r w:rsidR="00834C69">
        <w:rPr>
          <w:rFonts w:ascii="Times New Roman" w:hAnsi="Times New Roman" w:cs="Times New Roman"/>
        </w:rPr>
        <w:t>16</w:t>
      </w:r>
      <w:r w:rsidRPr="006A762B">
        <w:rPr>
          <w:rFonts w:ascii="Times New Roman" w:hAnsi="Times New Roman" w:cs="Times New Roman"/>
        </w:rPr>
        <w:t>/202</w:t>
      </w:r>
      <w:r w:rsidR="00834C69">
        <w:rPr>
          <w:rFonts w:ascii="Times New Roman" w:hAnsi="Times New Roman" w:cs="Times New Roman"/>
        </w:rPr>
        <w:t>3</w:t>
      </w:r>
    </w:p>
    <w:p w14:paraId="403D5EC5" w14:textId="3406723E" w:rsidR="00CE29A3" w:rsidRPr="006A762B" w:rsidRDefault="00CE29A3" w:rsidP="006A762B">
      <w:pPr>
        <w:pStyle w:val="Default"/>
        <w:spacing w:line="276" w:lineRule="auto"/>
        <w:ind w:left="0"/>
        <w:jc w:val="center"/>
        <w:rPr>
          <w:rFonts w:ascii="Times New Roman" w:hAnsi="Times New Roman" w:cs="Times New Roman"/>
          <w:i/>
          <w:iCs/>
        </w:rPr>
      </w:pPr>
      <w:r w:rsidRPr="006A762B">
        <w:rPr>
          <w:rFonts w:ascii="Times New Roman" w:hAnsi="Times New Roman" w:cs="Times New Roman"/>
          <w:i/>
          <w:iCs/>
        </w:rPr>
        <w:t xml:space="preserve">Autoria: </w:t>
      </w:r>
      <w:r w:rsidR="000E73D1" w:rsidRPr="006A762B">
        <w:rPr>
          <w:rFonts w:ascii="Times New Roman" w:hAnsi="Times New Roman" w:cs="Times New Roman"/>
          <w:i/>
          <w:iCs/>
        </w:rPr>
        <w:t>Comissão de Legislação, Justiça e Redação Final.</w:t>
      </w:r>
    </w:p>
    <w:p w14:paraId="23582228" w14:textId="77777777" w:rsidR="00CE29A3" w:rsidRDefault="00CE29A3" w:rsidP="00CE29A3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07230DBC" w14:textId="7B7FF4CC" w:rsidR="00CE29A3" w:rsidRPr="00092A5F" w:rsidRDefault="00CE29A3" w:rsidP="00CE29A3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092A5F">
        <w:rPr>
          <w:rFonts w:ascii="Times New Roman" w:hAnsi="Times New Roman" w:cs="Times New Roman"/>
        </w:rPr>
        <w:t xml:space="preserve">“PROJETO DE LEI </w:t>
      </w:r>
      <w:r w:rsidR="00834C69">
        <w:rPr>
          <w:rFonts w:ascii="Times New Roman" w:hAnsi="Times New Roman" w:cs="Times New Roman"/>
        </w:rPr>
        <w:t>COMPLEMENTAR</w:t>
      </w:r>
      <w:r w:rsidRPr="00092A5F">
        <w:rPr>
          <w:rFonts w:ascii="Times New Roman" w:hAnsi="Times New Roman" w:cs="Times New Roman"/>
        </w:rPr>
        <w:t xml:space="preserve"> N.º </w:t>
      </w:r>
      <w:r w:rsidR="00BC29D3">
        <w:rPr>
          <w:rFonts w:ascii="Times New Roman" w:hAnsi="Times New Roman" w:cs="Times New Roman"/>
        </w:rPr>
        <w:t>0</w:t>
      </w:r>
      <w:r w:rsidR="00834C69">
        <w:rPr>
          <w:rFonts w:ascii="Times New Roman" w:hAnsi="Times New Roman" w:cs="Times New Roman"/>
        </w:rPr>
        <w:t>16</w:t>
      </w:r>
      <w:r w:rsidR="00BC29D3">
        <w:rPr>
          <w:rFonts w:ascii="Times New Roman" w:hAnsi="Times New Roman" w:cs="Times New Roman"/>
        </w:rPr>
        <w:t>/</w:t>
      </w:r>
      <w:r w:rsidRPr="00092A5F">
        <w:rPr>
          <w:rFonts w:ascii="Times New Roman" w:hAnsi="Times New Roman" w:cs="Times New Roman"/>
        </w:rPr>
        <w:t>202</w:t>
      </w:r>
      <w:r w:rsidR="00BC29D3">
        <w:rPr>
          <w:rFonts w:ascii="Times New Roman" w:hAnsi="Times New Roman" w:cs="Times New Roman"/>
        </w:rPr>
        <w:t>3</w:t>
      </w:r>
    </w:p>
    <w:p w14:paraId="66D2976C" w14:textId="77777777" w:rsidR="00CE29A3" w:rsidRPr="00092A5F" w:rsidRDefault="00CE29A3" w:rsidP="00CE29A3">
      <w:pPr>
        <w:spacing w:line="276" w:lineRule="auto"/>
        <w:ind w:firstLine="1985"/>
        <w:jc w:val="both"/>
      </w:pPr>
    </w:p>
    <w:p w14:paraId="6C105470" w14:textId="7243BB99" w:rsidR="00163C2E" w:rsidRDefault="00834C69" w:rsidP="00163C2E">
      <w:pPr>
        <w:shd w:val="clear" w:color="auto" w:fill="FFFFFF" w:themeFill="background1"/>
        <w:spacing w:line="276" w:lineRule="auto"/>
        <w:ind w:left="2368" w:right="115"/>
        <w:jc w:val="both"/>
        <w:rPr>
          <w:i/>
        </w:rPr>
      </w:pPr>
      <w:r w:rsidRPr="00834C69">
        <w:rPr>
          <w:i/>
        </w:rPr>
        <w:t xml:space="preserve">Promove alterações no que tange ao nível dos profissionais de educação física no </w:t>
      </w:r>
      <w:r>
        <w:rPr>
          <w:i/>
        </w:rPr>
        <w:t>P</w:t>
      </w:r>
      <w:r w:rsidRPr="00834C69">
        <w:rPr>
          <w:i/>
        </w:rPr>
        <w:t xml:space="preserve">lano de </w:t>
      </w:r>
      <w:r>
        <w:rPr>
          <w:i/>
        </w:rPr>
        <w:t>C</w:t>
      </w:r>
      <w:r w:rsidRPr="00834C69">
        <w:rPr>
          <w:i/>
        </w:rPr>
        <w:t xml:space="preserve">argos e </w:t>
      </w:r>
      <w:r>
        <w:rPr>
          <w:i/>
        </w:rPr>
        <w:t>C</w:t>
      </w:r>
      <w:r w:rsidRPr="00834C69">
        <w:rPr>
          <w:i/>
        </w:rPr>
        <w:t>arreiras, e dá outras providência</w:t>
      </w:r>
      <w:r>
        <w:rPr>
          <w:i/>
        </w:rPr>
        <w:t>s</w:t>
      </w:r>
      <w:r w:rsidR="00163C2E" w:rsidRPr="00163C2E">
        <w:rPr>
          <w:i/>
        </w:rPr>
        <w:t>.</w:t>
      </w:r>
    </w:p>
    <w:p w14:paraId="4984391C" w14:textId="77777777" w:rsidR="00163C2E" w:rsidRDefault="00163C2E" w:rsidP="00163C2E">
      <w:pPr>
        <w:pStyle w:val="Corpodetexto"/>
        <w:spacing w:before="9"/>
        <w:rPr>
          <w:i/>
          <w:sz w:val="27"/>
        </w:rPr>
      </w:pPr>
    </w:p>
    <w:p w14:paraId="6DE9AA02" w14:textId="715EAE3C" w:rsidR="00834C69" w:rsidRPr="00834C69" w:rsidRDefault="00834C69" w:rsidP="00004C92">
      <w:pPr>
        <w:jc w:val="both"/>
      </w:pPr>
      <w:r w:rsidRPr="00834C69">
        <w:t>Art. 1º</w:t>
      </w:r>
      <w:r>
        <w:t xml:space="preserve"> </w:t>
      </w:r>
      <w:r w:rsidRPr="00834C69">
        <w:t xml:space="preserve"> Ficam enquadrados todos os </w:t>
      </w:r>
      <w:r>
        <w:t>P</w:t>
      </w:r>
      <w:r w:rsidRPr="00834C69">
        <w:t xml:space="preserve">rofessores de </w:t>
      </w:r>
      <w:r>
        <w:t>E</w:t>
      </w:r>
      <w:r w:rsidRPr="00834C69">
        <w:t xml:space="preserve">ducação </w:t>
      </w:r>
      <w:r>
        <w:t>F</w:t>
      </w:r>
      <w:r w:rsidRPr="00834C69">
        <w:t xml:space="preserve">ísica no Nível IV, do Grupo de VII </w:t>
      </w:r>
      <w:r>
        <w:t>-</w:t>
      </w:r>
      <w:r w:rsidRPr="00834C69">
        <w:t xml:space="preserve"> Magistério, vinculados </w:t>
      </w:r>
      <w:r>
        <w:t xml:space="preserve">a </w:t>
      </w:r>
      <w:r w:rsidRPr="00834C69">
        <w:t xml:space="preserve">Secretaria Municipal de Juventude, Esporte e Lazer e </w:t>
      </w:r>
      <w:r>
        <w:t xml:space="preserve">a </w:t>
      </w:r>
      <w:r w:rsidRPr="00834C69">
        <w:t xml:space="preserve">Secretaria </w:t>
      </w:r>
      <w:r>
        <w:t xml:space="preserve">Municipal </w:t>
      </w:r>
      <w:r w:rsidRPr="00834C69">
        <w:t xml:space="preserve">de Assistência, Habitação e Promoção Social, alterando-se o Anexo II </w:t>
      </w:r>
      <w:r>
        <w:t>– Quadro de Cargos de Pessoal</w:t>
      </w:r>
      <w:r w:rsidRPr="00834C69">
        <w:t xml:space="preserve">, da Lei Complementar n.º 002, de 26 de março de 2018, conforme Anexo </w:t>
      </w:r>
      <w:r w:rsidR="00403C5C">
        <w:t>Único</w:t>
      </w:r>
      <w:r w:rsidRPr="00834C69">
        <w:t xml:space="preserve"> desta Lei Complementar.</w:t>
      </w:r>
    </w:p>
    <w:p w14:paraId="382BEDF6" w14:textId="77777777" w:rsidR="00834C69" w:rsidRPr="00834C69" w:rsidRDefault="00834C69" w:rsidP="00004C92">
      <w:pPr>
        <w:jc w:val="both"/>
      </w:pPr>
    </w:p>
    <w:p w14:paraId="0854CB1D" w14:textId="03235580" w:rsidR="00834C69" w:rsidRPr="00834C69" w:rsidRDefault="00834C69" w:rsidP="00004C92">
      <w:pPr>
        <w:jc w:val="both"/>
      </w:pPr>
      <w:r w:rsidRPr="00834C69">
        <w:t xml:space="preserve">Parágrafo único. O aumento do vencimento referido no </w:t>
      </w:r>
      <w:r w:rsidRPr="00004C92">
        <w:rPr>
          <w:i/>
          <w:iCs/>
        </w:rPr>
        <w:t>caput</w:t>
      </w:r>
      <w:r w:rsidRPr="00834C69">
        <w:t xml:space="preserve"> terá efeitos </w:t>
      </w:r>
      <w:r w:rsidR="00004C92">
        <w:t>retroativos</w:t>
      </w:r>
      <w:r w:rsidRPr="00834C69">
        <w:t xml:space="preserve"> </w:t>
      </w:r>
      <w:r w:rsidR="00AB221F">
        <w:t>para</w:t>
      </w:r>
      <w:r w:rsidRPr="00834C69">
        <w:t xml:space="preserve"> 1º de outubro de 2023.</w:t>
      </w:r>
    </w:p>
    <w:p w14:paraId="3800DBB9" w14:textId="77777777" w:rsidR="00834C69" w:rsidRPr="00834C69" w:rsidRDefault="00834C69" w:rsidP="00004C92">
      <w:pPr>
        <w:jc w:val="both"/>
      </w:pPr>
    </w:p>
    <w:p w14:paraId="1E686D9F" w14:textId="4BDEE771" w:rsidR="00004C92" w:rsidRPr="00834C69" w:rsidRDefault="00834C69" w:rsidP="00403C5C">
      <w:pPr>
        <w:jc w:val="both"/>
      </w:pPr>
      <w:r w:rsidRPr="00834C69">
        <w:t>Art. 2º  Fica ampliado o número de vagas para o cargo de Professor de Educação Física para 18</w:t>
      </w:r>
      <w:r w:rsidR="00004C92">
        <w:t xml:space="preserve"> (dezoito)</w:t>
      </w:r>
      <w:r w:rsidRPr="00834C69">
        <w:t xml:space="preserve">, alterando-se o </w:t>
      </w:r>
      <w:r w:rsidR="00004C92" w:rsidRPr="00834C69">
        <w:t xml:space="preserve">Anexo II </w:t>
      </w:r>
      <w:r w:rsidR="00004C92">
        <w:t>- Quadro de Cargos de Pessoal</w:t>
      </w:r>
      <w:r w:rsidR="00004C92" w:rsidRPr="00834C69">
        <w:t xml:space="preserve">, da Lei Complementar n.º 002, de 26 de março de 2018, conforme Anexo </w:t>
      </w:r>
      <w:r w:rsidR="00004C92">
        <w:t>Único</w:t>
      </w:r>
      <w:r w:rsidR="00004C92" w:rsidRPr="00834C69">
        <w:t xml:space="preserve"> desta Lei Complementar.</w:t>
      </w:r>
    </w:p>
    <w:p w14:paraId="79E866D8" w14:textId="2742361E" w:rsidR="00834C69" w:rsidRPr="00834C69" w:rsidRDefault="00834C69" w:rsidP="00834C69"/>
    <w:p w14:paraId="63BE67E0" w14:textId="777E6F4F" w:rsidR="00834C69" w:rsidRPr="00834C69" w:rsidRDefault="00834C69" w:rsidP="00834C69">
      <w:r w:rsidRPr="00834C69">
        <w:t xml:space="preserve">Art. 3º  Esta </w:t>
      </w:r>
      <w:r w:rsidR="00004C92">
        <w:t>l</w:t>
      </w:r>
      <w:r w:rsidRPr="00834C69">
        <w:t xml:space="preserve">ei </w:t>
      </w:r>
      <w:r w:rsidR="00004C92">
        <w:t>c</w:t>
      </w:r>
      <w:r w:rsidRPr="00834C69">
        <w:t>omplementar entra em vigor na data de sua publicação.</w:t>
      </w:r>
    </w:p>
    <w:p w14:paraId="1AA3DC83" w14:textId="77777777" w:rsidR="00834C69" w:rsidRPr="00834C69" w:rsidRDefault="00834C69" w:rsidP="00834C69"/>
    <w:p w14:paraId="345F26BD" w14:textId="5974E9A3" w:rsidR="00E34403" w:rsidRPr="00834C69" w:rsidRDefault="00834C69" w:rsidP="00834C69">
      <w:r w:rsidRPr="00834C69">
        <w:t>Art. 4º</w:t>
      </w:r>
      <w:r w:rsidR="00004C92">
        <w:t xml:space="preserve">  </w:t>
      </w:r>
      <w:r w:rsidRPr="00834C69">
        <w:t>Revogam-se as disposições em contrário.</w:t>
      </w:r>
    </w:p>
    <w:p w14:paraId="6E51E207" w14:textId="77777777" w:rsidR="006A762B" w:rsidRDefault="006A762B" w:rsidP="004303DF">
      <w:pPr>
        <w:spacing w:line="360" w:lineRule="auto"/>
        <w:ind w:firstLine="851"/>
        <w:jc w:val="center"/>
        <w:rPr>
          <w:b/>
          <w:bCs/>
        </w:rPr>
      </w:pPr>
    </w:p>
    <w:p w14:paraId="203B391B" w14:textId="77777777" w:rsidR="00004C92" w:rsidRDefault="00004C92" w:rsidP="00004C92">
      <w:pPr>
        <w:pStyle w:val="Corpodetexto2"/>
        <w:tabs>
          <w:tab w:val="left" w:pos="2694"/>
        </w:tabs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1B0A8CCA" w14:textId="06534811" w:rsidR="00004C92" w:rsidRDefault="00004C92" w:rsidP="00004C92">
      <w:pPr>
        <w:pStyle w:val="Corpodetexto2"/>
        <w:tabs>
          <w:tab w:val="left" w:pos="2694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ANEXO  </w:t>
      </w:r>
      <w:r>
        <w:rPr>
          <w:rFonts w:ascii="Times New Roman" w:hAnsi="Times New Roman"/>
          <w:b/>
          <w:sz w:val="24"/>
          <w:szCs w:val="24"/>
          <w:lang w:val="pt-BR"/>
        </w:rPr>
        <w:t>ÚNICO</w:t>
      </w:r>
      <w:r>
        <w:rPr>
          <w:rFonts w:ascii="Times New Roman" w:hAnsi="Times New Roman"/>
          <w:b/>
          <w:sz w:val="24"/>
          <w:szCs w:val="24"/>
        </w:rPr>
        <w:t>-  LEI COMPLEMENTAR N.º ____/2023</w:t>
      </w:r>
    </w:p>
    <w:p w14:paraId="7EC7DBE6" w14:textId="77777777" w:rsidR="00004C92" w:rsidRPr="00004C92" w:rsidRDefault="00004C92" w:rsidP="00004C92">
      <w:r w:rsidRPr="00004C92">
        <w:t>(ANEXO II DA LEI COMPLEMENTAR N.º 002, DE 26 DE MARÇO DE 2018 - QUADRO DE CARGOS DE PESSOAL EFETIVO)</w:t>
      </w:r>
    </w:p>
    <w:p w14:paraId="05FF652C" w14:textId="77777777" w:rsidR="00004C92" w:rsidRDefault="00004C92" w:rsidP="004303DF">
      <w:pPr>
        <w:spacing w:line="360" w:lineRule="auto"/>
        <w:ind w:firstLine="851"/>
        <w:jc w:val="center"/>
        <w:rPr>
          <w:b/>
          <w:bCs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985"/>
        <w:gridCol w:w="2268"/>
        <w:gridCol w:w="1134"/>
        <w:gridCol w:w="1843"/>
      </w:tblGrid>
      <w:tr w:rsidR="00004C92" w14:paraId="0FB8BB17" w14:textId="77777777" w:rsidTr="00AB221F">
        <w:trPr>
          <w:trHeight w:val="671"/>
        </w:trPr>
        <w:tc>
          <w:tcPr>
            <w:tcW w:w="2268" w:type="dxa"/>
            <w:shd w:val="clear" w:color="auto" w:fill="D9D9D9"/>
          </w:tcPr>
          <w:p w14:paraId="7B1910E9" w14:textId="77777777" w:rsidR="00004C92" w:rsidRPr="00C54B16" w:rsidRDefault="00004C92" w:rsidP="00F816CE">
            <w:pPr>
              <w:pStyle w:val="TableParagraph"/>
              <w:tabs>
                <w:tab w:val="left" w:pos="851"/>
              </w:tabs>
              <w:spacing w:before="189" w:line="240" w:lineRule="auto"/>
              <w:ind w:right="1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B16">
              <w:rPr>
                <w:rFonts w:ascii="Times New Roman" w:hAnsi="Times New Roman" w:cs="Times New Roman"/>
                <w:b/>
                <w:sz w:val="24"/>
                <w:szCs w:val="24"/>
              </w:rPr>
              <w:t>GRUPO</w:t>
            </w:r>
          </w:p>
        </w:tc>
        <w:tc>
          <w:tcPr>
            <w:tcW w:w="1985" w:type="dxa"/>
            <w:shd w:val="clear" w:color="auto" w:fill="D9D9D9"/>
          </w:tcPr>
          <w:p w14:paraId="0BAAA3C6" w14:textId="77777777" w:rsidR="00004C92" w:rsidRPr="00C54B16" w:rsidRDefault="00004C92" w:rsidP="00F816CE">
            <w:pPr>
              <w:pStyle w:val="TableParagraph"/>
              <w:spacing w:before="189" w:line="240" w:lineRule="auto"/>
              <w:ind w:left="18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B16">
              <w:rPr>
                <w:rFonts w:ascii="Times New Roman" w:hAnsi="Times New Roman" w:cs="Times New Roman"/>
                <w:b/>
                <w:sz w:val="24"/>
                <w:szCs w:val="24"/>
              </w:rPr>
              <w:t>CÓD.</w:t>
            </w:r>
          </w:p>
        </w:tc>
        <w:tc>
          <w:tcPr>
            <w:tcW w:w="2268" w:type="dxa"/>
            <w:shd w:val="clear" w:color="auto" w:fill="D9D9D9"/>
          </w:tcPr>
          <w:p w14:paraId="2C59906A" w14:textId="77777777" w:rsidR="00004C92" w:rsidRPr="00C54B16" w:rsidRDefault="00004C92" w:rsidP="00F816CE">
            <w:pPr>
              <w:pStyle w:val="TableParagraph"/>
              <w:spacing w:before="189" w:line="240" w:lineRule="auto"/>
              <w:ind w:right="27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B16"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</w:p>
        </w:tc>
        <w:tc>
          <w:tcPr>
            <w:tcW w:w="1134" w:type="dxa"/>
            <w:shd w:val="clear" w:color="auto" w:fill="D9D9D9"/>
          </w:tcPr>
          <w:p w14:paraId="0305EFCE" w14:textId="77777777" w:rsidR="00004C92" w:rsidRPr="00C54B16" w:rsidRDefault="00004C92" w:rsidP="00F816CE">
            <w:pPr>
              <w:pStyle w:val="TableParagraph"/>
              <w:spacing w:before="189" w:line="240" w:lineRule="auto"/>
              <w:ind w:left="1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B16">
              <w:rPr>
                <w:rFonts w:ascii="Times New Roman" w:hAnsi="Times New Roman" w:cs="Times New Roman"/>
                <w:b/>
                <w:sz w:val="24"/>
                <w:szCs w:val="24"/>
              </w:rPr>
              <w:t>NÍVEL</w:t>
            </w:r>
          </w:p>
        </w:tc>
        <w:tc>
          <w:tcPr>
            <w:tcW w:w="1843" w:type="dxa"/>
            <w:shd w:val="clear" w:color="auto" w:fill="D9D9D9"/>
          </w:tcPr>
          <w:p w14:paraId="15CD5548" w14:textId="77777777" w:rsidR="00004C92" w:rsidRPr="00C54B16" w:rsidRDefault="00004C92" w:rsidP="00F816CE">
            <w:pPr>
              <w:pStyle w:val="TableParagraph"/>
              <w:spacing w:before="21" w:line="240" w:lineRule="auto"/>
              <w:ind w:left="1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B16">
              <w:rPr>
                <w:rFonts w:ascii="Times New Roman" w:hAnsi="Times New Roman" w:cs="Times New Roman"/>
                <w:b/>
                <w:sz w:val="24"/>
                <w:szCs w:val="24"/>
              </w:rPr>
              <w:t>Nº</w:t>
            </w:r>
            <w:r w:rsidRPr="00C54B16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C54B16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  <w:p w14:paraId="014D5B6B" w14:textId="77777777" w:rsidR="00004C92" w:rsidRPr="00C54B16" w:rsidRDefault="00004C92" w:rsidP="00F816CE">
            <w:pPr>
              <w:pStyle w:val="TableParagraph"/>
              <w:spacing w:before="43" w:line="240" w:lineRule="auto"/>
              <w:ind w:left="1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B16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C54B16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C54B16">
              <w:rPr>
                <w:rFonts w:ascii="Times New Roman" w:hAnsi="Times New Roman" w:cs="Times New Roman"/>
                <w:b/>
                <w:sz w:val="24"/>
                <w:szCs w:val="24"/>
              </w:rPr>
              <w:t>VAGAS</w:t>
            </w:r>
          </w:p>
        </w:tc>
      </w:tr>
      <w:tr w:rsidR="00004C92" w14:paraId="601B994F" w14:textId="77777777" w:rsidTr="00AB221F">
        <w:trPr>
          <w:trHeight w:val="335"/>
        </w:trPr>
        <w:tc>
          <w:tcPr>
            <w:tcW w:w="2268" w:type="dxa"/>
            <w:vAlign w:val="center"/>
          </w:tcPr>
          <w:p w14:paraId="3CEE2312" w14:textId="6513212F" w:rsidR="00004C92" w:rsidRDefault="00004C92" w:rsidP="00AB221F">
            <w:pPr>
              <w:pStyle w:val="TableParagraph"/>
              <w:spacing w:before="193" w:line="240" w:lineRule="auto"/>
              <w:ind w:left="0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7 - Magistério</w:t>
            </w:r>
          </w:p>
          <w:p w14:paraId="16C433FC" w14:textId="77777777" w:rsidR="00004C92" w:rsidRPr="00C54B16" w:rsidRDefault="00004C92" w:rsidP="00AB221F">
            <w:pPr>
              <w:pStyle w:val="TableParagraph"/>
              <w:spacing w:before="193" w:line="240" w:lineRule="auto"/>
              <w:ind w:left="0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00AFC74" w14:textId="584F35B9" w:rsidR="00004C92" w:rsidRPr="00C54B16" w:rsidRDefault="00004C92" w:rsidP="00AB221F">
            <w:pPr>
              <w:pStyle w:val="TableParagraph"/>
              <w:spacing w:line="26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083A091" w14:textId="5C9CF15F" w:rsidR="00004C92" w:rsidRPr="00C54B16" w:rsidRDefault="00004C92" w:rsidP="00AB221F">
            <w:pPr>
              <w:pStyle w:val="TableParagraph"/>
              <w:spacing w:line="292" w:lineRule="exact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Professor de Educação Física</w:t>
            </w:r>
          </w:p>
        </w:tc>
        <w:tc>
          <w:tcPr>
            <w:tcW w:w="1134" w:type="dxa"/>
            <w:vAlign w:val="center"/>
          </w:tcPr>
          <w:p w14:paraId="14B3BDE3" w14:textId="5C9AC006" w:rsidR="00004C92" w:rsidRPr="00C54B16" w:rsidRDefault="00004C92" w:rsidP="00AB221F">
            <w:pPr>
              <w:pStyle w:val="TableParagraph"/>
              <w:spacing w:line="292" w:lineRule="exact"/>
              <w:ind w:lef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1843" w:type="dxa"/>
            <w:vAlign w:val="center"/>
          </w:tcPr>
          <w:p w14:paraId="4E885B18" w14:textId="3295C5E8" w:rsidR="00004C92" w:rsidRPr="00C54B16" w:rsidRDefault="00004C92" w:rsidP="00AB221F">
            <w:pPr>
              <w:pStyle w:val="TableParagraph"/>
              <w:spacing w:line="292" w:lineRule="exact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14:paraId="79C77E55" w14:textId="77777777" w:rsidR="0050448B" w:rsidRDefault="0050448B" w:rsidP="008D6C59">
      <w:pPr>
        <w:spacing w:line="360" w:lineRule="auto"/>
        <w:rPr>
          <w:b/>
          <w:bCs/>
        </w:rPr>
      </w:pPr>
    </w:p>
    <w:p w14:paraId="50DF8B35" w14:textId="77777777" w:rsidR="00C7407E" w:rsidRDefault="00C7407E" w:rsidP="00C7407E">
      <w:pPr>
        <w:spacing w:line="360" w:lineRule="auto"/>
        <w:ind w:firstLine="851"/>
        <w:jc w:val="center"/>
        <w:rPr>
          <w:b/>
          <w:bCs/>
        </w:rPr>
      </w:pPr>
    </w:p>
    <w:p w14:paraId="460B8A94" w14:textId="77777777" w:rsidR="00C7407E" w:rsidRDefault="00C7407E" w:rsidP="00C7407E">
      <w:pPr>
        <w:spacing w:line="360" w:lineRule="auto"/>
        <w:ind w:firstLine="851"/>
        <w:jc w:val="center"/>
        <w:rPr>
          <w:b/>
          <w:bCs/>
        </w:rPr>
      </w:pPr>
    </w:p>
    <w:p w14:paraId="26A1D0E9" w14:textId="77777777" w:rsidR="00C7407E" w:rsidRDefault="00C7407E" w:rsidP="00C7407E">
      <w:pPr>
        <w:spacing w:line="360" w:lineRule="auto"/>
        <w:ind w:firstLine="851"/>
        <w:jc w:val="center"/>
        <w:rPr>
          <w:b/>
          <w:bCs/>
        </w:rPr>
      </w:pPr>
    </w:p>
    <w:p w14:paraId="0A6DD5EB" w14:textId="77777777" w:rsidR="00C7407E" w:rsidRDefault="00C7407E" w:rsidP="00C7407E">
      <w:pPr>
        <w:spacing w:line="360" w:lineRule="auto"/>
        <w:ind w:firstLine="851"/>
        <w:jc w:val="center"/>
        <w:rPr>
          <w:b/>
          <w:bCs/>
        </w:rPr>
      </w:pPr>
    </w:p>
    <w:p w14:paraId="4FB727FB" w14:textId="28D83B76" w:rsidR="00D97AF1" w:rsidRPr="00C7407E" w:rsidRDefault="00004C92" w:rsidP="00C7407E">
      <w:pPr>
        <w:spacing w:line="360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Justificação</w:t>
      </w:r>
    </w:p>
    <w:p w14:paraId="3648D049" w14:textId="7CF4A050" w:rsidR="00FD01C5" w:rsidRDefault="00FD01C5" w:rsidP="00CC2AB2">
      <w:pPr>
        <w:spacing w:line="276" w:lineRule="auto"/>
        <w:ind w:firstLine="1418"/>
        <w:jc w:val="both"/>
      </w:pPr>
      <w:r w:rsidRPr="008A756E">
        <w:t>Senhores vereadores,</w:t>
      </w:r>
    </w:p>
    <w:p w14:paraId="59F30960" w14:textId="77777777" w:rsidR="00947888" w:rsidRDefault="00947888" w:rsidP="00CC2AB2">
      <w:pPr>
        <w:spacing w:line="276" w:lineRule="auto"/>
        <w:ind w:firstLine="1418"/>
        <w:jc w:val="both"/>
      </w:pPr>
    </w:p>
    <w:p w14:paraId="4AF1A57A" w14:textId="6C76E061" w:rsidR="0050448B" w:rsidRDefault="00947888" w:rsidP="006A762B">
      <w:pPr>
        <w:spacing w:line="276" w:lineRule="auto"/>
        <w:ind w:firstLine="1418"/>
        <w:jc w:val="both"/>
      </w:pPr>
      <w:r>
        <w:t xml:space="preserve">Apresentamos este </w:t>
      </w:r>
      <w:r w:rsidR="0050448B">
        <w:t>substituto, considerando que redação inicial apresentou anexo que não necessitava de alterações, contudo, aquele que, de fato necessitava de alterações e deveria estar apresentado sob a forma de Anexo Único</w:t>
      </w:r>
      <w:r w:rsidR="00C7407E">
        <w:t>,</w:t>
      </w:r>
      <w:r w:rsidR="0050448B">
        <w:t xml:space="preserve"> não foi apresentado.</w:t>
      </w:r>
      <w:r w:rsidR="008D6C59">
        <w:t xml:space="preserve"> Ademais, além de ser desnecessário, apresentou valores equivocados quanto ao nível salarial dos agentes comunitários de saúde, recentemente atualizado, sendo este mais um motivo para apresentação d</w:t>
      </w:r>
      <w:r w:rsidR="00C7407E">
        <w:t>essa</w:t>
      </w:r>
      <w:r w:rsidR="008D6C59">
        <w:t xml:space="preserve"> proposta</w:t>
      </w:r>
      <w:r w:rsidR="00C7407E">
        <w:t xml:space="preserve"> de Projeto Substitutivo</w:t>
      </w:r>
      <w:r w:rsidR="008D6C59">
        <w:t>.</w:t>
      </w:r>
    </w:p>
    <w:p w14:paraId="70D11CD8" w14:textId="77777777" w:rsidR="0050448B" w:rsidRDefault="0050448B" w:rsidP="006A762B">
      <w:pPr>
        <w:spacing w:line="276" w:lineRule="auto"/>
        <w:ind w:firstLine="1418"/>
        <w:jc w:val="both"/>
      </w:pPr>
    </w:p>
    <w:p w14:paraId="6E02FAB6" w14:textId="49B6D96F" w:rsidR="004303DF" w:rsidRDefault="0050448B" w:rsidP="006A762B">
      <w:pPr>
        <w:spacing w:line="276" w:lineRule="auto"/>
        <w:ind w:firstLine="1418"/>
        <w:jc w:val="both"/>
      </w:pPr>
      <w:r>
        <w:t>Assim,</w:t>
      </w:r>
      <w:r w:rsidR="008D6C59">
        <w:t xml:space="preserve"> este substitutivo</w:t>
      </w:r>
      <w:r>
        <w:t xml:space="preserve"> visa trazer coerência entre a parte normativa, isto é, os artigos da proposição, e os anexos que deveriam evidenciar e alterar os demais quadros da Lei Complementar n.º 2, de 26 de março de 2018. </w:t>
      </w:r>
      <w:r w:rsidR="008D6C59">
        <w:t>Em síntese, foi aprimorada a parte normativa além de ajustes nos anexos de modo a efetivar as alterações propostas.</w:t>
      </w:r>
    </w:p>
    <w:p w14:paraId="0D8E316A" w14:textId="77777777" w:rsidR="006A762B" w:rsidRDefault="006A762B" w:rsidP="006A762B">
      <w:pPr>
        <w:spacing w:line="276" w:lineRule="auto"/>
        <w:ind w:firstLine="1418"/>
        <w:jc w:val="both"/>
      </w:pPr>
    </w:p>
    <w:p w14:paraId="305D167A" w14:textId="0DFD5DC5" w:rsidR="006A762B" w:rsidRDefault="006A762B" w:rsidP="006A762B">
      <w:pPr>
        <w:spacing w:line="276" w:lineRule="auto"/>
        <w:ind w:firstLine="1418"/>
        <w:jc w:val="both"/>
      </w:pPr>
      <w:r w:rsidRPr="008A756E">
        <w:t xml:space="preserve">Considerando a necessidade legal da aprovação, encaminha-se </w:t>
      </w:r>
      <w:r>
        <w:t>esta proposição</w:t>
      </w:r>
      <w:r w:rsidRPr="008A756E">
        <w:t xml:space="preserve"> para </w:t>
      </w:r>
      <w:r>
        <w:t xml:space="preserve">análise, solicitando o acolhimento e deliberação favorável para substituição da redação do Projeto de Lei </w:t>
      </w:r>
      <w:r w:rsidR="0050448B">
        <w:t>Complementar</w:t>
      </w:r>
      <w:r>
        <w:t xml:space="preserve"> n.º </w:t>
      </w:r>
      <w:r w:rsidR="0050448B">
        <w:t>016</w:t>
      </w:r>
      <w:r>
        <w:t>/2022, e posterior votação do referido projeto.</w:t>
      </w:r>
    </w:p>
    <w:p w14:paraId="65AB7000" w14:textId="77777777" w:rsidR="00D97AF1" w:rsidRDefault="00D97AF1" w:rsidP="006A762B">
      <w:pPr>
        <w:spacing w:line="360" w:lineRule="auto"/>
      </w:pPr>
    </w:p>
    <w:p w14:paraId="56FEA772" w14:textId="24CD387F" w:rsidR="00C7407E" w:rsidRDefault="00C7407E" w:rsidP="00C7407E">
      <w:pPr>
        <w:spacing w:line="360" w:lineRule="auto"/>
        <w:ind w:firstLine="1418"/>
      </w:pPr>
      <w:r>
        <w:t>Por se tratar de proposta da comissão de Legislação, Justiça e Redação Final, sugere-se votação única do substitutivo, pois, neste caso, fica prejudica a remessa para emissão de parecer por parte da comissão.</w:t>
      </w:r>
    </w:p>
    <w:p w14:paraId="5EA65483" w14:textId="77777777" w:rsidR="00C7407E" w:rsidRDefault="00C7407E" w:rsidP="00C7407E">
      <w:pPr>
        <w:spacing w:line="360" w:lineRule="auto"/>
        <w:ind w:firstLine="1418"/>
      </w:pPr>
    </w:p>
    <w:p w14:paraId="78C0E711" w14:textId="66833DCA" w:rsidR="00D97AF1" w:rsidRPr="003569CE" w:rsidRDefault="00FD01C5" w:rsidP="003569CE">
      <w:pPr>
        <w:spacing w:line="360" w:lineRule="auto"/>
        <w:ind w:firstLine="1418"/>
        <w:jc w:val="right"/>
        <w:rPr>
          <w:sz w:val="22"/>
          <w:szCs w:val="22"/>
        </w:rPr>
      </w:pPr>
      <w:r>
        <w:t xml:space="preserve">São Carlos/SC, </w:t>
      </w:r>
      <w:r w:rsidR="0050448B">
        <w:t>1</w:t>
      </w:r>
      <w:r w:rsidR="00403C5C">
        <w:t xml:space="preserve">1 </w:t>
      </w:r>
      <w:r w:rsidR="006A762B">
        <w:t xml:space="preserve">de </w:t>
      </w:r>
      <w:r w:rsidR="0050448B">
        <w:t>dezembro</w:t>
      </w:r>
      <w:r>
        <w:t xml:space="preserve"> 202</w:t>
      </w:r>
      <w:r w:rsidR="00D97AF1">
        <w:t>3</w:t>
      </w:r>
      <w:r>
        <w:t>.</w:t>
      </w:r>
    </w:p>
    <w:p w14:paraId="6DE0D816" w14:textId="77777777" w:rsidR="003569CE" w:rsidRPr="003569CE" w:rsidRDefault="003569CE" w:rsidP="003569CE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3C5D06E4" w14:textId="77777777" w:rsidR="003569CE" w:rsidRPr="003569CE" w:rsidRDefault="003569CE" w:rsidP="003569CE">
      <w:pPr>
        <w:spacing w:line="276" w:lineRule="auto"/>
        <w:rPr>
          <w:rFonts w:ascii="Courier New" w:hAnsi="Courier New" w:cs="Courier New"/>
          <w:b/>
          <w:sz w:val="22"/>
          <w:szCs w:val="22"/>
        </w:rPr>
        <w:sectPr w:rsidR="003569CE" w:rsidRPr="003569CE" w:rsidSect="00D97AF1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6DAF5682" w14:textId="77777777" w:rsidR="00E87CB5" w:rsidRDefault="00E87CB5" w:rsidP="00E87CB5">
      <w:pPr>
        <w:spacing w:line="276" w:lineRule="auto"/>
        <w:jc w:val="center"/>
        <w:rPr>
          <w:b/>
        </w:rPr>
      </w:pPr>
    </w:p>
    <w:p w14:paraId="7A96B47B" w14:textId="77777777" w:rsidR="00E87CB5" w:rsidRDefault="00E87CB5" w:rsidP="00E87CB5">
      <w:pPr>
        <w:spacing w:line="276" w:lineRule="auto"/>
        <w:jc w:val="center"/>
        <w:rPr>
          <w:b/>
        </w:rPr>
        <w:sectPr w:rsidR="00E87CB5" w:rsidSect="00FD01C5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0296CB3F" w14:textId="77777777" w:rsidR="00E87CB5" w:rsidRPr="00703CD0" w:rsidRDefault="00E87CB5" w:rsidP="00E87CB5">
      <w:pPr>
        <w:spacing w:line="276" w:lineRule="auto"/>
        <w:jc w:val="center"/>
        <w:rPr>
          <w:b/>
        </w:rPr>
      </w:pPr>
      <w:r>
        <w:rPr>
          <w:b/>
        </w:rPr>
        <w:t>José Noimar Mai</w:t>
      </w:r>
    </w:p>
    <w:p w14:paraId="6DFFED66" w14:textId="77777777" w:rsidR="00E87CB5" w:rsidRPr="00D10B56" w:rsidRDefault="00E87CB5" w:rsidP="00E87CB5">
      <w:pPr>
        <w:spacing w:line="276" w:lineRule="auto"/>
        <w:jc w:val="center"/>
      </w:pPr>
      <w:r w:rsidRPr="00703CD0">
        <w:t>Presidente</w:t>
      </w:r>
    </w:p>
    <w:p w14:paraId="0E436722" w14:textId="77777777" w:rsidR="00E87CB5" w:rsidRPr="00703CD0" w:rsidRDefault="00E87CB5" w:rsidP="00E87CB5">
      <w:pPr>
        <w:spacing w:line="276" w:lineRule="auto"/>
        <w:jc w:val="center"/>
        <w:rPr>
          <w:b/>
        </w:rPr>
      </w:pPr>
      <w:r>
        <w:rPr>
          <w:b/>
        </w:rPr>
        <w:t>Sidney José Breier</w:t>
      </w:r>
    </w:p>
    <w:p w14:paraId="4AD83E52" w14:textId="77777777" w:rsidR="00E87CB5" w:rsidRPr="00D10B56" w:rsidRDefault="00E87CB5" w:rsidP="00E87CB5">
      <w:pPr>
        <w:spacing w:line="276" w:lineRule="auto"/>
        <w:jc w:val="center"/>
      </w:pPr>
      <w:r>
        <w:t>Membro</w:t>
      </w:r>
    </w:p>
    <w:p w14:paraId="64DBA7C1" w14:textId="7821BC39" w:rsidR="00E87CB5" w:rsidRPr="00703CD0" w:rsidRDefault="00E87CB5" w:rsidP="00E87CB5">
      <w:pPr>
        <w:spacing w:line="276" w:lineRule="auto"/>
        <w:jc w:val="center"/>
        <w:rPr>
          <w:b/>
        </w:rPr>
      </w:pPr>
      <w:r w:rsidRPr="00703CD0">
        <w:rPr>
          <w:b/>
        </w:rPr>
        <w:t>Tiani M</w:t>
      </w:r>
      <w:r w:rsidR="006A762B">
        <w:rPr>
          <w:b/>
        </w:rPr>
        <w:t xml:space="preserve">arschall </w:t>
      </w:r>
      <w:r w:rsidRPr="00703CD0">
        <w:rPr>
          <w:b/>
        </w:rPr>
        <w:t>Sackser</w:t>
      </w:r>
    </w:p>
    <w:p w14:paraId="59BF7A64" w14:textId="77777777" w:rsidR="00E87CB5" w:rsidRDefault="00E87CB5" w:rsidP="00E87CB5">
      <w:pPr>
        <w:spacing w:line="276" w:lineRule="auto"/>
        <w:jc w:val="center"/>
        <w:rPr>
          <w:b/>
        </w:rPr>
        <w:sectPr w:rsidR="00E87CB5" w:rsidSect="00D10B56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  <w:r>
        <w:t>Membra</w:t>
      </w:r>
    </w:p>
    <w:p w14:paraId="7B88FDCE" w14:textId="3ED9C82A" w:rsidR="003569CE" w:rsidRPr="003569CE" w:rsidRDefault="003569CE" w:rsidP="003569CE">
      <w:pPr>
        <w:spacing w:line="276" w:lineRule="auto"/>
        <w:ind w:right="-229"/>
        <w:rPr>
          <w:sz w:val="22"/>
          <w:szCs w:val="22"/>
        </w:rPr>
      </w:pPr>
    </w:p>
    <w:sectPr w:rsidR="003569CE" w:rsidRPr="003569CE" w:rsidSect="003569CE">
      <w:type w:val="continuous"/>
      <w:pgSz w:w="11907" w:h="16840" w:code="9"/>
      <w:pgMar w:top="1440" w:right="1080" w:bottom="1440" w:left="1080" w:header="539" w:footer="709" w:gutter="0"/>
      <w:cols w:num="3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AB076" w14:textId="77777777" w:rsidR="00C24A55" w:rsidRDefault="00C24A55">
      <w:r>
        <w:separator/>
      </w:r>
    </w:p>
  </w:endnote>
  <w:endnote w:type="continuationSeparator" w:id="0">
    <w:p w14:paraId="7B84822E" w14:textId="77777777" w:rsidR="00C24A55" w:rsidRDefault="00C24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6EB94" w14:textId="77777777" w:rsidR="00C24A55" w:rsidRDefault="00C24A55">
      <w:r>
        <w:separator/>
      </w:r>
    </w:p>
  </w:footnote>
  <w:footnote w:type="continuationSeparator" w:id="0">
    <w:p w14:paraId="44CEB25A" w14:textId="77777777" w:rsidR="00C24A55" w:rsidRDefault="00C24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5B276617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99162600" name="Imagem 299162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306E9299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53382176" name="Imagem 533821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33041"/>
    <w:multiLevelType w:val="hybridMultilevel"/>
    <w:tmpl w:val="44BC441C"/>
    <w:lvl w:ilvl="0" w:tplc="3EC8E3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1199"/>
    <w:multiLevelType w:val="hybridMultilevel"/>
    <w:tmpl w:val="CFEAD18C"/>
    <w:lvl w:ilvl="0" w:tplc="3EC8E3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8" w15:restartNumberingAfterBreak="0">
    <w:nsid w:val="40222225"/>
    <w:multiLevelType w:val="hybridMultilevel"/>
    <w:tmpl w:val="34A642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0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3"/>
  </w:num>
  <w:num w:numId="2" w16cid:durableId="2010524887">
    <w:abstractNumId w:val="12"/>
  </w:num>
  <w:num w:numId="3" w16cid:durableId="2124641770">
    <w:abstractNumId w:val="7"/>
  </w:num>
  <w:num w:numId="4" w16cid:durableId="1467624815">
    <w:abstractNumId w:val="9"/>
  </w:num>
  <w:num w:numId="5" w16cid:durableId="6408909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2"/>
  </w:num>
  <w:num w:numId="7" w16cid:durableId="2141461366">
    <w:abstractNumId w:val="1"/>
  </w:num>
  <w:num w:numId="8" w16cid:durableId="1017733006">
    <w:abstractNumId w:val="11"/>
  </w:num>
  <w:num w:numId="9" w16cid:durableId="578371353">
    <w:abstractNumId w:val="3"/>
  </w:num>
  <w:num w:numId="10" w16cid:durableId="1931768814">
    <w:abstractNumId w:val="5"/>
  </w:num>
  <w:num w:numId="11" w16cid:durableId="844367266">
    <w:abstractNumId w:val="4"/>
  </w:num>
  <w:num w:numId="12" w16cid:durableId="2092044230">
    <w:abstractNumId w:val="10"/>
  </w:num>
  <w:num w:numId="13" w16cid:durableId="206142250">
    <w:abstractNumId w:val="8"/>
  </w:num>
  <w:num w:numId="14" w16cid:durableId="716468231">
    <w:abstractNumId w:val="6"/>
  </w:num>
  <w:num w:numId="15" w16cid:durableId="1708484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C92"/>
    <w:rsid w:val="00004F8F"/>
    <w:rsid w:val="00006D25"/>
    <w:rsid w:val="00012017"/>
    <w:rsid w:val="00022F2A"/>
    <w:rsid w:val="0002610F"/>
    <w:rsid w:val="000262E1"/>
    <w:rsid w:val="0002679C"/>
    <w:rsid w:val="000275F3"/>
    <w:rsid w:val="00033159"/>
    <w:rsid w:val="00035E92"/>
    <w:rsid w:val="000539CC"/>
    <w:rsid w:val="0005496F"/>
    <w:rsid w:val="00055758"/>
    <w:rsid w:val="000603AC"/>
    <w:rsid w:val="00061871"/>
    <w:rsid w:val="0006210E"/>
    <w:rsid w:val="00063A48"/>
    <w:rsid w:val="00071363"/>
    <w:rsid w:val="000713E4"/>
    <w:rsid w:val="00071C7E"/>
    <w:rsid w:val="000735B9"/>
    <w:rsid w:val="00076744"/>
    <w:rsid w:val="00082DA8"/>
    <w:rsid w:val="00082ED7"/>
    <w:rsid w:val="00083AAD"/>
    <w:rsid w:val="00097C80"/>
    <w:rsid w:val="000A2EC5"/>
    <w:rsid w:val="000A4BFE"/>
    <w:rsid w:val="000A7767"/>
    <w:rsid w:val="000B041F"/>
    <w:rsid w:val="000B0646"/>
    <w:rsid w:val="000B263A"/>
    <w:rsid w:val="000B74EC"/>
    <w:rsid w:val="000C3A1C"/>
    <w:rsid w:val="000C4FE3"/>
    <w:rsid w:val="000D3088"/>
    <w:rsid w:val="000D7EC4"/>
    <w:rsid w:val="000E1EC8"/>
    <w:rsid w:val="000E3D9D"/>
    <w:rsid w:val="000E531D"/>
    <w:rsid w:val="000E73D1"/>
    <w:rsid w:val="000F0629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3C2E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B2310"/>
    <w:rsid w:val="001D2C70"/>
    <w:rsid w:val="001D3109"/>
    <w:rsid w:val="001D445B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409A"/>
    <w:rsid w:val="002359B4"/>
    <w:rsid w:val="00242FBB"/>
    <w:rsid w:val="002437DC"/>
    <w:rsid w:val="00250574"/>
    <w:rsid w:val="00250FFA"/>
    <w:rsid w:val="002517F3"/>
    <w:rsid w:val="00252572"/>
    <w:rsid w:val="00252AF0"/>
    <w:rsid w:val="002532CA"/>
    <w:rsid w:val="00256771"/>
    <w:rsid w:val="00257061"/>
    <w:rsid w:val="00257103"/>
    <w:rsid w:val="00262034"/>
    <w:rsid w:val="00262252"/>
    <w:rsid w:val="00262EFD"/>
    <w:rsid w:val="0026313F"/>
    <w:rsid w:val="002672ED"/>
    <w:rsid w:val="00280146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511B4"/>
    <w:rsid w:val="0035615E"/>
    <w:rsid w:val="003569C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4881"/>
    <w:rsid w:val="003B148F"/>
    <w:rsid w:val="003C046D"/>
    <w:rsid w:val="003C1978"/>
    <w:rsid w:val="003C28F9"/>
    <w:rsid w:val="003C5470"/>
    <w:rsid w:val="003D1BA6"/>
    <w:rsid w:val="003D326F"/>
    <w:rsid w:val="003D6227"/>
    <w:rsid w:val="003E587D"/>
    <w:rsid w:val="003F37C8"/>
    <w:rsid w:val="003F6DBF"/>
    <w:rsid w:val="00401DDB"/>
    <w:rsid w:val="0040283A"/>
    <w:rsid w:val="00403C5C"/>
    <w:rsid w:val="004055B2"/>
    <w:rsid w:val="00413223"/>
    <w:rsid w:val="004139A0"/>
    <w:rsid w:val="0041774A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0F14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2C2"/>
    <w:rsid w:val="004C74C5"/>
    <w:rsid w:val="004D0F02"/>
    <w:rsid w:val="004D206B"/>
    <w:rsid w:val="004D3BD7"/>
    <w:rsid w:val="004D7258"/>
    <w:rsid w:val="004E1350"/>
    <w:rsid w:val="004E1DFD"/>
    <w:rsid w:val="004E39D3"/>
    <w:rsid w:val="004E4244"/>
    <w:rsid w:val="004E51A2"/>
    <w:rsid w:val="004E6E28"/>
    <w:rsid w:val="004E7E29"/>
    <w:rsid w:val="004F6588"/>
    <w:rsid w:val="0050349E"/>
    <w:rsid w:val="0050448B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530F"/>
    <w:rsid w:val="00597C19"/>
    <w:rsid w:val="005A4366"/>
    <w:rsid w:val="005A4B6F"/>
    <w:rsid w:val="005A6BED"/>
    <w:rsid w:val="005B3AD1"/>
    <w:rsid w:val="005B565D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17ECB"/>
    <w:rsid w:val="00625190"/>
    <w:rsid w:val="006252BA"/>
    <w:rsid w:val="00625D13"/>
    <w:rsid w:val="00634A9E"/>
    <w:rsid w:val="00641C8D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A762B"/>
    <w:rsid w:val="006B102F"/>
    <w:rsid w:val="006B123B"/>
    <w:rsid w:val="006B27E8"/>
    <w:rsid w:val="006C096C"/>
    <w:rsid w:val="006C2346"/>
    <w:rsid w:val="006C5AA0"/>
    <w:rsid w:val="006C69AB"/>
    <w:rsid w:val="006D3E03"/>
    <w:rsid w:val="006D4F13"/>
    <w:rsid w:val="006E055F"/>
    <w:rsid w:val="006E330E"/>
    <w:rsid w:val="006F01F1"/>
    <w:rsid w:val="006F1EA0"/>
    <w:rsid w:val="007013AA"/>
    <w:rsid w:val="00702E8E"/>
    <w:rsid w:val="007033EE"/>
    <w:rsid w:val="007108E9"/>
    <w:rsid w:val="00716289"/>
    <w:rsid w:val="00726E73"/>
    <w:rsid w:val="00731220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A2138"/>
    <w:rsid w:val="007B0B55"/>
    <w:rsid w:val="007B32EA"/>
    <w:rsid w:val="007B4773"/>
    <w:rsid w:val="007C0ED5"/>
    <w:rsid w:val="007C1DD0"/>
    <w:rsid w:val="007C4774"/>
    <w:rsid w:val="007E2A44"/>
    <w:rsid w:val="007E47AF"/>
    <w:rsid w:val="007E4B59"/>
    <w:rsid w:val="007F1FD9"/>
    <w:rsid w:val="007F2AFE"/>
    <w:rsid w:val="007F4081"/>
    <w:rsid w:val="007F4109"/>
    <w:rsid w:val="007F42EC"/>
    <w:rsid w:val="007F448F"/>
    <w:rsid w:val="007F4B95"/>
    <w:rsid w:val="007F590F"/>
    <w:rsid w:val="008001BD"/>
    <w:rsid w:val="00800E01"/>
    <w:rsid w:val="00806AF4"/>
    <w:rsid w:val="0082348D"/>
    <w:rsid w:val="00827734"/>
    <w:rsid w:val="00834C69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272B"/>
    <w:rsid w:val="00871514"/>
    <w:rsid w:val="00873298"/>
    <w:rsid w:val="00874471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D6C59"/>
    <w:rsid w:val="008E25F7"/>
    <w:rsid w:val="008E7544"/>
    <w:rsid w:val="008F6293"/>
    <w:rsid w:val="00900191"/>
    <w:rsid w:val="0090069F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47888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4B9"/>
    <w:rsid w:val="009E3637"/>
    <w:rsid w:val="009F4BD1"/>
    <w:rsid w:val="009F4D41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47A4C"/>
    <w:rsid w:val="00A52F89"/>
    <w:rsid w:val="00A54EEF"/>
    <w:rsid w:val="00A56B24"/>
    <w:rsid w:val="00A56DA3"/>
    <w:rsid w:val="00A57A2F"/>
    <w:rsid w:val="00A60E12"/>
    <w:rsid w:val="00A61D19"/>
    <w:rsid w:val="00A663AD"/>
    <w:rsid w:val="00A70F0D"/>
    <w:rsid w:val="00A71BDF"/>
    <w:rsid w:val="00A72BA4"/>
    <w:rsid w:val="00A7433C"/>
    <w:rsid w:val="00A80E16"/>
    <w:rsid w:val="00A8362E"/>
    <w:rsid w:val="00A9294F"/>
    <w:rsid w:val="00A949E1"/>
    <w:rsid w:val="00A94D32"/>
    <w:rsid w:val="00AA2444"/>
    <w:rsid w:val="00AA420D"/>
    <w:rsid w:val="00AB221F"/>
    <w:rsid w:val="00AB5642"/>
    <w:rsid w:val="00AC3669"/>
    <w:rsid w:val="00AC6D97"/>
    <w:rsid w:val="00AD4006"/>
    <w:rsid w:val="00AD558F"/>
    <w:rsid w:val="00AE225D"/>
    <w:rsid w:val="00AE341D"/>
    <w:rsid w:val="00AE35A3"/>
    <w:rsid w:val="00AE553B"/>
    <w:rsid w:val="00AE6C49"/>
    <w:rsid w:val="00AE73DD"/>
    <w:rsid w:val="00AE7491"/>
    <w:rsid w:val="00AE7D6B"/>
    <w:rsid w:val="00AF20D6"/>
    <w:rsid w:val="00B00B7E"/>
    <w:rsid w:val="00B048AF"/>
    <w:rsid w:val="00B12238"/>
    <w:rsid w:val="00B13E0F"/>
    <w:rsid w:val="00B1701E"/>
    <w:rsid w:val="00B17FDA"/>
    <w:rsid w:val="00B26F5E"/>
    <w:rsid w:val="00B270F4"/>
    <w:rsid w:val="00B2714F"/>
    <w:rsid w:val="00B27DFF"/>
    <w:rsid w:val="00B337F8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07"/>
    <w:rsid w:val="00BA298E"/>
    <w:rsid w:val="00BA6D05"/>
    <w:rsid w:val="00BB0A51"/>
    <w:rsid w:val="00BB6894"/>
    <w:rsid w:val="00BC1B6E"/>
    <w:rsid w:val="00BC29D3"/>
    <w:rsid w:val="00BC2BA3"/>
    <w:rsid w:val="00BC40F3"/>
    <w:rsid w:val="00BC51F9"/>
    <w:rsid w:val="00BC5F75"/>
    <w:rsid w:val="00BD20AF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15B99"/>
    <w:rsid w:val="00C23553"/>
    <w:rsid w:val="00C24A55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7407E"/>
    <w:rsid w:val="00C82565"/>
    <w:rsid w:val="00C90DDE"/>
    <w:rsid w:val="00C96DD8"/>
    <w:rsid w:val="00CA1BAB"/>
    <w:rsid w:val="00CA2AFE"/>
    <w:rsid w:val="00CA52A3"/>
    <w:rsid w:val="00CA5A53"/>
    <w:rsid w:val="00CA7FEE"/>
    <w:rsid w:val="00CB31BE"/>
    <w:rsid w:val="00CB5C5F"/>
    <w:rsid w:val="00CB5DAD"/>
    <w:rsid w:val="00CC2AB2"/>
    <w:rsid w:val="00CC32CD"/>
    <w:rsid w:val="00CC3392"/>
    <w:rsid w:val="00CC39E4"/>
    <w:rsid w:val="00CD41F6"/>
    <w:rsid w:val="00CD6420"/>
    <w:rsid w:val="00CE10A9"/>
    <w:rsid w:val="00CE192B"/>
    <w:rsid w:val="00CE29A3"/>
    <w:rsid w:val="00CE3323"/>
    <w:rsid w:val="00CE7C75"/>
    <w:rsid w:val="00CF4A30"/>
    <w:rsid w:val="00D007F1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97AF1"/>
    <w:rsid w:val="00DA2968"/>
    <w:rsid w:val="00DB04E9"/>
    <w:rsid w:val="00DB657E"/>
    <w:rsid w:val="00DD7C6C"/>
    <w:rsid w:val="00DE3501"/>
    <w:rsid w:val="00DE463A"/>
    <w:rsid w:val="00DE53DB"/>
    <w:rsid w:val="00DF14A7"/>
    <w:rsid w:val="00DF2623"/>
    <w:rsid w:val="00E13BCC"/>
    <w:rsid w:val="00E146EF"/>
    <w:rsid w:val="00E14A12"/>
    <w:rsid w:val="00E21994"/>
    <w:rsid w:val="00E22AC2"/>
    <w:rsid w:val="00E25886"/>
    <w:rsid w:val="00E314E9"/>
    <w:rsid w:val="00E32923"/>
    <w:rsid w:val="00E32C32"/>
    <w:rsid w:val="00E34403"/>
    <w:rsid w:val="00E35516"/>
    <w:rsid w:val="00E41D36"/>
    <w:rsid w:val="00E52050"/>
    <w:rsid w:val="00E556F7"/>
    <w:rsid w:val="00E55DD7"/>
    <w:rsid w:val="00E61884"/>
    <w:rsid w:val="00E80BB8"/>
    <w:rsid w:val="00E87CB5"/>
    <w:rsid w:val="00E96486"/>
    <w:rsid w:val="00E96F90"/>
    <w:rsid w:val="00E97168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D44E7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5957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B3FE1"/>
    <w:rsid w:val="00FB4B5D"/>
    <w:rsid w:val="00FC3F3B"/>
    <w:rsid w:val="00FD01C5"/>
    <w:rsid w:val="00FD0780"/>
    <w:rsid w:val="00FD0E33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C92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  <w:style w:type="table" w:customStyle="1" w:styleId="TableNormal">
    <w:name w:val="Table Normal"/>
    <w:uiPriority w:val="2"/>
    <w:semiHidden/>
    <w:unhideWhenUsed/>
    <w:qFormat/>
    <w:rsid w:val="00004C9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4C92"/>
    <w:pPr>
      <w:widowControl w:val="0"/>
      <w:autoSpaceDE w:val="0"/>
      <w:autoSpaceDN w:val="0"/>
      <w:spacing w:line="233" w:lineRule="exact"/>
      <w:ind w:left="7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1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452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8</cp:revision>
  <cp:lastPrinted>2023-05-15T21:11:00Z</cp:lastPrinted>
  <dcterms:created xsi:type="dcterms:W3CDTF">2023-12-10T20:41:00Z</dcterms:created>
  <dcterms:modified xsi:type="dcterms:W3CDTF">2023-12-11T21:04:00Z</dcterms:modified>
</cp:coreProperties>
</file>