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3C9C0" w14:textId="00E9A546" w:rsidR="00167A49" w:rsidRPr="00813E25" w:rsidRDefault="00980271" w:rsidP="00787157">
      <w:pPr>
        <w:jc w:val="center"/>
        <w:rPr>
          <w:rFonts w:ascii="Century Gothic" w:hAnsi="Century Gothic"/>
          <w:b/>
          <w:sz w:val="22"/>
          <w:szCs w:val="22"/>
        </w:rPr>
      </w:pPr>
      <w:r w:rsidRPr="00813E25">
        <w:rPr>
          <w:rFonts w:ascii="Century Gothic" w:hAnsi="Century Gothic"/>
          <w:b/>
          <w:sz w:val="22"/>
          <w:szCs w:val="22"/>
        </w:rPr>
        <w:t xml:space="preserve">INDICAÇÃO Nº </w:t>
      </w:r>
      <w:r w:rsidR="007C6EBD" w:rsidRPr="00813E25">
        <w:rPr>
          <w:rFonts w:ascii="Century Gothic" w:hAnsi="Century Gothic"/>
          <w:b/>
          <w:sz w:val="22"/>
          <w:szCs w:val="22"/>
        </w:rPr>
        <w:t>180</w:t>
      </w:r>
      <w:r w:rsidR="005F4121" w:rsidRPr="00813E25">
        <w:rPr>
          <w:rFonts w:ascii="Century Gothic" w:hAnsi="Century Gothic"/>
          <w:b/>
          <w:sz w:val="22"/>
          <w:szCs w:val="22"/>
        </w:rPr>
        <w:t>/2025</w:t>
      </w:r>
    </w:p>
    <w:p w14:paraId="26E3564F" w14:textId="3B9C40B5" w:rsidR="00813E25" w:rsidRPr="0082070F" w:rsidRDefault="00787157" w:rsidP="00813E25">
      <w:pPr>
        <w:spacing w:before="240"/>
        <w:ind w:left="5103"/>
        <w:jc w:val="both"/>
        <w:rPr>
          <w:rFonts w:ascii="Century Gothic" w:hAnsi="Century Gothic"/>
          <w:b/>
          <w:bCs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 xml:space="preserve">“Solicita que seja </w:t>
      </w:r>
      <w:r w:rsidR="00813E25" w:rsidRPr="0082070F">
        <w:rPr>
          <w:rFonts w:ascii="Century Gothic" w:hAnsi="Century Gothic"/>
          <w:b/>
          <w:bCs/>
          <w:sz w:val="18"/>
          <w:szCs w:val="18"/>
        </w:rPr>
        <w:t>estudado a viabilidade de instituir a Lei de Incentivo ao Esporte e ao Paradesporto no Município de Sales Oliveira/SP, nos termos do anteprojeto de lei complementar em anexo.”</w:t>
      </w:r>
    </w:p>
    <w:p w14:paraId="4226F1D7" w14:textId="77777777" w:rsidR="00813E25" w:rsidRPr="0082070F" w:rsidRDefault="00813E25" w:rsidP="00813E25">
      <w:pPr>
        <w:spacing w:before="240"/>
        <w:ind w:left="5103"/>
        <w:jc w:val="both"/>
        <w:rPr>
          <w:rFonts w:ascii="Century Gothic" w:hAnsi="Century Gothic"/>
          <w:b/>
          <w:bCs/>
          <w:sz w:val="18"/>
          <w:szCs w:val="18"/>
        </w:rPr>
      </w:pPr>
    </w:p>
    <w:p w14:paraId="52AB679D" w14:textId="26937D25" w:rsidR="00787157" w:rsidRPr="0082070F" w:rsidRDefault="003075DA" w:rsidP="00813E25">
      <w:pPr>
        <w:spacing w:after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>Indic</w:t>
      </w:r>
      <w:r w:rsidR="00BA550E" w:rsidRPr="0082070F">
        <w:rPr>
          <w:rFonts w:ascii="Century Gothic" w:hAnsi="Century Gothic"/>
          <w:sz w:val="18"/>
          <w:szCs w:val="18"/>
        </w:rPr>
        <w:t>o</w:t>
      </w:r>
      <w:r w:rsidRPr="0082070F">
        <w:rPr>
          <w:rFonts w:ascii="Century Gothic" w:hAnsi="Century Gothic"/>
          <w:sz w:val="18"/>
          <w:szCs w:val="18"/>
        </w:rPr>
        <w:t xml:space="preserve"> </w:t>
      </w:r>
      <w:r w:rsidR="00BA550E" w:rsidRPr="0082070F">
        <w:rPr>
          <w:rFonts w:ascii="Century Gothic" w:hAnsi="Century Gothic"/>
          <w:sz w:val="18"/>
          <w:szCs w:val="18"/>
        </w:rPr>
        <w:t>à</w:t>
      </w:r>
      <w:r w:rsidRPr="0082070F">
        <w:rPr>
          <w:rFonts w:ascii="Century Gothic" w:hAnsi="Century Gothic"/>
          <w:sz w:val="18"/>
          <w:szCs w:val="18"/>
        </w:rPr>
        <w:t xml:space="preserve"> Chefe do Poder Executivo Municipal, na forma regimental, que, por meio do setor competente,</w:t>
      </w:r>
      <w:r w:rsidR="00286A40" w:rsidRPr="0082070F">
        <w:rPr>
          <w:rFonts w:ascii="Century Gothic" w:hAnsi="Century Gothic"/>
          <w:sz w:val="18"/>
          <w:szCs w:val="18"/>
        </w:rPr>
        <w:t xml:space="preserve"> </w:t>
      </w:r>
      <w:r w:rsidR="000655A6" w:rsidRPr="0082070F">
        <w:rPr>
          <w:rFonts w:ascii="Century Gothic" w:hAnsi="Century Gothic"/>
          <w:sz w:val="18"/>
          <w:szCs w:val="18"/>
        </w:rPr>
        <w:t>que seja</w:t>
      </w:r>
      <w:r w:rsidR="00AB0227" w:rsidRPr="0082070F">
        <w:rPr>
          <w:rFonts w:ascii="Century Gothic" w:hAnsi="Century Gothic"/>
          <w:sz w:val="18"/>
          <w:szCs w:val="18"/>
        </w:rPr>
        <w:t xml:space="preserve"> estudado a viabilidade de </w:t>
      </w:r>
      <w:r w:rsidR="00813E25" w:rsidRPr="0082070F">
        <w:rPr>
          <w:rFonts w:ascii="Century Gothic" w:hAnsi="Century Gothic"/>
          <w:sz w:val="18"/>
          <w:szCs w:val="18"/>
        </w:rPr>
        <w:t>instituir a Lei de Incentivo ao Esporte e ao Paradesporto no Município de Sales Oliveira/SP, nos termos do anteprojeto de lei complementar em anexo.”</w:t>
      </w:r>
      <w:r w:rsidR="00AB0227" w:rsidRPr="0082070F">
        <w:rPr>
          <w:rFonts w:ascii="Century Gothic" w:hAnsi="Century Gothic"/>
          <w:sz w:val="18"/>
          <w:szCs w:val="18"/>
        </w:rPr>
        <w:t xml:space="preserve"> </w:t>
      </w:r>
      <w:r w:rsidR="000655A6" w:rsidRPr="0082070F">
        <w:rPr>
          <w:rFonts w:ascii="Century Gothic" w:hAnsi="Century Gothic"/>
          <w:sz w:val="18"/>
          <w:szCs w:val="18"/>
        </w:rPr>
        <w:t xml:space="preserve"> </w:t>
      </w:r>
    </w:p>
    <w:p w14:paraId="5D9C7F51" w14:textId="3A3FB18A" w:rsidR="00692103" w:rsidRPr="0082070F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sz w:val="18"/>
          <w:szCs w:val="18"/>
          <w:u w:val="single"/>
        </w:rPr>
      </w:pPr>
      <w:r w:rsidRPr="0082070F">
        <w:rPr>
          <w:rFonts w:ascii="Century Gothic" w:hAnsi="Century Gothic"/>
          <w:b/>
          <w:bCs/>
          <w:sz w:val="18"/>
          <w:szCs w:val="18"/>
          <w:u w:val="single"/>
        </w:rPr>
        <w:t xml:space="preserve">JUSTIFICATIVA: </w:t>
      </w:r>
    </w:p>
    <w:p w14:paraId="3722D87F" w14:textId="730D0E8A" w:rsidR="00B87C93" w:rsidRPr="0082070F" w:rsidRDefault="00CF6495" w:rsidP="004333BA">
      <w:pPr>
        <w:widowControl w:val="0"/>
        <w:spacing w:before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 xml:space="preserve">Por meio desta proposição, apresento o anteprojeto de lei </w:t>
      </w:r>
      <w:r w:rsidR="004333BA" w:rsidRPr="0082070F">
        <w:rPr>
          <w:rFonts w:ascii="Century Gothic" w:hAnsi="Century Gothic"/>
          <w:sz w:val="18"/>
          <w:szCs w:val="18"/>
        </w:rPr>
        <w:t xml:space="preserve">complementar </w:t>
      </w:r>
      <w:r w:rsidR="00EE7689" w:rsidRPr="0082070F">
        <w:rPr>
          <w:rFonts w:ascii="Century Gothic" w:hAnsi="Century Gothic"/>
          <w:sz w:val="18"/>
          <w:szCs w:val="18"/>
        </w:rPr>
        <w:t xml:space="preserve">em anexo, </w:t>
      </w:r>
      <w:r w:rsidR="00B87C93" w:rsidRPr="0082070F">
        <w:rPr>
          <w:rFonts w:ascii="Century Gothic" w:hAnsi="Century Gothic"/>
          <w:sz w:val="18"/>
          <w:szCs w:val="18"/>
        </w:rPr>
        <w:t xml:space="preserve">para que Vossa Excelência estude a viabilidade de </w:t>
      </w:r>
      <w:r w:rsidR="002948D4" w:rsidRPr="0082070F">
        <w:rPr>
          <w:rFonts w:ascii="Century Gothic" w:hAnsi="Century Gothic"/>
          <w:sz w:val="18"/>
          <w:szCs w:val="18"/>
        </w:rPr>
        <w:t>transformá-lo</w:t>
      </w:r>
      <w:r w:rsidR="002265E9" w:rsidRPr="0082070F">
        <w:rPr>
          <w:rFonts w:ascii="Century Gothic" w:hAnsi="Century Gothic"/>
          <w:sz w:val="18"/>
          <w:szCs w:val="18"/>
        </w:rPr>
        <w:t xml:space="preserve"> – fazendo</w:t>
      </w:r>
      <w:r w:rsidR="002265E9" w:rsidRPr="0082070F">
        <w:rPr>
          <w:rFonts w:ascii="Century Gothic" w:hAnsi="Century Gothic"/>
          <w:sz w:val="18"/>
          <w:szCs w:val="18"/>
        </w:rPr>
        <w:t xml:space="preserve"> as alterações que julgar necessárias</w:t>
      </w:r>
      <w:r w:rsidR="002265E9" w:rsidRPr="0082070F">
        <w:rPr>
          <w:rFonts w:ascii="Century Gothic" w:hAnsi="Century Gothic"/>
          <w:sz w:val="18"/>
          <w:szCs w:val="18"/>
        </w:rPr>
        <w:t xml:space="preserve"> –</w:t>
      </w:r>
      <w:r w:rsidR="002948D4" w:rsidRPr="0082070F">
        <w:rPr>
          <w:rFonts w:ascii="Century Gothic" w:hAnsi="Century Gothic"/>
          <w:sz w:val="18"/>
          <w:szCs w:val="18"/>
        </w:rPr>
        <w:t xml:space="preserve"> em projeto de lei </w:t>
      </w:r>
      <w:r w:rsidR="00235E76" w:rsidRPr="0082070F">
        <w:rPr>
          <w:rFonts w:ascii="Century Gothic" w:hAnsi="Century Gothic"/>
          <w:sz w:val="18"/>
          <w:szCs w:val="18"/>
        </w:rPr>
        <w:t>complementar</w:t>
      </w:r>
      <w:r w:rsidR="002265E9" w:rsidRPr="0082070F">
        <w:rPr>
          <w:rFonts w:ascii="Century Gothic" w:hAnsi="Century Gothic"/>
          <w:sz w:val="18"/>
          <w:szCs w:val="18"/>
        </w:rPr>
        <w:t xml:space="preserve"> </w:t>
      </w:r>
      <w:r w:rsidR="002948D4" w:rsidRPr="0082070F">
        <w:rPr>
          <w:rFonts w:ascii="Century Gothic" w:hAnsi="Century Gothic"/>
          <w:sz w:val="18"/>
          <w:szCs w:val="18"/>
        </w:rPr>
        <w:t xml:space="preserve">e </w:t>
      </w:r>
      <w:r w:rsidR="00B87C93" w:rsidRPr="0082070F">
        <w:rPr>
          <w:rFonts w:ascii="Century Gothic" w:hAnsi="Century Gothic"/>
          <w:sz w:val="18"/>
          <w:szCs w:val="18"/>
        </w:rPr>
        <w:t xml:space="preserve">apresentá-lo </w:t>
      </w:r>
      <w:r w:rsidR="002948D4" w:rsidRPr="0082070F">
        <w:rPr>
          <w:rFonts w:ascii="Century Gothic" w:hAnsi="Century Gothic"/>
          <w:sz w:val="18"/>
          <w:szCs w:val="18"/>
        </w:rPr>
        <w:t xml:space="preserve">oportunamente </w:t>
      </w:r>
      <w:r w:rsidR="00B87C93" w:rsidRPr="0082070F">
        <w:rPr>
          <w:rFonts w:ascii="Century Gothic" w:hAnsi="Century Gothic"/>
          <w:sz w:val="18"/>
          <w:szCs w:val="18"/>
        </w:rPr>
        <w:t xml:space="preserve">ao Plenário desta Casa de Leis para </w:t>
      </w:r>
      <w:r w:rsidR="002948D4" w:rsidRPr="0082070F">
        <w:rPr>
          <w:rFonts w:ascii="Century Gothic" w:hAnsi="Century Gothic"/>
          <w:sz w:val="18"/>
          <w:szCs w:val="18"/>
        </w:rPr>
        <w:t xml:space="preserve">análise e </w:t>
      </w:r>
      <w:r w:rsidR="00ED629D" w:rsidRPr="0082070F">
        <w:rPr>
          <w:rFonts w:ascii="Century Gothic" w:hAnsi="Century Gothic"/>
          <w:sz w:val="18"/>
          <w:szCs w:val="18"/>
        </w:rPr>
        <w:t>aprovação. Esse anteprojeto trata da criação de uma Lei de Incentivo Fiscal (LIF) ao esporte e ao paradesporto da nossa cidade.</w:t>
      </w:r>
    </w:p>
    <w:p w14:paraId="4A7A735F" w14:textId="479BB971" w:rsidR="006F61AF" w:rsidRPr="0082070F" w:rsidRDefault="00EE7689" w:rsidP="003355C8">
      <w:pPr>
        <w:widowControl w:val="0"/>
        <w:spacing w:before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 xml:space="preserve">Leis </w:t>
      </w:r>
      <w:r w:rsidR="00590FC6" w:rsidRPr="0082070F">
        <w:rPr>
          <w:rFonts w:ascii="Century Gothic" w:hAnsi="Century Gothic"/>
          <w:sz w:val="18"/>
          <w:szCs w:val="18"/>
        </w:rPr>
        <w:t>tratando</w:t>
      </w:r>
      <w:r w:rsidRPr="0082070F">
        <w:rPr>
          <w:rFonts w:ascii="Century Gothic" w:hAnsi="Century Gothic"/>
          <w:sz w:val="18"/>
          <w:szCs w:val="18"/>
        </w:rPr>
        <w:t xml:space="preserve"> </w:t>
      </w:r>
      <w:r w:rsidR="00590FC6" w:rsidRPr="0082070F">
        <w:rPr>
          <w:rFonts w:ascii="Century Gothic" w:hAnsi="Century Gothic"/>
          <w:sz w:val="18"/>
          <w:szCs w:val="18"/>
        </w:rPr>
        <w:t>d</w:t>
      </w:r>
      <w:r w:rsidRPr="0082070F">
        <w:rPr>
          <w:rFonts w:ascii="Century Gothic" w:hAnsi="Century Gothic"/>
          <w:sz w:val="18"/>
          <w:szCs w:val="18"/>
        </w:rPr>
        <w:t xml:space="preserve">esse </w:t>
      </w:r>
      <w:r w:rsidR="004333BA" w:rsidRPr="0082070F">
        <w:rPr>
          <w:rFonts w:ascii="Century Gothic" w:hAnsi="Century Gothic"/>
          <w:sz w:val="18"/>
          <w:szCs w:val="18"/>
        </w:rPr>
        <w:t>tema</w:t>
      </w:r>
      <w:r w:rsidRPr="0082070F">
        <w:rPr>
          <w:rFonts w:ascii="Century Gothic" w:hAnsi="Century Gothic"/>
          <w:sz w:val="18"/>
          <w:szCs w:val="18"/>
        </w:rPr>
        <w:t xml:space="preserve"> </w:t>
      </w:r>
      <w:r w:rsidR="00590FC6" w:rsidRPr="0082070F">
        <w:rPr>
          <w:rFonts w:ascii="Century Gothic" w:hAnsi="Century Gothic"/>
          <w:sz w:val="18"/>
          <w:szCs w:val="18"/>
        </w:rPr>
        <w:t xml:space="preserve">já </w:t>
      </w:r>
      <w:r w:rsidRPr="0082070F">
        <w:rPr>
          <w:rFonts w:ascii="Century Gothic" w:hAnsi="Century Gothic"/>
          <w:sz w:val="18"/>
          <w:szCs w:val="18"/>
        </w:rPr>
        <w:t xml:space="preserve">são uma realidade em </w:t>
      </w:r>
      <w:r w:rsidR="00590FC6" w:rsidRPr="0082070F">
        <w:rPr>
          <w:rFonts w:ascii="Century Gothic" w:hAnsi="Century Gothic"/>
          <w:sz w:val="18"/>
          <w:szCs w:val="18"/>
        </w:rPr>
        <w:t xml:space="preserve">nível federal, estadual e municipal. </w:t>
      </w:r>
      <w:r w:rsidR="00C90FF3" w:rsidRPr="0082070F">
        <w:rPr>
          <w:rFonts w:ascii="Century Gothic" w:hAnsi="Century Gothic"/>
          <w:sz w:val="18"/>
          <w:szCs w:val="18"/>
        </w:rPr>
        <w:t xml:space="preserve">Aqui no Estado de São Paulo, por exemplo, os </w:t>
      </w:r>
      <w:r w:rsidR="006F61AF" w:rsidRPr="0082070F">
        <w:rPr>
          <w:rFonts w:ascii="Century Gothic" w:hAnsi="Century Gothic"/>
          <w:sz w:val="18"/>
          <w:szCs w:val="18"/>
        </w:rPr>
        <w:t>municípios</w:t>
      </w:r>
      <w:r w:rsidR="00C90FF3" w:rsidRPr="0082070F">
        <w:rPr>
          <w:rFonts w:ascii="Century Gothic" w:hAnsi="Century Gothic"/>
          <w:sz w:val="18"/>
          <w:szCs w:val="18"/>
        </w:rPr>
        <w:t xml:space="preserve"> de São José dos Campos e Mogi das Cruzes já se valem dessa legislação para o fomento do esporte. </w:t>
      </w:r>
    </w:p>
    <w:p w14:paraId="1BAB7F1C" w14:textId="4CD6E60D" w:rsidR="005F6FF7" w:rsidRPr="0082070F" w:rsidRDefault="00A940A4" w:rsidP="005F6FF7">
      <w:pPr>
        <w:widowControl w:val="0"/>
        <w:spacing w:before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>A LIF é um instrumento importante</w:t>
      </w:r>
      <w:r w:rsidR="00751D94" w:rsidRPr="0082070F">
        <w:rPr>
          <w:rFonts w:ascii="Century Gothic" w:hAnsi="Century Gothic"/>
          <w:sz w:val="18"/>
          <w:szCs w:val="18"/>
        </w:rPr>
        <w:t xml:space="preserve"> de implementação de política pública e que tra</w:t>
      </w:r>
      <w:r w:rsidR="009A6DE6" w:rsidRPr="0082070F">
        <w:rPr>
          <w:rFonts w:ascii="Century Gothic" w:hAnsi="Century Gothic"/>
          <w:sz w:val="18"/>
          <w:szCs w:val="18"/>
        </w:rPr>
        <w:t>rá</w:t>
      </w:r>
      <w:r w:rsidR="00751D94" w:rsidRPr="0082070F">
        <w:rPr>
          <w:rFonts w:ascii="Century Gothic" w:hAnsi="Century Gothic"/>
          <w:sz w:val="18"/>
          <w:szCs w:val="18"/>
        </w:rPr>
        <w:t xml:space="preserve"> dinamização e agilidade para o esporte</w:t>
      </w:r>
      <w:r w:rsidR="009A6DE6" w:rsidRPr="0082070F">
        <w:rPr>
          <w:rFonts w:ascii="Century Gothic" w:hAnsi="Century Gothic"/>
          <w:sz w:val="18"/>
          <w:szCs w:val="18"/>
        </w:rPr>
        <w:t xml:space="preserve"> local</w:t>
      </w:r>
      <w:r w:rsidR="00751D94" w:rsidRPr="0082070F">
        <w:rPr>
          <w:rFonts w:ascii="Century Gothic" w:hAnsi="Century Gothic"/>
          <w:sz w:val="18"/>
          <w:szCs w:val="18"/>
        </w:rPr>
        <w:t>. </w:t>
      </w:r>
      <w:r w:rsidR="00AD60D6" w:rsidRPr="0082070F">
        <w:rPr>
          <w:rFonts w:ascii="Century Gothic" w:hAnsi="Century Gothic"/>
          <w:sz w:val="18"/>
          <w:szCs w:val="18"/>
        </w:rPr>
        <w:t xml:space="preserve">Em linhas gerais, essa lei permite que o município angarie recursos para o esporte por meio da destinação de parte do </w:t>
      </w:r>
      <w:r w:rsidR="00AD60D6" w:rsidRPr="0082070F">
        <w:rPr>
          <w:rFonts w:ascii="Century Gothic" w:hAnsi="Century Gothic"/>
          <w:sz w:val="18"/>
          <w:szCs w:val="18"/>
        </w:rPr>
        <w:t>Imposto Sobre Serviços de Qualquer Natureza (ISSQN) e do Imposto Predial e Territorial Urbano (IPTU)</w:t>
      </w:r>
      <w:r w:rsidR="00AD60D6" w:rsidRPr="0082070F">
        <w:rPr>
          <w:rFonts w:ascii="Century Gothic" w:hAnsi="Century Gothic"/>
          <w:sz w:val="18"/>
          <w:szCs w:val="18"/>
        </w:rPr>
        <w:t xml:space="preserve"> pelos contribuintes</w:t>
      </w:r>
      <w:r w:rsidR="004F666F" w:rsidRPr="0082070F">
        <w:rPr>
          <w:rFonts w:ascii="Century Gothic" w:hAnsi="Century Gothic"/>
          <w:sz w:val="18"/>
          <w:szCs w:val="18"/>
        </w:rPr>
        <w:t>, sejam eles pessoas físicas ou jurídicas</w:t>
      </w:r>
      <w:r w:rsidR="00AD60D6" w:rsidRPr="0082070F">
        <w:rPr>
          <w:rFonts w:ascii="Century Gothic" w:hAnsi="Century Gothic"/>
          <w:sz w:val="18"/>
          <w:szCs w:val="18"/>
        </w:rPr>
        <w:t>.</w:t>
      </w:r>
      <w:r w:rsidR="004F666F" w:rsidRPr="0082070F">
        <w:rPr>
          <w:rFonts w:ascii="Century Gothic" w:hAnsi="Century Gothic"/>
          <w:sz w:val="18"/>
          <w:szCs w:val="18"/>
        </w:rPr>
        <w:t xml:space="preserve"> Esses recursos serão aplicados em projetos esportivos e também em despesas oriundas desse. </w:t>
      </w:r>
    </w:p>
    <w:p w14:paraId="0AA7CEDC" w14:textId="0F6A4D39" w:rsidR="005F6FF7" w:rsidRPr="0082070F" w:rsidRDefault="0028451C" w:rsidP="005F6FF7">
      <w:pPr>
        <w:widowControl w:val="0"/>
        <w:spacing w:before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 xml:space="preserve">A prática de esportes contribui significativamente na qualidade de vida, na saúde e no bem-estar da população. Além disso, ela é uma ferramenta de inclusão social, na medida em que permite que crianças e adolescentes </w:t>
      </w:r>
      <w:r w:rsidR="00601AFB" w:rsidRPr="0082070F">
        <w:rPr>
          <w:rFonts w:ascii="Century Gothic" w:hAnsi="Century Gothic"/>
          <w:sz w:val="18"/>
          <w:szCs w:val="18"/>
        </w:rPr>
        <w:t>não fiquem nas ruas e, com isso, não tenham contato com a criminalidade e não façam uso de drogas.</w:t>
      </w:r>
      <w:r w:rsidRPr="0082070F">
        <w:rPr>
          <w:rFonts w:ascii="Century Gothic" w:hAnsi="Century Gothic"/>
          <w:sz w:val="18"/>
          <w:szCs w:val="18"/>
        </w:rPr>
        <w:t xml:space="preserve">   </w:t>
      </w:r>
    </w:p>
    <w:p w14:paraId="4CB8CAA5" w14:textId="1293A28F" w:rsidR="00813E25" w:rsidRPr="0082070F" w:rsidRDefault="00601AFB" w:rsidP="00813E25">
      <w:pPr>
        <w:widowControl w:val="0"/>
        <w:spacing w:before="240"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>Diante das razões expostas, solicito que Vossa Excelência</w:t>
      </w:r>
      <w:r w:rsidR="00AB0227" w:rsidRPr="0082070F">
        <w:rPr>
          <w:rFonts w:ascii="Century Gothic" w:hAnsi="Century Gothic"/>
          <w:sz w:val="18"/>
          <w:szCs w:val="18"/>
        </w:rPr>
        <w:t xml:space="preserve"> atenda o pedido formulado nesta indicação. </w:t>
      </w:r>
    </w:p>
    <w:p w14:paraId="4D0AAB8F" w14:textId="403D63DB" w:rsidR="00AA0136" w:rsidRPr="0082070F" w:rsidRDefault="00332438" w:rsidP="00FE0ED7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 xml:space="preserve">Plenário “Vereador Alessandro de Sousa – </w:t>
      </w:r>
      <w:proofErr w:type="spellStart"/>
      <w:r w:rsidRPr="0082070F">
        <w:rPr>
          <w:rFonts w:ascii="Century Gothic" w:hAnsi="Century Gothic"/>
          <w:sz w:val="18"/>
          <w:szCs w:val="18"/>
        </w:rPr>
        <w:t>Babinha</w:t>
      </w:r>
      <w:proofErr w:type="spellEnd"/>
      <w:r w:rsidRPr="0082070F">
        <w:rPr>
          <w:rFonts w:ascii="Century Gothic" w:hAnsi="Century Gothic"/>
          <w:sz w:val="18"/>
          <w:szCs w:val="18"/>
        </w:rPr>
        <w:t xml:space="preserve">”, em </w:t>
      </w:r>
      <w:r w:rsidR="003355C8" w:rsidRPr="0082070F">
        <w:rPr>
          <w:rFonts w:ascii="Century Gothic" w:hAnsi="Century Gothic"/>
          <w:sz w:val="18"/>
          <w:szCs w:val="18"/>
        </w:rPr>
        <w:t>30</w:t>
      </w:r>
      <w:r w:rsidRPr="0082070F">
        <w:rPr>
          <w:rFonts w:ascii="Century Gothic" w:hAnsi="Century Gothic"/>
          <w:sz w:val="18"/>
          <w:szCs w:val="18"/>
        </w:rPr>
        <w:t xml:space="preserve"> de </w:t>
      </w:r>
      <w:r w:rsidR="00BA550E" w:rsidRPr="0082070F">
        <w:rPr>
          <w:rFonts w:ascii="Century Gothic" w:hAnsi="Century Gothic"/>
          <w:sz w:val="18"/>
          <w:szCs w:val="18"/>
        </w:rPr>
        <w:t>outubro</w:t>
      </w:r>
      <w:r w:rsidRPr="0082070F">
        <w:rPr>
          <w:rFonts w:ascii="Century Gothic" w:hAnsi="Century Gothic"/>
          <w:sz w:val="18"/>
          <w:szCs w:val="18"/>
        </w:rPr>
        <w:t xml:space="preserve"> de 2025.</w:t>
      </w:r>
    </w:p>
    <w:p w14:paraId="60454166" w14:textId="77777777" w:rsidR="003355C8" w:rsidRPr="0082070F" w:rsidRDefault="003355C8" w:rsidP="004F1AAD">
      <w:pPr>
        <w:rPr>
          <w:rFonts w:ascii="Century Gothic" w:hAnsi="Century Gothic"/>
          <w:b/>
          <w:sz w:val="18"/>
          <w:szCs w:val="18"/>
        </w:rPr>
      </w:pPr>
    </w:p>
    <w:p w14:paraId="3EBD15F3" w14:textId="6D47268E" w:rsidR="006B3C1C" w:rsidRPr="0082070F" w:rsidRDefault="006B3C1C" w:rsidP="006B3C1C">
      <w:pPr>
        <w:ind w:firstLine="567"/>
        <w:rPr>
          <w:rFonts w:ascii="Century Gothic" w:hAnsi="Century Gothic"/>
          <w:b/>
          <w:bCs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 xml:space="preserve">                                                        Marco Aurélio </w:t>
      </w:r>
      <w:proofErr w:type="spellStart"/>
      <w:r w:rsidRPr="0082070F">
        <w:rPr>
          <w:rFonts w:ascii="Century Gothic" w:hAnsi="Century Gothic"/>
          <w:b/>
          <w:bCs/>
          <w:sz w:val="18"/>
          <w:szCs w:val="18"/>
        </w:rPr>
        <w:t>Balugoli</w:t>
      </w:r>
      <w:proofErr w:type="spellEnd"/>
    </w:p>
    <w:p w14:paraId="76FFD408" w14:textId="53AFD05A" w:rsidR="006B3C1C" w:rsidRPr="0082070F" w:rsidRDefault="006B3C1C" w:rsidP="006B3C1C">
      <w:pPr>
        <w:ind w:firstLine="567"/>
        <w:rPr>
          <w:rFonts w:ascii="Century Gothic" w:hAnsi="Century Gothic"/>
          <w:b/>
          <w:bCs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 xml:space="preserve">                                                              Vereador – MDB</w:t>
      </w:r>
    </w:p>
    <w:p w14:paraId="636A1FF1" w14:textId="77777777" w:rsidR="00CF6495" w:rsidRPr="0082070F" w:rsidRDefault="00CF6495" w:rsidP="001E48BE">
      <w:pPr>
        <w:rPr>
          <w:rFonts w:ascii="Century Gothic" w:hAnsi="Century Gothic"/>
          <w:b/>
          <w:bCs/>
          <w:sz w:val="18"/>
          <w:szCs w:val="18"/>
        </w:rPr>
      </w:pPr>
    </w:p>
    <w:p w14:paraId="1AA7F3A2" w14:textId="19EAEB92" w:rsidR="00CF6495" w:rsidRPr="0082070F" w:rsidRDefault="00237797" w:rsidP="00237797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lastRenderedPageBreak/>
        <w:t>ANTE</w:t>
      </w:r>
      <w:r w:rsidR="00CF6495" w:rsidRPr="0082070F">
        <w:rPr>
          <w:rFonts w:ascii="Century Gothic" w:hAnsi="Century Gothic"/>
          <w:b/>
          <w:bCs/>
          <w:sz w:val="18"/>
          <w:szCs w:val="18"/>
        </w:rPr>
        <w:t>PROJETO DE LEI COMPLEMENTAR Nº ___/2025</w:t>
      </w:r>
    </w:p>
    <w:p w14:paraId="4BA4401E" w14:textId="77777777" w:rsidR="006A569B" w:rsidRPr="0082070F" w:rsidRDefault="006A569B" w:rsidP="00237797">
      <w:pPr>
        <w:jc w:val="center"/>
        <w:rPr>
          <w:rFonts w:ascii="Century Gothic" w:hAnsi="Century Gothic"/>
          <w:b/>
          <w:bCs/>
          <w:sz w:val="18"/>
          <w:szCs w:val="18"/>
        </w:rPr>
      </w:pPr>
    </w:p>
    <w:p w14:paraId="383A4BE5" w14:textId="77777777" w:rsidR="00CF6495" w:rsidRPr="0082070F" w:rsidRDefault="00CF6495" w:rsidP="00CF6495">
      <w:pPr>
        <w:rPr>
          <w:rFonts w:ascii="Century Gothic" w:hAnsi="Century Gothic"/>
          <w:b/>
          <w:bCs/>
          <w:sz w:val="18"/>
          <w:szCs w:val="18"/>
        </w:rPr>
      </w:pPr>
    </w:p>
    <w:p w14:paraId="2F7E52F4" w14:textId="0E44787D" w:rsidR="00CF6495" w:rsidRPr="0082070F" w:rsidRDefault="00237797" w:rsidP="00813E25">
      <w:pPr>
        <w:spacing w:line="276" w:lineRule="auto"/>
        <w:ind w:left="5103"/>
        <w:jc w:val="both"/>
        <w:rPr>
          <w:rFonts w:ascii="Century Gothic" w:hAnsi="Century Gothic"/>
          <w:b/>
          <w:bCs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“</w:t>
      </w:r>
      <w:r w:rsidR="00CF6495" w:rsidRPr="0082070F">
        <w:rPr>
          <w:rFonts w:ascii="Century Gothic" w:hAnsi="Century Gothic"/>
          <w:b/>
          <w:bCs/>
          <w:sz w:val="18"/>
          <w:szCs w:val="18"/>
        </w:rPr>
        <w:t>Institui a Lei de Incentivo Fiscal ao Esporte e ao Paradesporto no Município de Sales Oliveira e dá outras providências</w:t>
      </w:r>
      <w:r w:rsidRPr="0082070F">
        <w:rPr>
          <w:rFonts w:ascii="Century Gothic" w:hAnsi="Century Gothic"/>
          <w:b/>
          <w:bCs/>
          <w:sz w:val="18"/>
          <w:szCs w:val="18"/>
        </w:rPr>
        <w:t>”</w:t>
      </w:r>
      <w:r w:rsidR="00CF6495" w:rsidRPr="0082070F">
        <w:rPr>
          <w:rFonts w:ascii="Century Gothic" w:hAnsi="Century Gothic"/>
          <w:b/>
          <w:bCs/>
          <w:sz w:val="18"/>
          <w:szCs w:val="18"/>
        </w:rPr>
        <w:t>.</w:t>
      </w:r>
    </w:p>
    <w:p w14:paraId="692FAE2D" w14:textId="77777777" w:rsidR="006A569B" w:rsidRPr="0082070F" w:rsidRDefault="006A569B" w:rsidP="00813E25">
      <w:pPr>
        <w:spacing w:line="276" w:lineRule="auto"/>
        <w:ind w:left="5103"/>
        <w:jc w:val="both"/>
        <w:rPr>
          <w:rFonts w:ascii="Century Gothic" w:hAnsi="Century Gothic"/>
          <w:b/>
          <w:bCs/>
          <w:sz w:val="18"/>
          <w:szCs w:val="18"/>
        </w:rPr>
      </w:pPr>
    </w:p>
    <w:p w14:paraId="0B9E4ED6" w14:textId="77777777" w:rsidR="00CF6495" w:rsidRPr="0082070F" w:rsidRDefault="00CF6495" w:rsidP="00CF6495">
      <w:pPr>
        <w:rPr>
          <w:rFonts w:ascii="Century Gothic" w:hAnsi="Century Gothic"/>
          <w:b/>
          <w:bCs/>
          <w:sz w:val="18"/>
          <w:szCs w:val="18"/>
        </w:rPr>
      </w:pPr>
    </w:p>
    <w:p w14:paraId="633E87BB" w14:textId="0DD95B14" w:rsidR="00216AB2" w:rsidRPr="0082070F" w:rsidRDefault="00813E25" w:rsidP="00813E25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 xml:space="preserve">Mônica da Silva </w:t>
      </w:r>
      <w:proofErr w:type="spellStart"/>
      <w:r w:rsidRPr="0082070F">
        <w:rPr>
          <w:rFonts w:ascii="Century Gothic" w:hAnsi="Century Gothic"/>
          <w:b/>
          <w:bCs/>
          <w:sz w:val="18"/>
          <w:szCs w:val="18"/>
        </w:rPr>
        <w:t>Favarin</w:t>
      </w:r>
      <w:proofErr w:type="spellEnd"/>
      <w:r w:rsidRPr="0082070F">
        <w:rPr>
          <w:rFonts w:ascii="Century Gothic" w:hAnsi="Century Gothic"/>
          <w:sz w:val="18"/>
          <w:szCs w:val="18"/>
        </w:rPr>
        <w:t>, Prefeit</w:t>
      </w:r>
      <w:r w:rsidRPr="0082070F">
        <w:rPr>
          <w:rFonts w:ascii="Century Gothic" w:hAnsi="Century Gothic"/>
          <w:sz w:val="18"/>
          <w:szCs w:val="18"/>
        </w:rPr>
        <w:t>a</w:t>
      </w:r>
      <w:r w:rsidRPr="0082070F">
        <w:rPr>
          <w:rFonts w:ascii="Century Gothic" w:hAnsi="Century Gothic"/>
          <w:sz w:val="18"/>
          <w:szCs w:val="18"/>
        </w:rPr>
        <w:t xml:space="preserve"> Municipal de Sales Oliveira, Estado de São Paulo, </w:t>
      </w:r>
      <w:r w:rsidR="00216AB2" w:rsidRPr="0082070F">
        <w:rPr>
          <w:rFonts w:ascii="Century Gothic" w:hAnsi="Century Gothic"/>
          <w:sz w:val="18"/>
          <w:szCs w:val="18"/>
        </w:rPr>
        <w:t>no</w:t>
      </w:r>
      <w:r w:rsidRPr="0082070F">
        <w:rPr>
          <w:rFonts w:ascii="Century Gothic" w:hAnsi="Century Gothic"/>
          <w:sz w:val="18"/>
          <w:szCs w:val="18"/>
        </w:rPr>
        <w:t xml:space="preserve"> uso d</w:t>
      </w:r>
      <w:r w:rsidR="00216AB2" w:rsidRPr="0082070F">
        <w:rPr>
          <w:rFonts w:ascii="Century Gothic" w:hAnsi="Century Gothic"/>
          <w:sz w:val="18"/>
          <w:szCs w:val="18"/>
        </w:rPr>
        <w:t>e su</w:t>
      </w:r>
      <w:r w:rsidRPr="0082070F">
        <w:rPr>
          <w:rFonts w:ascii="Century Gothic" w:hAnsi="Century Gothic"/>
          <w:sz w:val="18"/>
          <w:szCs w:val="18"/>
        </w:rPr>
        <w:t xml:space="preserve">as atribuições </w:t>
      </w:r>
      <w:r w:rsidR="00216AB2" w:rsidRPr="0082070F">
        <w:rPr>
          <w:rFonts w:ascii="Century Gothic" w:hAnsi="Century Gothic"/>
          <w:sz w:val="18"/>
          <w:szCs w:val="18"/>
        </w:rPr>
        <w:t>legais;</w:t>
      </w:r>
    </w:p>
    <w:p w14:paraId="5B22459B" w14:textId="77777777" w:rsidR="00216AB2" w:rsidRPr="0082070F" w:rsidRDefault="00216AB2" w:rsidP="00813E25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</w:p>
    <w:p w14:paraId="3CB75BAF" w14:textId="50D70097" w:rsidR="00813E25" w:rsidRPr="0082070F" w:rsidRDefault="00813E25" w:rsidP="00813E25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 xml:space="preserve"> </w:t>
      </w:r>
      <w:r w:rsidRPr="0082070F">
        <w:rPr>
          <w:rFonts w:ascii="Century Gothic" w:hAnsi="Century Gothic"/>
          <w:b/>
          <w:bCs/>
          <w:sz w:val="18"/>
          <w:szCs w:val="18"/>
        </w:rPr>
        <w:t>PROPÕE</w:t>
      </w:r>
      <w:r w:rsidRPr="0082070F">
        <w:rPr>
          <w:rFonts w:ascii="Century Gothic" w:hAnsi="Century Gothic"/>
          <w:sz w:val="18"/>
          <w:szCs w:val="18"/>
        </w:rPr>
        <w:t xml:space="preserve"> à Câmara Municipal de Sales Oliveira – SP, o seguinte projeto de lei</w:t>
      </w:r>
      <w:r w:rsidRPr="0082070F">
        <w:rPr>
          <w:rFonts w:ascii="Century Gothic" w:hAnsi="Century Gothic"/>
          <w:sz w:val="18"/>
          <w:szCs w:val="18"/>
        </w:rPr>
        <w:t xml:space="preserve"> complementar</w:t>
      </w:r>
      <w:r w:rsidRPr="0082070F">
        <w:rPr>
          <w:rFonts w:ascii="Century Gothic" w:hAnsi="Century Gothic"/>
          <w:sz w:val="18"/>
          <w:szCs w:val="18"/>
        </w:rPr>
        <w:t>:</w:t>
      </w:r>
    </w:p>
    <w:p w14:paraId="4EAEF994" w14:textId="77777777" w:rsidR="00CF6495" w:rsidRPr="0082070F" w:rsidRDefault="00CF6495" w:rsidP="00927081">
      <w:pPr>
        <w:ind w:firstLine="1134"/>
        <w:rPr>
          <w:rFonts w:ascii="Century Gothic" w:hAnsi="Century Gothic"/>
          <w:b/>
          <w:bCs/>
          <w:sz w:val="18"/>
          <w:szCs w:val="18"/>
        </w:rPr>
      </w:pPr>
    </w:p>
    <w:p w14:paraId="07012889" w14:textId="4585E444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Art. 1º</w:t>
      </w:r>
      <w:r w:rsidR="00927081" w:rsidRPr="0082070F">
        <w:rPr>
          <w:rFonts w:ascii="Century Gothic" w:hAnsi="Century Gothic"/>
          <w:sz w:val="18"/>
          <w:szCs w:val="18"/>
        </w:rPr>
        <w:t xml:space="preserve"> </w:t>
      </w:r>
      <w:r w:rsidRPr="0082070F">
        <w:rPr>
          <w:rFonts w:ascii="Century Gothic" w:hAnsi="Century Gothic"/>
          <w:sz w:val="18"/>
          <w:szCs w:val="18"/>
        </w:rPr>
        <w:t>Fica instituída, no âmbito do Município de Sales Oliveira, a Lei de Incentivo Fiscal ao Esporte e ao Paradesporto – LIF, com a finalidade de promover o fomento de projetos esportivos e paradesportivos, preferencialmente de caráter educacional, social e de formação cidadã, por meio da destinação de parte dos tributos municipais devidos por pessoas físicas e jurídicas.</w:t>
      </w:r>
    </w:p>
    <w:p w14:paraId="63EA20E6" w14:textId="4254A48B" w:rsidR="00927081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Art. 2º</w:t>
      </w:r>
      <w:r w:rsidR="00927081" w:rsidRPr="0082070F"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82070F">
        <w:rPr>
          <w:rFonts w:ascii="Century Gothic" w:hAnsi="Century Gothic"/>
          <w:sz w:val="18"/>
          <w:szCs w:val="18"/>
        </w:rPr>
        <w:t>Poderão ser beneficiados com os recursos oriundos desta Lei os projetos esportivos e paradesportivos, individuais ou coletivos, aprovados pela Secretaria Municipal de Esportes, ou órgão equivalente, em conformidade com edital público anual.</w:t>
      </w:r>
    </w:p>
    <w:p w14:paraId="0FAA0552" w14:textId="03B78053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 xml:space="preserve">§1º </w:t>
      </w:r>
      <w:r w:rsidRPr="0082070F">
        <w:rPr>
          <w:rFonts w:ascii="Century Gothic" w:hAnsi="Century Gothic"/>
          <w:sz w:val="18"/>
          <w:szCs w:val="18"/>
        </w:rPr>
        <w:t>Os projetos poderão contemplar as seguintes modalidades:</w:t>
      </w:r>
    </w:p>
    <w:p w14:paraId="089ACC18" w14:textId="77777777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I –</w:t>
      </w:r>
      <w:r w:rsidRPr="0082070F">
        <w:rPr>
          <w:rFonts w:ascii="Century Gothic" w:hAnsi="Century Gothic"/>
          <w:sz w:val="18"/>
          <w:szCs w:val="18"/>
        </w:rPr>
        <w:t xml:space="preserve"> Esporte educacional;</w:t>
      </w:r>
    </w:p>
    <w:p w14:paraId="35947C20" w14:textId="77777777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II –</w:t>
      </w:r>
      <w:r w:rsidRPr="0082070F">
        <w:rPr>
          <w:rFonts w:ascii="Century Gothic" w:hAnsi="Century Gothic"/>
          <w:sz w:val="18"/>
          <w:szCs w:val="18"/>
        </w:rPr>
        <w:t xml:space="preserve"> Esporte de rendimento (atletas e equipes locais);</w:t>
      </w:r>
    </w:p>
    <w:p w14:paraId="1C6AB570" w14:textId="77777777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III –</w:t>
      </w:r>
      <w:r w:rsidRPr="0082070F">
        <w:rPr>
          <w:rFonts w:ascii="Century Gothic" w:hAnsi="Century Gothic"/>
          <w:sz w:val="18"/>
          <w:szCs w:val="18"/>
        </w:rPr>
        <w:t xml:space="preserve"> Paradesporto;</w:t>
      </w:r>
    </w:p>
    <w:p w14:paraId="44BF4D0C" w14:textId="77777777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IV –</w:t>
      </w:r>
      <w:r w:rsidRPr="0082070F">
        <w:rPr>
          <w:rFonts w:ascii="Century Gothic" w:hAnsi="Century Gothic"/>
          <w:sz w:val="18"/>
          <w:szCs w:val="18"/>
        </w:rPr>
        <w:t xml:space="preserve"> Projetos </w:t>
      </w:r>
      <w:proofErr w:type="spellStart"/>
      <w:r w:rsidRPr="0082070F">
        <w:rPr>
          <w:rFonts w:ascii="Century Gothic" w:hAnsi="Century Gothic"/>
          <w:sz w:val="18"/>
          <w:szCs w:val="18"/>
        </w:rPr>
        <w:t>sociodesportivos</w:t>
      </w:r>
      <w:proofErr w:type="spellEnd"/>
      <w:r w:rsidRPr="0082070F">
        <w:rPr>
          <w:rFonts w:ascii="Century Gothic" w:hAnsi="Century Gothic"/>
          <w:sz w:val="18"/>
          <w:szCs w:val="18"/>
        </w:rPr>
        <w:t xml:space="preserve"> de inclusão, destinados a crianças, adolescentes, idosos e pessoas com deficiência;</w:t>
      </w:r>
    </w:p>
    <w:p w14:paraId="46C945AC" w14:textId="6549E739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V –</w:t>
      </w:r>
      <w:r w:rsidRPr="0082070F">
        <w:rPr>
          <w:rFonts w:ascii="Century Gothic" w:hAnsi="Century Gothic"/>
          <w:sz w:val="18"/>
          <w:szCs w:val="18"/>
        </w:rPr>
        <w:t xml:space="preserve"> Eventos esportivos de interesse público e comunitário.</w:t>
      </w:r>
    </w:p>
    <w:p w14:paraId="3282A87C" w14:textId="77777777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b/>
          <w:bCs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 xml:space="preserve">§2º </w:t>
      </w:r>
      <w:r w:rsidRPr="0082070F">
        <w:rPr>
          <w:rFonts w:ascii="Century Gothic" w:hAnsi="Century Gothic"/>
          <w:sz w:val="18"/>
          <w:szCs w:val="18"/>
        </w:rPr>
        <w:t>Os recursos poderão ser aplicados em despesas como:</w:t>
      </w:r>
    </w:p>
    <w:p w14:paraId="59865E15" w14:textId="77777777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I –</w:t>
      </w:r>
      <w:r w:rsidRPr="0082070F">
        <w:rPr>
          <w:rFonts w:ascii="Century Gothic" w:hAnsi="Century Gothic"/>
          <w:sz w:val="18"/>
          <w:szCs w:val="18"/>
        </w:rPr>
        <w:t xml:space="preserve"> Aquisição de materiais esportivos, uniformes e equipamentos;</w:t>
      </w:r>
    </w:p>
    <w:p w14:paraId="12D43EF2" w14:textId="77777777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II –</w:t>
      </w:r>
      <w:r w:rsidRPr="0082070F">
        <w:rPr>
          <w:rFonts w:ascii="Century Gothic" w:hAnsi="Century Gothic"/>
          <w:sz w:val="18"/>
          <w:szCs w:val="18"/>
        </w:rPr>
        <w:t xml:space="preserve"> Transporte e hospedagem para competições;</w:t>
      </w:r>
    </w:p>
    <w:p w14:paraId="737F924B" w14:textId="77777777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III –</w:t>
      </w:r>
      <w:r w:rsidRPr="0082070F">
        <w:rPr>
          <w:rFonts w:ascii="Century Gothic" w:hAnsi="Century Gothic"/>
          <w:sz w:val="18"/>
          <w:szCs w:val="18"/>
        </w:rPr>
        <w:t xml:space="preserve"> Taxas de inscrição e arbitragem;</w:t>
      </w:r>
    </w:p>
    <w:p w14:paraId="001C32EC" w14:textId="77777777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IV –</w:t>
      </w:r>
      <w:r w:rsidRPr="0082070F">
        <w:rPr>
          <w:rFonts w:ascii="Century Gothic" w:hAnsi="Century Gothic"/>
          <w:sz w:val="18"/>
          <w:szCs w:val="18"/>
        </w:rPr>
        <w:t xml:space="preserve"> Formação e capacitação esportiva;</w:t>
      </w:r>
    </w:p>
    <w:p w14:paraId="3D29347B" w14:textId="072C31F9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V –</w:t>
      </w:r>
      <w:r w:rsidRPr="0082070F">
        <w:rPr>
          <w:rFonts w:ascii="Century Gothic" w:hAnsi="Century Gothic"/>
          <w:sz w:val="18"/>
          <w:szCs w:val="18"/>
        </w:rPr>
        <w:t xml:space="preserve"> Outras despesas necessárias à execução do projeto, conforme regulamento.</w:t>
      </w:r>
    </w:p>
    <w:p w14:paraId="5382F939" w14:textId="2B43F502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b/>
          <w:bCs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Art. 3º</w:t>
      </w:r>
      <w:r w:rsidR="00237797" w:rsidRPr="0082070F"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82070F">
        <w:rPr>
          <w:rFonts w:ascii="Century Gothic" w:hAnsi="Century Gothic"/>
          <w:sz w:val="18"/>
          <w:szCs w:val="18"/>
        </w:rPr>
        <w:t>Os contribuintes do Imposto Sobre Serviços de Qualquer Natureza (ISSQN) e do Imposto Predial e Territorial Urbano (IPTU) poderão destinar parte do valor devido para o financiamento dos projetos esportivos e paradesportivos aprovados nos termos desta Lei.</w:t>
      </w:r>
    </w:p>
    <w:p w14:paraId="629FD366" w14:textId="77777777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§1º</w:t>
      </w:r>
      <w:r w:rsidRPr="0082070F">
        <w:rPr>
          <w:rFonts w:ascii="Century Gothic" w:hAnsi="Century Gothic"/>
          <w:sz w:val="18"/>
          <w:szCs w:val="18"/>
        </w:rPr>
        <w:t xml:space="preserve"> O percentual máximo de destinação será definido em regulamento, não podendo ultrapassar:</w:t>
      </w:r>
    </w:p>
    <w:p w14:paraId="287DEC23" w14:textId="77777777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I –</w:t>
      </w:r>
      <w:r w:rsidRPr="0082070F">
        <w:rPr>
          <w:rFonts w:ascii="Century Gothic" w:hAnsi="Century Gothic"/>
          <w:sz w:val="18"/>
          <w:szCs w:val="18"/>
        </w:rPr>
        <w:t xml:space="preserve"> 20% (vinte por cento) do ISSQN devido por empresas estabelecidas no município;</w:t>
      </w:r>
    </w:p>
    <w:p w14:paraId="75342AB4" w14:textId="3C92D121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II –</w:t>
      </w:r>
      <w:r w:rsidRPr="0082070F">
        <w:rPr>
          <w:rFonts w:ascii="Century Gothic" w:hAnsi="Century Gothic"/>
          <w:sz w:val="18"/>
          <w:szCs w:val="18"/>
        </w:rPr>
        <w:t xml:space="preserve"> 10% (dez por cento) do IPTU devido por pessoas físicas ou jurídicas.</w:t>
      </w:r>
    </w:p>
    <w:p w14:paraId="4781D44A" w14:textId="440DF94C" w:rsidR="00CF6495" w:rsidRPr="0082070F" w:rsidRDefault="00CF6495" w:rsidP="00237797">
      <w:pPr>
        <w:widowControl w:val="0"/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§</w:t>
      </w:r>
      <w:r w:rsidR="00237797" w:rsidRPr="0082070F">
        <w:rPr>
          <w:rFonts w:ascii="Century Gothic" w:hAnsi="Century Gothic"/>
          <w:b/>
          <w:bCs/>
          <w:sz w:val="18"/>
          <w:szCs w:val="18"/>
        </w:rPr>
        <w:t xml:space="preserve"> </w:t>
      </w:r>
      <w:r w:rsidRPr="0082070F">
        <w:rPr>
          <w:rFonts w:ascii="Century Gothic" w:hAnsi="Century Gothic"/>
          <w:b/>
          <w:bCs/>
          <w:sz w:val="18"/>
          <w:szCs w:val="18"/>
        </w:rPr>
        <w:t>2º</w:t>
      </w:r>
      <w:r w:rsidRPr="0082070F">
        <w:rPr>
          <w:rFonts w:ascii="Century Gothic" w:hAnsi="Century Gothic"/>
          <w:sz w:val="18"/>
          <w:szCs w:val="18"/>
        </w:rPr>
        <w:t xml:space="preserve"> A destinação não constitui renúncia fiscal, devendo o Município prever dotação </w:t>
      </w:r>
      <w:r w:rsidRPr="0082070F">
        <w:rPr>
          <w:rFonts w:ascii="Century Gothic" w:hAnsi="Century Gothic"/>
          <w:sz w:val="18"/>
          <w:szCs w:val="18"/>
        </w:rPr>
        <w:lastRenderedPageBreak/>
        <w:t>orçamentária específica para operacionalização da LIF.</w:t>
      </w:r>
    </w:p>
    <w:p w14:paraId="15A3FA67" w14:textId="6204364A" w:rsidR="00CF6495" w:rsidRPr="0082070F" w:rsidRDefault="00CF6495" w:rsidP="00237797">
      <w:pPr>
        <w:widowControl w:val="0"/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§3º</w:t>
      </w:r>
      <w:r w:rsidR="003D4741" w:rsidRPr="0082070F">
        <w:rPr>
          <w:rFonts w:ascii="Century Gothic" w:hAnsi="Century Gothic"/>
          <w:sz w:val="18"/>
          <w:szCs w:val="18"/>
        </w:rPr>
        <w:t xml:space="preserve"> </w:t>
      </w:r>
      <w:r w:rsidRPr="0082070F">
        <w:rPr>
          <w:rFonts w:ascii="Century Gothic" w:hAnsi="Century Gothic"/>
          <w:sz w:val="18"/>
          <w:szCs w:val="18"/>
        </w:rPr>
        <w:t>O contribuinte poderá escolher qual projeto apoiar, dentre aqueles previamente aprovados e divulgados em edital.</w:t>
      </w:r>
    </w:p>
    <w:p w14:paraId="6EE5E218" w14:textId="15A2EEB2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Art. 4º</w:t>
      </w:r>
      <w:r w:rsidR="00237797" w:rsidRPr="0082070F">
        <w:rPr>
          <w:rFonts w:ascii="Century Gothic" w:hAnsi="Century Gothic"/>
          <w:sz w:val="18"/>
          <w:szCs w:val="18"/>
        </w:rPr>
        <w:t xml:space="preserve"> </w:t>
      </w:r>
      <w:r w:rsidRPr="0082070F">
        <w:rPr>
          <w:rFonts w:ascii="Century Gothic" w:hAnsi="Century Gothic"/>
          <w:sz w:val="18"/>
          <w:szCs w:val="18"/>
        </w:rPr>
        <w:t>A concessão do incentivo fiscal fica condicionada à regularidade fiscal do contribuinte perante o Município e à aprovação do projeto esportivo pela Secretaria Municipal competente.</w:t>
      </w:r>
    </w:p>
    <w:p w14:paraId="220E4C5E" w14:textId="04A56B6D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Art. 5º</w:t>
      </w:r>
      <w:r w:rsidR="00237797" w:rsidRPr="0082070F">
        <w:rPr>
          <w:rFonts w:ascii="Century Gothic" w:hAnsi="Century Gothic"/>
          <w:sz w:val="18"/>
          <w:szCs w:val="18"/>
        </w:rPr>
        <w:t xml:space="preserve"> </w:t>
      </w:r>
      <w:r w:rsidRPr="0082070F">
        <w:rPr>
          <w:rFonts w:ascii="Century Gothic" w:hAnsi="Century Gothic"/>
          <w:sz w:val="18"/>
          <w:szCs w:val="18"/>
        </w:rPr>
        <w:t>Será exigida dos proponentes e dos beneficiários a prestação de contas detalhada dos recursos recebidos, conforme normas estabelecidas em decreto regulamentador, incluindo:</w:t>
      </w:r>
    </w:p>
    <w:p w14:paraId="1994810D" w14:textId="77777777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I –</w:t>
      </w:r>
      <w:r w:rsidRPr="0082070F">
        <w:rPr>
          <w:rFonts w:ascii="Century Gothic" w:hAnsi="Century Gothic"/>
          <w:sz w:val="18"/>
          <w:szCs w:val="18"/>
        </w:rPr>
        <w:t xml:space="preserve"> Execução financeira e física do projeto;</w:t>
      </w:r>
    </w:p>
    <w:p w14:paraId="71278D76" w14:textId="77777777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II –</w:t>
      </w:r>
      <w:r w:rsidRPr="0082070F">
        <w:rPr>
          <w:rFonts w:ascii="Century Gothic" w:hAnsi="Century Gothic"/>
          <w:sz w:val="18"/>
          <w:szCs w:val="18"/>
        </w:rPr>
        <w:t xml:space="preserve"> Comprovação documental das despesas;</w:t>
      </w:r>
    </w:p>
    <w:p w14:paraId="3F72E203" w14:textId="37B91134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III –</w:t>
      </w:r>
      <w:r w:rsidRPr="0082070F">
        <w:rPr>
          <w:rFonts w:ascii="Century Gothic" w:hAnsi="Century Gothic"/>
          <w:sz w:val="18"/>
          <w:szCs w:val="18"/>
        </w:rPr>
        <w:t xml:space="preserve"> Relatório final de resultados e impactos sociais.</w:t>
      </w:r>
    </w:p>
    <w:p w14:paraId="0BF47AF7" w14:textId="505E7C75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Parágrafo único.</w:t>
      </w:r>
      <w:r w:rsidRPr="0082070F">
        <w:rPr>
          <w:rFonts w:ascii="Century Gothic" w:hAnsi="Century Gothic"/>
          <w:sz w:val="18"/>
          <w:szCs w:val="18"/>
        </w:rPr>
        <w:t xml:space="preserve"> O descumprimento das obrigações previstas implicará ressarcimento ao erário municipal, sem prejuízo de sanções administrativas e legais cabíveis.</w:t>
      </w:r>
    </w:p>
    <w:p w14:paraId="259DD1CB" w14:textId="77777777" w:rsidR="00237797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Art. 6º</w:t>
      </w:r>
      <w:r w:rsidR="00237797" w:rsidRPr="0082070F">
        <w:rPr>
          <w:rFonts w:ascii="Century Gothic" w:hAnsi="Century Gothic"/>
          <w:sz w:val="18"/>
          <w:szCs w:val="18"/>
        </w:rPr>
        <w:t xml:space="preserve"> </w:t>
      </w:r>
      <w:r w:rsidRPr="0082070F">
        <w:rPr>
          <w:rFonts w:ascii="Century Gothic" w:hAnsi="Century Gothic"/>
          <w:sz w:val="18"/>
          <w:szCs w:val="18"/>
        </w:rPr>
        <w:t>A Secretaria Municipal de Esportes poderá firmar parcerias com instituições públicas, privadas e organizações da sociedade civil, visando à ampliação da captação de recursos e acompanhamento técnico dos projetos.</w:t>
      </w:r>
    </w:p>
    <w:p w14:paraId="054B0BFA" w14:textId="6E183D44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Art. 7º</w:t>
      </w:r>
      <w:r w:rsidR="00237797" w:rsidRPr="0082070F">
        <w:rPr>
          <w:rFonts w:ascii="Century Gothic" w:hAnsi="Century Gothic"/>
          <w:sz w:val="18"/>
          <w:szCs w:val="18"/>
        </w:rPr>
        <w:t xml:space="preserve"> </w:t>
      </w:r>
      <w:r w:rsidRPr="0082070F">
        <w:rPr>
          <w:rFonts w:ascii="Century Gothic" w:hAnsi="Century Gothic"/>
          <w:sz w:val="18"/>
          <w:szCs w:val="18"/>
        </w:rPr>
        <w:t>Fica assegurada a reserva mínima de 5% (cinco por cento) dos recursos anuais da LIF para projetos paradesportivos, destinados à inclusão e desenvolvimento de pessoas com deficiência por meio do esporte.</w:t>
      </w:r>
    </w:p>
    <w:p w14:paraId="5902520C" w14:textId="1653F36B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Art. 8º</w:t>
      </w:r>
      <w:r w:rsidR="00237797" w:rsidRPr="0082070F">
        <w:rPr>
          <w:rFonts w:ascii="Century Gothic" w:hAnsi="Century Gothic"/>
          <w:sz w:val="18"/>
          <w:szCs w:val="18"/>
        </w:rPr>
        <w:t xml:space="preserve"> </w:t>
      </w:r>
      <w:r w:rsidRPr="0082070F">
        <w:rPr>
          <w:rFonts w:ascii="Century Gothic" w:hAnsi="Century Gothic"/>
          <w:sz w:val="18"/>
          <w:szCs w:val="18"/>
        </w:rPr>
        <w:t>O Poder Executivo regulamentará esta Lei no prazo de 90 (noventa) dias a contar de sua publicação, devendo o regulamento:</w:t>
      </w:r>
    </w:p>
    <w:p w14:paraId="49127093" w14:textId="77777777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I –</w:t>
      </w:r>
      <w:r w:rsidRPr="0082070F">
        <w:rPr>
          <w:rFonts w:ascii="Century Gothic" w:hAnsi="Century Gothic"/>
          <w:sz w:val="18"/>
          <w:szCs w:val="18"/>
        </w:rPr>
        <w:t xml:space="preserve"> Definir critérios técnicos e sociais de seleção dos projetos;</w:t>
      </w:r>
    </w:p>
    <w:p w14:paraId="6375858D" w14:textId="77777777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II –</w:t>
      </w:r>
      <w:r w:rsidRPr="0082070F">
        <w:rPr>
          <w:rFonts w:ascii="Century Gothic" w:hAnsi="Century Gothic"/>
          <w:sz w:val="18"/>
          <w:szCs w:val="18"/>
        </w:rPr>
        <w:t xml:space="preserve"> Estabelecer os limites de valores incentivados;</w:t>
      </w:r>
    </w:p>
    <w:p w14:paraId="2E915D5F" w14:textId="77777777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III –</w:t>
      </w:r>
      <w:r w:rsidRPr="0082070F">
        <w:rPr>
          <w:rFonts w:ascii="Century Gothic" w:hAnsi="Century Gothic"/>
          <w:sz w:val="18"/>
          <w:szCs w:val="18"/>
        </w:rPr>
        <w:t xml:space="preserve"> Fixar normas de contrapartida, acompanhamento e prestação de contas;</w:t>
      </w:r>
    </w:p>
    <w:p w14:paraId="44E17F34" w14:textId="263384E2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IV –</w:t>
      </w:r>
      <w:r w:rsidRPr="0082070F">
        <w:rPr>
          <w:rFonts w:ascii="Century Gothic" w:hAnsi="Century Gothic"/>
          <w:sz w:val="18"/>
          <w:szCs w:val="18"/>
        </w:rPr>
        <w:t xml:space="preserve"> Instituir comitê ou conselho técnico de avaliação e monitoramento dos projetos.</w:t>
      </w:r>
    </w:p>
    <w:p w14:paraId="5EBC5E1D" w14:textId="6A7D6C29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Art. 9º</w:t>
      </w:r>
      <w:r w:rsidR="00237797" w:rsidRPr="0082070F">
        <w:rPr>
          <w:rFonts w:ascii="Century Gothic" w:hAnsi="Century Gothic"/>
          <w:sz w:val="18"/>
          <w:szCs w:val="18"/>
        </w:rPr>
        <w:t xml:space="preserve"> </w:t>
      </w:r>
      <w:r w:rsidRPr="0082070F">
        <w:rPr>
          <w:rFonts w:ascii="Century Gothic" w:hAnsi="Century Gothic"/>
          <w:sz w:val="18"/>
          <w:szCs w:val="18"/>
        </w:rPr>
        <w:t>As despesas decorrentes da execução desta Lei correrão por conta de dotações orçamentárias próprias, suplementadas se necessário.</w:t>
      </w:r>
    </w:p>
    <w:p w14:paraId="2F5E0397" w14:textId="15671AD4" w:rsidR="00CF6495" w:rsidRPr="0082070F" w:rsidRDefault="00CF6495" w:rsidP="00237797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Art. 10.</w:t>
      </w:r>
      <w:r w:rsidR="00237797" w:rsidRPr="0082070F">
        <w:rPr>
          <w:rFonts w:ascii="Century Gothic" w:hAnsi="Century Gothic"/>
          <w:sz w:val="18"/>
          <w:szCs w:val="18"/>
        </w:rPr>
        <w:t xml:space="preserve"> </w:t>
      </w:r>
      <w:r w:rsidRPr="0082070F">
        <w:rPr>
          <w:rFonts w:ascii="Century Gothic" w:hAnsi="Century Gothic"/>
          <w:sz w:val="18"/>
          <w:szCs w:val="18"/>
        </w:rPr>
        <w:t>Esta Lei Complementar entra em vigor na data de sua publicação.</w:t>
      </w:r>
    </w:p>
    <w:p w14:paraId="10975F28" w14:textId="77777777" w:rsidR="00CF6495" w:rsidRPr="0082070F" w:rsidRDefault="00CF6495" w:rsidP="00CF6495">
      <w:pPr>
        <w:rPr>
          <w:rFonts w:ascii="Century Gothic" w:hAnsi="Century Gothic"/>
          <w:b/>
          <w:bCs/>
          <w:sz w:val="18"/>
          <w:szCs w:val="18"/>
        </w:rPr>
      </w:pPr>
    </w:p>
    <w:p w14:paraId="2CEF0FD7" w14:textId="77777777" w:rsidR="00813E25" w:rsidRPr="0082070F" w:rsidRDefault="00813E25" w:rsidP="00813E25">
      <w:pPr>
        <w:spacing w:line="360" w:lineRule="auto"/>
        <w:jc w:val="center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>Sales Oliveira – SP, ... de ... de 2025.</w:t>
      </w:r>
    </w:p>
    <w:p w14:paraId="6A3F7129" w14:textId="77777777" w:rsidR="00813E25" w:rsidRPr="0082070F" w:rsidRDefault="00813E25" w:rsidP="00813E25">
      <w:pPr>
        <w:spacing w:line="360" w:lineRule="auto"/>
        <w:jc w:val="center"/>
        <w:rPr>
          <w:rFonts w:ascii="Century Gothic" w:hAnsi="Century Gothic"/>
          <w:sz w:val="18"/>
          <w:szCs w:val="18"/>
        </w:rPr>
      </w:pPr>
    </w:p>
    <w:p w14:paraId="1EE52BBB" w14:textId="7E48A029" w:rsidR="00813E25" w:rsidRPr="0082070F" w:rsidRDefault="00813E25" w:rsidP="00813E25">
      <w:pPr>
        <w:jc w:val="center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 xml:space="preserve">Mônica da Silva </w:t>
      </w:r>
      <w:proofErr w:type="spellStart"/>
      <w:r w:rsidRPr="0082070F">
        <w:rPr>
          <w:rFonts w:ascii="Century Gothic" w:hAnsi="Century Gothic"/>
          <w:sz w:val="18"/>
          <w:szCs w:val="18"/>
        </w:rPr>
        <w:t>Favarin</w:t>
      </w:r>
      <w:proofErr w:type="spellEnd"/>
    </w:p>
    <w:p w14:paraId="58CB65BF" w14:textId="6E945739" w:rsidR="00813E25" w:rsidRPr="0082070F" w:rsidRDefault="00813E25" w:rsidP="00813E25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Prefeit</w:t>
      </w:r>
      <w:r w:rsidRPr="0082070F">
        <w:rPr>
          <w:rFonts w:ascii="Century Gothic" w:hAnsi="Century Gothic"/>
          <w:b/>
          <w:bCs/>
          <w:sz w:val="18"/>
          <w:szCs w:val="18"/>
        </w:rPr>
        <w:t>a</w:t>
      </w:r>
      <w:r w:rsidRPr="0082070F">
        <w:rPr>
          <w:rFonts w:ascii="Century Gothic" w:hAnsi="Century Gothic"/>
          <w:b/>
          <w:bCs/>
          <w:sz w:val="18"/>
          <w:szCs w:val="18"/>
        </w:rPr>
        <w:t xml:space="preserve"> Municipal</w:t>
      </w:r>
    </w:p>
    <w:p w14:paraId="33D8233D" w14:textId="77777777" w:rsidR="00751D94" w:rsidRPr="0082070F" w:rsidRDefault="00751D94" w:rsidP="00CF6495">
      <w:pPr>
        <w:rPr>
          <w:rFonts w:ascii="Century Gothic" w:hAnsi="Century Gothic"/>
          <w:b/>
          <w:bCs/>
          <w:sz w:val="18"/>
          <w:szCs w:val="18"/>
        </w:rPr>
      </w:pPr>
    </w:p>
    <w:p w14:paraId="150FC34D" w14:textId="77777777" w:rsidR="00751D94" w:rsidRPr="0082070F" w:rsidRDefault="00751D94" w:rsidP="00CF6495">
      <w:pPr>
        <w:rPr>
          <w:rFonts w:ascii="Century Gothic" w:hAnsi="Century Gothic"/>
          <w:b/>
          <w:bCs/>
          <w:sz w:val="18"/>
          <w:szCs w:val="18"/>
        </w:rPr>
      </w:pPr>
    </w:p>
    <w:p w14:paraId="377EF85C" w14:textId="77777777" w:rsidR="00751D94" w:rsidRPr="0082070F" w:rsidRDefault="00751D94" w:rsidP="00CF6495">
      <w:pPr>
        <w:rPr>
          <w:rFonts w:ascii="Century Gothic" w:hAnsi="Century Gothic"/>
          <w:b/>
          <w:bCs/>
          <w:sz w:val="18"/>
          <w:szCs w:val="18"/>
        </w:rPr>
      </w:pPr>
    </w:p>
    <w:p w14:paraId="7CE301ED" w14:textId="77777777" w:rsidR="00813E25" w:rsidRPr="0082070F" w:rsidRDefault="00813E25" w:rsidP="00CF6495">
      <w:pPr>
        <w:rPr>
          <w:rFonts w:ascii="Century Gothic" w:hAnsi="Century Gothic"/>
          <w:b/>
          <w:bCs/>
          <w:sz w:val="18"/>
          <w:szCs w:val="18"/>
        </w:rPr>
      </w:pPr>
    </w:p>
    <w:p w14:paraId="10A8A26C" w14:textId="77777777" w:rsidR="00813E25" w:rsidRPr="0082070F" w:rsidRDefault="00813E25" w:rsidP="00CF6495">
      <w:pPr>
        <w:rPr>
          <w:rFonts w:ascii="Century Gothic" w:hAnsi="Century Gothic"/>
          <w:b/>
          <w:bCs/>
          <w:sz w:val="18"/>
          <w:szCs w:val="18"/>
        </w:rPr>
      </w:pPr>
    </w:p>
    <w:p w14:paraId="2E64989D" w14:textId="77777777" w:rsidR="00813E25" w:rsidRPr="0082070F" w:rsidRDefault="00813E25" w:rsidP="00CF6495">
      <w:pPr>
        <w:rPr>
          <w:rFonts w:ascii="Century Gothic" w:hAnsi="Century Gothic"/>
          <w:b/>
          <w:bCs/>
          <w:sz w:val="18"/>
          <w:szCs w:val="18"/>
        </w:rPr>
      </w:pPr>
    </w:p>
    <w:p w14:paraId="72B9AA82" w14:textId="77777777" w:rsidR="00813E25" w:rsidRPr="0082070F" w:rsidRDefault="00813E25" w:rsidP="00CF6495">
      <w:pPr>
        <w:rPr>
          <w:rFonts w:ascii="Century Gothic" w:hAnsi="Century Gothic"/>
          <w:b/>
          <w:bCs/>
          <w:sz w:val="18"/>
          <w:szCs w:val="18"/>
        </w:rPr>
      </w:pPr>
    </w:p>
    <w:p w14:paraId="41133DB6" w14:textId="77777777" w:rsidR="00813E25" w:rsidRPr="0082070F" w:rsidRDefault="00813E25" w:rsidP="00CF6495">
      <w:pPr>
        <w:rPr>
          <w:rFonts w:ascii="Century Gothic" w:hAnsi="Century Gothic"/>
          <w:b/>
          <w:bCs/>
          <w:sz w:val="18"/>
          <w:szCs w:val="18"/>
        </w:rPr>
      </w:pPr>
    </w:p>
    <w:p w14:paraId="3AB3E57F" w14:textId="77777777" w:rsidR="00813E25" w:rsidRPr="0082070F" w:rsidRDefault="00813E25" w:rsidP="00CF6495">
      <w:pPr>
        <w:rPr>
          <w:rFonts w:ascii="Century Gothic" w:hAnsi="Century Gothic"/>
          <w:b/>
          <w:bCs/>
          <w:sz w:val="18"/>
          <w:szCs w:val="18"/>
        </w:rPr>
      </w:pPr>
    </w:p>
    <w:p w14:paraId="53C78280" w14:textId="77777777" w:rsidR="00813E25" w:rsidRPr="0082070F" w:rsidRDefault="00813E25" w:rsidP="00CF6495">
      <w:pPr>
        <w:rPr>
          <w:rFonts w:ascii="Century Gothic" w:hAnsi="Century Gothic"/>
          <w:b/>
          <w:bCs/>
          <w:sz w:val="18"/>
          <w:szCs w:val="18"/>
        </w:rPr>
      </w:pPr>
    </w:p>
    <w:p w14:paraId="1A2A4BB7" w14:textId="7F99E9D3" w:rsidR="00CF6495" w:rsidRPr="0082070F" w:rsidRDefault="0082070F" w:rsidP="00237797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  <w:r w:rsidRPr="0082070F">
        <w:rPr>
          <w:rFonts w:ascii="Century Gothic" w:hAnsi="Century Gothic"/>
          <w:b/>
          <w:bCs/>
          <w:sz w:val="18"/>
          <w:szCs w:val="18"/>
          <w:u w:val="single"/>
        </w:rPr>
        <w:lastRenderedPageBreak/>
        <w:t>EXPOSIÇÃO DE MOTIVOS</w:t>
      </w:r>
    </w:p>
    <w:p w14:paraId="7E371C12" w14:textId="77777777" w:rsidR="0082070F" w:rsidRPr="0082070F" w:rsidRDefault="0082070F" w:rsidP="00237797">
      <w:pPr>
        <w:jc w:val="center"/>
        <w:rPr>
          <w:rFonts w:ascii="Century Gothic" w:hAnsi="Century Gothic"/>
          <w:b/>
          <w:bCs/>
          <w:sz w:val="18"/>
          <w:szCs w:val="18"/>
          <w:u w:val="single"/>
        </w:rPr>
      </w:pPr>
    </w:p>
    <w:p w14:paraId="63A75836" w14:textId="77777777" w:rsidR="00CF6495" w:rsidRPr="0082070F" w:rsidRDefault="00CF6495" w:rsidP="00CF6495">
      <w:pPr>
        <w:rPr>
          <w:rFonts w:ascii="Century Gothic" w:hAnsi="Century Gothic"/>
          <w:b/>
          <w:bCs/>
          <w:sz w:val="18"/>
          <w:szCs w:val="18"/>
        </w:rPr>
      </w:pPr>
    </w:p>
    <w:p w14:paraId="0262C215" w14:textId="001EC131" w:rsidR="00CF6495" w:rsidRPr="0082070F" w:rsidRDefault="00CF6495" w:rsidP="0082070F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>A presente proposição busca implementar em Sales Oliveira uma política moderna e participativa de incentivo ao esporte e ao paradesporto, inspirada em modelos de sucesso como o de São José dos Campos (Lei Complementar nº 608/2018).</w:t>
      </w:r>
    </w:p>
    <w:p w14:paraId="4FC1B082" w14:textId="36E6165F" w:rsidR="00CF6495" w:rsidRPr="0082070F" w:rsidRDefault="00CF6495" w:rsidP="0082070F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>A LIF permite que empresas e cidadãos destinem parte de seus tributos municipais (ISS e IPTU) para apoiar projetos esportivos locais, fortalecendo o esporte educacional, o rendimento esportivo, o paradesporto e ações sociais que beneficiam crianças, jovens e pessoas com deficiência.</w:t>
      </w:r>
    </w:p>
    <w:p w14:paraId="7EC5BABF" w14:textId="4559DC33" w:rsidR="00237797" w:rsidRPr="0082070F" w:rsidRDefault="00CF6495" w:rsidP="0082070F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>Entre os benefícios esperados estão:</w:t>
      </w:r>
    </w:p>
    <w:p w14:paraId="647498F3" w14:textId="62A03F96" w:rsidR="00CF6495" w:rsidRPr="0082070F" w:rsidRDefault="00CF6495" w:rsidP="0082070F">
      <w:pPr>
        <w:pStyle w:val="PargrafodaLista"/>
        <w:numPr>
          <w:ilvl w:val="0"/>
          <w:numId w:val="16"/>
        </w:numPr>
        <w:spacing w:line="360" w:lineRule="auto"/>
        <w:ind w:left="0"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>Fomento à formação de atletas locais e valorização de equipes do município;</w:t>
      </w:r>
    </w:p>
    <w:p w14:paraId="2A78BE0D" w14:textId="713A11D9" w:rsidR="00CF6495" w:rsidRPr="0082070F" w:rsidRDefault="00CF6495" w:rsidP="0082070F">
      <w:pPr>
        <w:pStyle w:val="PargrafodaLista"/>
        <w:numPr>
          <w:ilvl w:val="0"/>
          <w:numId w:val="16"/>
        </w:numPr>
        <w:spacing w:line="360" w:lineRule="auto"/>
        <w:ind w:left="0"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>Incentivo à inclusão social por meio do esporte;</w:t>
      </w:r>
    </w:p>
    <w:p w14:paraId="5EC7080A" w14:textId="51DBB9E8" w:rsidR="00CF6495" w:rsidRPr="0082070F" w:rsidRDefault="00CF6495" w:rsidP="0082070F">
      <w:pPr>
        <w:pStyle w:val="PargrafodaLista"/>
        <w:numPr>
          <w:ilvl w:val="0"/>
          <w:numId w:val="16"/>
        </w:numPr>
        <w:spacing w:line="360" w:lineRule="auto"/>
        <w:ind w:left="0"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>Participação direta da sociedade e do setor privado na construção de uma cidade mais saudável e solidária;</w:t>
      </w:r>
    </w:p>
    <w:p w14:paraId="562AABA0" w14:textId="43FCC25D" w:rsidR="00CF6495" w:rsidRPr="0082070F" w:rsidRDefault="00CF6495" w:rsidP="0082070F">
      <w:pPr>
        <w:pStyle w:val="PargrafodaLista"/>
        <w:numPr>
          <w:ilvl w:val="0"/>
          <w:numId w:val="16"/>
        </w:numPr>
        <w:spacing w:line="360" w:lineRule="auto"/>
        <w:ind w:left="0"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>Desenvolvimento de talentos esportivos e fortalecimento das políticas públicas de esporte e lazer.</w:t>
      </w:r>
    </w:p>
    <w:p w14:paraId="2EBFFB95" w14:textId="52B94738" w:rsidR="00CF6495" w:rsidRPr="0082070F" w:rsidRDefault="00CF6495" w:rsidP="0082070F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>O modelo proposto não representa renúncia de receita, pois é operacionalizado mediante previsão orçamentária e controle administrativo, garantindo transparência e eficiência na aplicação dos recursos.</w:t>
      </w:r>
    </w:p>
    <w:p w14:paraId="16233F86" w14:textId="77777777" w:rsidR="00CF6495" w:rsidRPr="0082070F" w:rsidRDefault="00CF6495" w:rsidP="0082070F">
      <w:pPr>
        <w:spacing w:line="360" w:lineRule="auto"/>
        <w:ind w:firstLine="1134"/>
        <w:jc w:val="both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>Assim, esta proposta fortalece a política municipal de esportes e amplia as oportunidades para a juventude e para o paradesporto local, sendo instrumento de cidadania e desenvolvimento humano.</w:t>
      </w:r>
    </w:p>
    <w:p w14:paraId="4C00BAC1" w14:textId="77777777" w:rsidR="00CF6495" w:rsidRPr="0082070F" w:rsidRDefault="00CF6495" w:rsidP="00237797">
      <w:pPr>
        <w:spacing w:line="360" w:lineRule="auto"/>
        <w:jc w:val="both"/>
        <w:rPr>
          <w:rFonts w:ascii="Century Gothic" w:hAnsi="Century Gothic"/>
          <w:sz w:val="18"/>
          <w:szCs w:val="18"/>
        </w:rPr>
      </w:pPr>
    </w:p>
    <w:p w14:paraId="4A5A997E" w14:textId="77777777" w:rsidR="00813E25" w:rsidRPr="0082070F" w:rsidRDefault="00813E25" w:rsidP="00813E25">
      <w:pPr>
        <w:spacing w:line="360" w:lineRule="auto"/>
        <w:jc w:val="center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>Sales Oliveira – SP, ... de ... de 2025.</w:t>
      </w:r>
    </w:p>
    <w:p w14:paraId="49EA59FD" w14:textId="77777777" w:rsidR="00813E25" w:rsidRPr="0082070F" w:rsidRDefault="00813E25" w:rsidP="00813E25">
      <w:pPr>
        <w:spacing w:line="360" w:lineRule="auto"/>
        <w:jc w:val="center"/>
        <w:rPr>
          <w:rFonts w:ascii="Century Gothic" w:hAnsi="Century Gothic"/>
          <w:sz w:val="18"/>
          <w:szCs w:val="18"/>
        </w:rPr>
      </w:pPr>
    </w:p>
    <w:p w14:paraId="10BF4EAB" w14:textId="77777777" w:rsidR="00813E25" w:rsidRPr="0082070F" w:rsidRDefault="00813E25" w:rsidP="00813E25">
      <w:pPr>
        <w:spacing w:line="360" w:lineRule="auto"/>
        <w:jc w:val="center"/>
        <w:rPr>
          <w:rFonts w:ascii="Century Gothic" w:hAnsi="Century Gothic"/>
          <w:sz w:val="18"/>
          <w:szCs w:val="18"/>
        </w:rPr>
      </w:pPr>
    </w:p>
    <w:p w14:paraId="1639AC13" w14:textId="77777777" w:rsidR="00813E25" w:rsidRPr="0082070F" w:rsidRDefault="00813E25" w:rsidP="00813E25">
      <w:pPr>
        <w:jc w:val="center"/>
        <w:rPr>
          <w:rFonts w:ascii="Century Gothic" w:hAnsi="Century Gothic"/>
          <w:sz w:val="18"/>
          <w:szCs w:val="18"/>
        </w:rPr>
      </w:pPr>
      <w:r w:rsidRPr="0082070F">
        <w:rPr>
          <w:rFonts w:ascii="Century Gothic" w:hAnsi="Century Gothic"/>
          <w:sz w:val="18"/>
          <w:szCs w:val="18"/>
        </w:rPr>
        <w:t xml:space="preserve">Mônica da Silva </w:t>
      </w:r>
      <w:proofErr w:type="spellStart"/>
      <w:r w:rsidRPr="0082070F">
        <w:rPr>
          <w:rFonts w:ascii="Century Gothic" w:hAnsi="Century Gothic"/>
          <w:sz w:val="18"/>
          <w:szCs w:val="18"/>
        </w:rPr>
        <w:t>Favarin</w:t>
      </w:r>
      <w:proofErr w:type="spellEnd"/>
    </w:p>
    <w:p w14:paraId="3D8AFFFD" w14:textId="77777777" w:rsidR="00813E25" w:rsidRPr="0082070F" w:rsidRDefault="00813E25" w:rsidP="00813E25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82070F">
        <w:rPr>
          <w:rFonts w:ascii="Century Gothic" w:hAnsi="Century Gothic"/>
          <w:b/>
          <w:bCs/>
          <w:sz w:val="18"/>
          <w:szCs w:val="18"/>
        </w:rPr>
        <w:t>Prefeita Municipal</w:t>
      </w:r>
    </w:p>
    <w:p w14:paraId="613BB34E" w14:textId="77777777" w:rsidR="00813E25" w:rsidRPr="00237797" w:rsidRDefault="00813E25" w:rsidP="00237797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sectPr w:rsidR="00813E25" w:rsidRPr="00237797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0E1FC" w14:textId="77777777" w:rsidR="00BD7FC6" w:rsidRDefault="00BD7FC6">
      <w:r>
        <w:separator/>
      </w:r>
    </w:p>
  </w:endnote>
  <w:endnote w:type="continuationSeparator" w:id="0">
    <w:p w14:paraId="5BE5C890" w14:textId="77777777" w:rsidR="00BD7FC6" w:rsidRDefault="00BD7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DD7BE" w14:textId="77777777" w:rsidR="00BD7FC6" w:rsidRDefault="00BD7FC6">
      <w:r>
        <w:separator/>
      </w:r>
    </w:p>
  </w:footnote>
  <w:footnote w:type="continuationSeparator" w:id="0">
    <w:p w14:paraId="19ADA1CA" w14:textId="77777777" w:rsidR="00BD7FC6" w:rsidRDefault="00BD7F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3333477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3BBD0D09"/>
    <w:multiLevelType w:val="hybridMultilevel"/>
    <w:tmpl w:val="A2AC0CA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167415">
    <w:abstractNumId w:val="8"/>
  </w:num>
  <w:num w:numId="2" w16cid:durableId="1186823276">
    <w:abstractNumId w:val="2"/>
  </w:num>
  <w:num w:numId="3" w16cid:durableId="2067679686">
    <w:abstractNumId w:val="14"/>
  </w:num>
  <w:num w:numId="4" w16cid:durableId="879630324">
    <w:abstractNumId w:val="7"/>
  </w:num>
  <w:num w:numId="5" w16cid:durableId="1763531597">
    <w:abstractNumId w:val="13"/>
  </w:num>
  <w:num w:numId="6" w16cid:durableId="361638293">
    <w:abstractNumId w:val="0"/>
  </w:num>
  <w:num w:numId="7" w16cid:durableId="105739030">
    <w:abstractNumId w:val="3"/>
  </w:num>
  <w:num w:numId="8" w16cid:durableId="1673869034">
    <w:abstractNumId w:val="11"/>
  </w:num>
  <w:num w:numId="9" w16cid:durableId="604457837">
    <w:abstractNumId w:val="10"/>
  </w:num>
  <w:num w:numId="10" w16cid:durableId="302393331">
    <w:abstractNumId w:val="1"/>
  </w:num>
  <w:num w:numId="11" w16cid:durableId="400951448">
    <w:abstractNumId w:val="15"/>
  </w:num>
  <w:num w:numId="12" w16cid:durableId="1716350764">
    <w:abstractNumId w:val="12"/>
  </w:num>
  <w:num w:numId="13" w16cid:durableId="949820316">
    <w:abstractNumId w:val="9"/>
  </w:num>
  <w:num w:numId="14" w16cid:durableId="468671212">
    <w:abstractNumId w:val="6"/>
  </w:num>
  <w:num w:numId="15" w16cid:durableId="89468752">
    <w:abstractNumId w:val="4"/>
  </w:num>
  <w:num w:numId="16" w16cid:durableId="659583968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3F0A"/>
    <w:rsid w:val="0002509F"/>
    <w:rsid w:val="000253A6"/>
    <w:rsid w:val="0002731A"/>
    <w:rsid w:val="0003064A"/>
    <w:rsid w:val="00031FE9"/>
    <w:rsid w:val="00032898"/>
    <w:rsid w:val="00033469"/>
    <w:rsid w:val="00034519"/>
    <w:rsid w:val="000346F3"/>
    <w:rsid w:val="00034960"/>
    <w:rsid w:val="000359C1"/>
    <w:rsid w:val="00036711"/>
    <w:rsid w:val="00036DB8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C19"/>
    <w:rsid w:val="00055DEA"/>
    <w:rsid w:val="000575C2"/>
    <w:rsid w:val="000629B9"/>
    <w:rsid w:val="000629D3"/>
    <w:rsid w:val="00062C4F"/>
    <w:rsid w:val="000655A6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6C85"/>
    <w:rsid w:val="00097E7C"/>
    <w:rsid w:val="00097FC2"/>
    <w:rsid w:val="000A02BD"/>
    <w:rsid w:val="000A0C64"/>
    <w:rsid w:val="000A1C88"/>
    <w:rsid w:val="000A1D98"/>
    <w:rsid w:val="000A2040"/>
    <w:rsid w:val="000A215E"/>
    <w:rsid w:val="000A36A8"/>
    <w:rsid w:val="000A4330"/>
    <w:rsid w:val="000A4951"/>
    <w:rsid w:val="000A78A4"/>
    <w:rsid w:val="000B05BE"/>
    <w:rsid w:val="000B4205"/>
    <w:rsid w:val="000B452F"/>
    <w:rsid w:val="000B5017"/>
    <w:rsid w:val="000B58FE"/>
    <w:rsid w:val="000B5918"/>
    <w:rsid w:val="000B5947"/>
    <w:rsid w:val="000B6FE9"/>
    <w:rsid w:val="000C1597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02E"/>
    <w:rsid w:val="000F108F"/>
    <w:rsid w:val="000F1C20"/>
    <w:rsid w:val="000F3050"/>
    <w:rsid w:val="000F58C8"/>
    <w:rsid w:val="000F7B4E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9EA"/>
    <w:rsid w:val="00112D98"/>
    <w:rsid w:val="00112DC8"/>
    <w:rsid w:val="001158C0"/>
    <w:rsid w:val="0011617D"/>
    <w:rsid w:val="00117B43"/>
    <w:rsid w:val="0012033D"/>
    <w:rsid w:val="001203DE"/>
    <w:rsid w:val="00120A66"/>
    <w:rsid w:val="00121D88"/>
    <w:rsid w:val="0012252C"/>
    <w:rsid w:val="0012284F"/>
    <w:rsid w:val="00122FF1"/>
    <w:rsid w:val="00123370"/>
    <w:rsid w:val="00125E47"/>
    <w:rsid w:val="00126945"/>
    <w:rsid w:val="0012740B"/>
    <w:rsid w:val="00127545"/>
    <w:rsid w:val="00127849"/>
    <w:rsid w:val="00131403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2484"/>
    <w:rsid w:val="00143D95"/>
    <w:rsid w:val="00145D10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87492"/>
    <w:rsid w:val="001911C0"/>
    <w:rsid w:val="00193C03"/>
    <w:rsid w:val="0019518E"/>
    <w:rsid w:val="001A0869"/>
    <w:rsid w:val="001A0D32"/>
    <w:rsid w:val="001A2D79"/>
    <w:rsid w:val="001A3490"/>
    <w:rsid w:val="001A4C31"/>
    <w:rsid w:val="001A4DA6"/>
    <w:rsid w:val="001A54AE"/>
    <w:rsid w:val="001A5793"/>
    <w:rsid w:val="001A7D11"/>
    <w:rsid w:val="001B0841"/>
    <w:rsid w:val="001B0D7E"/>
    <w:rsid w:val="001B3940"/>
    <w:rsid w:val="001B3F9A"/>
    <w:rsid w:val="001B71CC"/>
    <w:rsid w:val="001B73B5"/>
    <w:rsid w:val="001B7511"/>
    <w:rsid w:val="001C0029"/>
    <w:rsid w:val="001C0803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48BE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4B36"/>
    <w:rsid w:val="00206C1A"/>
    <w:rsid w:val="002070AE"/>
    <w:rsid w:val="00207168"/>
    <w:rsid w:val="002112D9"/>
    <w:rsid w:val="00211633"/>
    <w:rsid w:val="00216869"/>
    <w:rsid w:val="00216AB2"/>
    <w:rsid w:val="00216BBD"/>
    <w:rsid w:val="00217F41"/>
    <w:rsid w:val="002210DE"/>
    <w:rsid w:val="00224E4F"/>
    <w:rsid w:val="0022579E"/>
    <w:rsid w:val="002265B5"/>
    <w:rsid w:val="002265E9"/>
    <w:rsid w:val="0023472C"/>
    <w:rsid w:val="00234EC4"/>
    <w:rsid w:val="00235E76"/>
    <w:rsid w:val="00236274"/>
    <w:rsid w:val="0023725F"/>
    <w:rsid w:val="002376C0"/>
    <w:rsid w:val="00237797"/>
    <w:rsid w:val="00244F7D"/>
    <w:rsid w:val="00245392"/>
    <w:rsid w:val="00247482"/>
    <w:rsid w:val="00247A3B"/>
    <w:rsid w:val="00253ADF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77399"/>
    <w:rsid w:val="002807AD"/>
    <w:rsid w:val="00280D44"/>
    <w:rsid w:val="00280F60"/>
    <w:rsid w:val="00281813"/>
    <w:rsid w:val="00281A4A"/>
    <w:rsid w:val="00282235"/>
    <w:rsid w:val="00284252"/>
    <w:rsid w:val="0028451C"/>
    <w:rsid w:val="0028467C"/>
    <w:rsid w:val="00286A40"/>
    <w:rsid w:val="00287FAD"/>
    <w:rsid w:val="00293BB4"/>
    <w:rsid w:val="00293E43"/>
    <w:rsid w:val="0029422D"/>
    <w:rsid w:val="002948D4"/>
    <w:rsid w:val="00296694"/>
    <w:rsid w:val="002971E7"/>
    <w:rsid w:val="002A031C"/>
    <w:rsid w:val="002A0778"/>
    <w:rsid w:val="002A1192"/>
    <w:rsid w:val="002A3D85"/>
    <w:rsid w:val="002A5E6E"/>
    <w:rsid w:val="002A60F0"/>
    <w:rsid w:val="002A61F7"/>
    <w:rsid w:val="002A6546"/>
    <w:rsid w:val="002A71CB"/>
    <w:rsid w:val="002A7344"/>
    <w:rsid w:val="002A7553"/>
    <w:rsid w:val="002A759E"/>
    <w:rsid w:val="002B26F0"/>
    <w:rsid w:val="002B3911"/>
    <w:rsid w:val="002B5ED1"/>
    <w:rsid w:val="002B7931"/>
    <w:rsid w:val="002C0649"/>
    <w:rsid w:val="002C09FD"/>
    <w:rsid w:val="002C1F0F"/>
    <w:rsid w:val="002C2E94"/>
    <w:rsid w:val="002C42F2"/>
    <w:rsid w:val="002C7AB1"/>
    <w:rsid w:val="002D1317"/>
    <w:rsid w:val="002D17F4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1989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1FB8"/>
    <w:rsid w:val="003039D0"/>
    <w:rsid w:val="00303DA9"/>
    <w:rsid w:val="003071F9"/>
    <w:rsid w:val="003075DA"/>
    <w:rsid w:val="00312617"/>
    <w:rsid w:val="00314AB4"/>
    <w:rsid w:val="00315934"/>
    <w:rsid w:val="00320DD0"/>
    <w:rsid w:val="00321B93"/>
    <w:rsid w:val="003225CA"/>
    <w:rsid w:val="003241EE"/>
    <w:rsid w:val="003252C7"/>
    <w:rsid w:val="00326295"/>
    <w:rsid w:val="00332438"/>
    <w:rsid w:val="003326D0"/>
    <w:rsid w:val="003355C8"/>
    <w:rsid w:val="0033668A"/>
    <w:rsid w:val="00337406"/>
    <w:rsid w:val="00341252"/>
    <w:rsid w:val="00343CB1"/>
    <w:rsid w:val="00344564"/>
    <w:rsid w:val="00344EFB"/>
    <w:rsid w:val="003477D3"/>
    <w:rsid w:val="00347B41"/>
    <w:rsid w:val="003503B7"/>
    <w:rsid w:val="0035336F"/>
    <w:rsid w:val="00356F91"/>
    <w:rsid w:val="00360AB9"/>
    <w:rsid w:val="00361435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97626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4B7B"/>
    <w:rsid w:val="003A512A"/>
    <w:rsid w:val="003A5D69"/>
    <w:rsid w:val="003A6175"/>
    <w:rsid w:val="003B15D5"/>
    <w:rsid w:val="003B228C"/>
    <w:rsid w:val="003B52F9"/>
    <w:rsid w:val="003B7418"/>
    <w:rsid w:val="003C11CC"/>
    <w:rsid w:val="003C19C1"/>
    <w:rsid w:val="003C39BC"/>
    <w:rsid w:val="003C5636"/>
    <w:rsid w:val="003C7934"/>
    <w:rsid w:val="003C7A2E"/>
    <w:rsid w:val="003C7D47"/>
    <w:rsid w:val="003D15BC"/>
    <w:rsid w:val="003D23F1"/>
    <w:rsid w:val="003D29AF"/>
    <w:rsid w:val="003D320A"/>
    <w:rsid w:val="003D4741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3F4556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1A0E"/>
    <w:rsid w:val="00412358"/>
    <w:rsid w:val="0041267E"/>
    <w:rsid w:val="00413BE4"/>
    <w:rsid w:val="00414A71"/>
    <w:rsid w:val="004161DA"/>
    <w:rsid w:val="00420809"/>
    <w:rsid w:val="004213A3"/>
    <w:rsid w:val="004215AF"/>
    <w:rsid w:val="004216C1"/>
    <w:rsid w:val="0042257F"/>
    <w:rsid w:val="00424919"/>
    <w:rsid w:val="00426CCD"/>
    <w:rsid w:val="0042754A"/>
    <w:rsid w:val="00430A3E"/>
    <w:rsid w:val="00430ABC"/>
    <w:rsid w:val="004333BA"/>
    <w:rsid w:val="0043583D"/>
    <w:rsid w:val="004374C5"/>
    <w:rsid w:val="00437901"/>
    <w:rsid w:val="00437DA8"/>
    <w:rsid w:val="004423D2"/>
    <w:rsid w:val="00442E40"/>
    <w:rsid w:val="00443767"/>
    <w:rsid w:val="0044608E"/>
    <w:rsid w:val="00446D49"/>
    <w:rsid w:val="00451A79"/>
    <w:rsid w:val="00451D99"/>
    <w:rsid w:val="0045463A"/>
    <w:rsid w:val="00454E29"/>
    <w:rsid w:val="004558CB"/>
    <w:rsid w:val="0045652F"/>
    <w:rsid w:val="004574C6"/>
    <w:rsid w:val="00457662"/>
    <w:rsid w:val="0046078D"/>
    <w:rsid w:val="00461AE1"/>
    <w:rsid w:val="004636BC"/>
    <w:rsid w:val="00463C28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2175"/>
    <w:rsid w:val="004A4F53"/>
    <w:rsid w:val="004A5C8C"/>
    <w:rsid w:val="004B1F04"/>
    <w:rsid w:val="004B454E"/>
    <w:rsid w:val="004B48DC"/>
    <w:rsid w:val="004B505F"/>
    <w:rsid w:val="004B6504"/>
    <w:rsid w:val="004B6881"/>
    <w:rsid w:val="004C34B4"/>
    <w:rsid w:val="004C372D"/>
    <w:rsid w:val="004C3818"/>
    <w:rsid w:val="004C4313"/>
    <w:rsid w:val="004C65C9"/>
    <w:rsid w:val="004D04A6"/>
    <w:rsid w:val="004D09A2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AAD"/>
    <w:rsid w:val="004F1ED8"/>
    <w:rsid w:val="004F215D"/>
    <w:rsid w:val="004F4B59"/>
    <w:rsid w:val="004F5863"/>
    <w:rsid w:val="004F666F"/>
    <w:rsid w:val="004F6AE6"/>
    <w:rsid w:val="00500ADC"/>
    <w:rsid w:val="00500B68"/>
    <w:rsid w:val="00500E12"/>
    <w:rsid w:val="00502275"/>
    <w:rsid w:val="00502C88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2A8E"/>
    <w:rsid w:val="005332BC"/>
    <w:rsid w:val="005339F4"/>
    <w:rsid w:val="0053470D"/>
    <w:rsid w:val="005364F6"/>
    <w:rsid w:val="00540BBB"/>
    <w:rsid w:val="0054281E"/>
    <w:rsid w:val="0054310D"/>
    <w:rsid w:val="005451C0"/>
    <w:rsid w:val="0054560F"/>
    <w:rsid w:val="00545FF7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251D"/>
    <w:rsid w:val="005738CF"/>
    <w:rsid w:val="00573D73"/>
    <w:rsid w:val="00574F4B"/>
    <w:rsid w:val="005751D2"/>
    <w:rsid w:val="00575942"/>
    <w:rsid w:val="00575FF8"/>
    <w:rsid w:val="005774A6"/>
    <w:rsid w:val="00581FEE"/>
    <w:rsid w:val="005820E7"/>
    <w:rsid w:val="005824E4"/>
    <w:rsid w:val="0058555C"/>
    <w:rsid w:val="005866FE"/>
    <w:rsid w:val="00587304"/>
    <w:rsid w:val="00590FC6"/>
    <w:rsid w:val="0059125F"/>
    <w:rsid w:val="00592D08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6C43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68C"/>
    <w:rsid w:val="005F36FE"/>
    <w:rsid w:val="005F4121"/>
    <w:rsid w:val="005F51DB"/>
    <w:rsid w:val="005F58B2"/>
    <w:rsid w:val="005F6FF7"/>
    <w:rsid w:val="005F79D0"/>
    <w:rsid w:val="006007CD"/>
    <w:rsid w:val="00601AFB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CDC"/>
    <w:rsid w:val="006220EC"/>
    <w:rsid w:val="0062248C"/>
    <w:rsid w:val="00624A9D"/>
    <w:rsid w:val="00625611"/>
    <w:rsid w:val="00625AA8"/>
    <w:rsid w:val="006309BF"/>
    <w:rsid w:val="00631C32"/>
    <w:rsid w:val="00632CFE"/>
    <w:rsid w:val="00633E3C"/>
    <w:rsid w:val="00634775"/>
    <w:rsid w:val="00634B93"/>
    <w:rsid w:val="00635FD5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6FCE"/>
    <w:rsid w:val="0065731B"/>
    <w:rsid w:val="00660DB3"/>
    <w:rsid w:val="00661E5F"/>
    <w:rsid w:val="0066221E"/>
    <w:rsid w:val="00662DEB"/>
    <w:rsid w:val="00664120"/>
    <w:rsid w:val="0066441D"/>
    <w:rsid w:val="0066584C"/>
    <w:rsid w:val="00667D95"/>
    <w:rsid w:val="00672928"/>
    <w:rsid w:val="00672E27"/>
    <w:rsid w:val="0067329A"/>
    <w:rsid w:val="006735C4"/>
    <w:rsid w:val="00673732"/>
    <w:rsid w:val="00673D86"/>
    <w:rsid w:val="00676CC6"/>
    <w:rsid w:val="00680A2A"/>
    <w:rsid w:val="006811AF"/>
    <w:rsid w:val="00681AD8"/>
    <w:rsid w:val="006828D7"/>
    <w:rsid w:val="00682A78"/>
    <w:rsid w:val="00683FB5"/>
    <w:rsid w:val="00684F2F"/>
    <w:rsid w:val="00687381"/>
    <w:rsid w:val="0068784E"/>
    <w:rsid w:val="00691949"/>
    <w:rsid w:val="00691B46"/>
    <w:rsid w:val="00692103"/>
    <w:rsid w:val="00693045"/>
    <w:rsid w:val="006947C5"/>
    <w:rsid w:val="00694BAD"/>
    <w:rsid w:val="00695C58"/>
    <w:rsid w:val="00695E37"/>
    <w:rsid w:val="00696C3D"/>
    <w:rsid w:val="006A1CDC"/>
    <w:rsid w:val="006A3392"/>
    <w:rsid w:val="006A411A"/>
    <w:rsid w:val="006A4175"/>
    <w:rsid w:val="006A4534"/>
    <w:rsid w:val="006A4B35"/>
    <w:rsid w:val="006A4F49"/>
    <w:rsid w:val="006A569B"/>
    <w:rsid w:val="006A5FB8"/>
    <w:rsid w:val="006B3C1C"/>
    <w:rsid w:val="006B4027"/>
    <w:rsid w:val="006C002A"/>
    <w:rsid w:val="006C2071"/>
    <w:rsid w:val="006C3719"/>
    <w:rsid w:val="006C592C"/>
    <w:rsid w:val="006C62DE"/>
    <w:rsid w:val="006D04BA"/>
    <w:rsid w:val="006D0534"/>
    <w:rsid w:val="006D05F7"/>
    <w:rsid w:val="006D1AE4"/>
    <w:rsid w:val="006D658D"/>
    <w:rsid w:val="006D754E"/>
    <w:rsid w:val="006D7DA0"/>
    <w:rsid w:val="006D7F32"/>
    <w:rsid w:val="006E1527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484B"/>
    <w:rsid w:val="006F5359"/>
    <w:rsid w:val="006F61AF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2CB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3B6C"/>
    <w:rsid w:val="007440AB"/>
    <w:rsid w:val="00745473"/>
    <w:rsid w:val="0074745F"/>
    <w:rsid w:val="00747A96"/>
    <w:rsid w:val="00751D94"/>
    <w:rsid w:val="00752C99"/>
    <w:rsid w:val="00753277"/>
    <w:rsid w:val="0075727A"/>
    <w:rsid w:val="00760C28"/>
    <w:rsid w:val="0076319C"/>
    <w:rsid w:val="00763988"/>
    <w:rsid w:val="00765EFD"/>
    <w:rsid w:val="007660D4"/>
    <w:rsid w:val="0077066C"/>
    <w:rsid w:val="00770BBA"/>
    <w:rsid w:val="00771C90"/>
    <w:rsid w:val="0077329E"/>
    <w:rsid w:val="007739C4"/>
    <w:rsid w:val="007745E8"/>
    <w:rsid w:val="007822D9"/>
    <w:rsid w:val="00787157"/>
    <w:rsid w:val="00791C8F"/>
    <w:rsid w:val="0079225E"/>
    <w:rsid w:val="00794076"/>
    <w:rsid w:val="0079470A"/>
    <w:rsid w:val="0079724D"/>
    <w:rsid w:val="007978C0"/>
    <w:rsid w:val="007A332A"/>
    <w:rsid w:val="007A41D8"/>
    <w:rsid w:val="007A4682"/>
    <w:rsid w:val="007A48C4"/>
    <w:rsid w:val="007B2081"/>
    <w:rsid w:val="007B31D6"/>
    <w:rsid w:val="007B5D46"/>
    <w:rsid w:val="007B5E53"/>
    <w:rsid w:val="007B6CD9"/>
    <w:rsid w:val="007B7806"/>
    <w:rsid w:val="007C44AA"/>
    <w:rsid w:val="007C6EBD"/>
    <w:rsid w:val="007D582C"/>
    <w:rsid w:val="007D6684"/>
    <w:rsid w:val="007D7B75"/>
    <w:rsid w:val="007E0466"/>
    <w:rsid w:val="007E44F7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3E25"/>
    <w:rsid w:val="00816384"/>
    <w:rsid w:val="00816CBD"/>
    <w:rsid w:val="0082070F"/>
    <w:rsid w:val="00823B5E"/>
    <w:rsid w:val="00823EDA"/>
    <w:rsid w:val="00824D3D"/>
    <w:rsid w:val="00826EC2"/>
    <w:rsid w:val="00834B43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53D"/>
    <w:rsid w:val="00881CE5"/>
    <w:rsid w:val="008830D5"/>
    <w:rsid w:val="00884AFA"/>
    <w:rsid w:val="00884D25"/>
    <w:rsid w:val="008874C8"/>
    <w:rsid w:val="00891733"/>
    <w:rsid w:val="0089178B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C1B"/>
    <w:rsid w:val="008C6127"/>
    <w:rsid w:val="008C76B2"/>
    <w:rsid w:val="008C7A1E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B3C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5F9E"/>
    <w:rsid w:val="009168C7"/>
    <w:rsid w:val="00920740"/>
    <w:rsid w:val="00920ACF"/>
    <w:rsid w:val="00921F87"/>
    <w:rsid w:val="00923281"/>
    <w:rsid w:val="00927081"/>
    <w:rsid w:val="00927752"/>
    <w:rsid w:val="00927B96"/>
    <w:rsid w:val="00930F64"/>
    <w:rsid w:val="00932C15"/>
    <w:rsid w:val="00935AEF"/>
    <w:rsid w:val="0093611B"/>
    <w:rsid w:val="00936829"/>
    <w:rsid w:val="00947572"/>
    <w:rsid w:val="009478D7"/>
    <w:rsid w:val="00947DED"/>
    <w:rsid w:val="0095075C"/>
    <w:rsid w:val="009512C5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3A98"/>
    <w:rsid w:val="009950DC"/>
    <w:rsid w:val="00995156"/>
    <w:rsid w:val="00995293"/>
    <w:rsid w:val="00996B93"/>
    <w:rsid w:val="009A06C1"/>
    <w:rsid w:val="009A1A69"/>
    <w:rsid w:val="009A3568"/>
    <w:rsid w:val="009A4AF3"/>
    <w:rsid w:val="009A52C0"/>
    <w:rsid w:val="009A6DE6"/>
    <w:rsid w:val="009A6FC1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3A7"/>
    <w:rsid w:val="009E1B87"/>
    <w:rsid w:val="009E28C9"/>
    <w:rsid w:val="009E392A"/>
    <w:rsid w:val="009E3BC0"/>
    <w:rsid w:val="009E76E7"/>
    <w:rsid w:val="009F04CB"/>
    <w:rsid w:val="009F1831"/>
    <w:rsid w:val="009F27CC"/>
    <w:rsid w:val="009F2B9E"/>
    <w:rsid w:val="009F35B6"/>
    <w:rsid w:val="009F4271"/>
    <w:rsid w:val="009F4943"/>
    <w:rsid w:val="00A00A69"/>
    <w:rsid w:val="00A00D50"/>
    <w:rsid w:val="00A022D8"/>
    <w:rsid w:val="00A052C6"/>
    <w:rsid w:val="00A057EF"/>
    <w:rsid w:val="00A05F65"/>
    <w:rsid w:val="00A062AD"/>
    <w:rsid w:val="00A06340"/>
    <w:rsid w:val="00A06A02"/>
    <w:rsid w:val="00A071D2"/>
    <w:rsid w:val="00A118FA"/>
    <w:rsid w:val="00A12DC3"/>
    <w:rsid w:val="00A15662"/>
    <w:rsid w:val="00A161CA"/>
    <w:rsid w:val="00A17F8C"/>
    <w:rsid w:val="00A205FC"/>
    <w:rsid w:val="00A21745"/>
    <w:rsid w:val="00A22481"/>
    <w:rsid w:val="00A22F7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2D5A"/>
    <w:rsid w:val="00A435D2"/>
    <w:rsid w:val="00A44317"/>
    <w:rsid w:val="00A4556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8751B"/>
    <w:rsid w:val="00A90EA8"/>
    <w:rsid w:val="00A91169"/>
    <w:rsid w:val="00A913BA"/>
    <w:rsid w:val="00A940A4"/>
    <w:rsid w:val="00A94340"/>
    <w:rsid w:val="00A953C7"/>
    <w:rsid w:val="00A95910"/>
    <w:rsid w:val="00A9708F"/>
    <w:rsid w:val="00AA0136"/>
    <w:rsid w:val="00AA0A95"/>
    <w:rsid w:val="00AA19DD"/>
    <w:rsid w:val="00AB0227"/>
    <w:rsid w:val="00AB2745"/>
    <w:rsid w:val="00AB2FB5"/>
    <w:rsid w:val="00AB48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5D7"/>
    <w:rsid w:val="00AC596B"/>
    <w:rsid w:val="00AC7087"/>
    <w:rsid w:val="00AD0394"/>
    <w:rsid w:val="00AD06D6"/>
    <w:rsid w:val="00AD1387"/>
    <w:rsid w:val="00AD1C8D"/>
    <w:rsid w:val="00AD55CC"/>
    <w:rsid w:val="00AD60D6"/>
    <w:rsid w:val="00AD6C65"/>
    <w:rsid w:val="00AD7E48"/>
    <w:rsid w:val="00AE1987"/>
    <w:rsid w:val="00AE1A11"/>
    <w:rsid w:val="00AE3344"/>
    <w:rsid w:val="00AE6EF1"/>
    <w:rsid w:val="00AE7BF3"/>
    <w:rsid w:val="00AF068C"/>
    <w:rsid w:val="00AF139D"/>
    <w:rsid w:val="00AF3ADC"/>
    <w:rsid w:val="00AF4572"/>
    <w:rsid w:val="00AF4B9B"/>
    <w:rsid w:val="00AF5E26"/>
    <w:rsid w:val="00AF63E8"/>
    <w:rsid w:val="00AF7004"/>
    <w:rsid w:val="00B004DF"/>
    <w:rsid w:val="00B00FD3"/>
    <w:rsid w:val="00B0125B"/>
    <w:rsid w:val="00B024A0"/>
    <w:rsid w:val="00B038F4"/>
    <w:rsid w:val="00B06756"/>
    <w:rsid w:val="00B07F8A"/>
    <w:rsid w:val="00B10AC4"/>
    <w:rsid w:val="00B12048"/>
    <w:rsid w:val="00B12E4B"/>
    <w:rsid w:val="00B14AC3"/>
    <w:rsid w:val="00B236A7"/>
    <w:rsid w:val="00B2657F"/>
    <w:rsid w:val="00B26FF5"/>
    <w:rsid w:val="00B27ACC"/>
    <w:rsid w:val="00B30080"/>
    <w:rsid w:val="00B30C23"/>
    <w:rsid w:val="00B32388"/>
    <w:rsid w:val="00B32630"/>
    <w:rsid w:val="00B34A0C"/>
    <w:rsid w:val="00B34D09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38F"/>
    <w:rsid w:val="00B515AF"/>
    <w:rsid w:val="00B52AE6"/>
    <w:rsid w:val="00B5329E"/>
    <w:rsid w:val="00B56541"/>
    <w:rsid w:val="00B56CE6"/>
    <w:rsid w:val="00B61C80"/>
    <w:rsid w:val="00B61DE2"/>
    <w:rsid w:val="00B628DF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8FF"/>
    <w:rsid w:val="00B87259"/>
    <w:rsid w:val="00B87C93"/>
    <w:rsid w:val="00B87FE5"/>
    <w:rsid w:val="00B92797"/>
    <w:rsid w:val="00B93D80"/>
    <w:rsid w:val="00B95AA4"/>
    <w:rsid w:val="00B96375"/>
    <w:rsid w:val="00B96E4C"/>
    <w:rsid w:val="00BA2D0E"/>
    <w:rsid w:val="00BA3A52"/>
    <w:rsid w:val="00BA41CA"/>
    <w:rsid w:val="00BA4C15"/>
    <w:rsid w:val="00BA550E"/>
    <w:rsid w:val="00BA5E4A"/>
    <w:rsid w:val="00BA6841"/>
    <w:rsid w:val="00BA6B9C"/>
    <w:rsid w:val="00BA6DD1"/>
    <w:rsid w:val="00BA6FDE"/>
    <w:rsid w:val="00BA73F8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D5F67"/>
    <w:rsid w:val="00BD7FC6"/>
    <w:rsid w:val="00BE0484"/>
    <w:rsid w:val="00BE04ED"/>
    <w:rsid w:val="00BE1F01"/>
    <w:rsid w:val="00BE229D"/>
    <w:rsid w:val="00BE63CA"/>
    <w:rsid w:val="00BE6B58"/>
    <w:rsid w:val="00BF1837"/>
    <w:rsid w:val="00BF5C51"/>
    <w:rsid w:val="00C01858"/>
    <w:rsid w:val="00C02B1B"/>
    <w:rsid w:val="00C02D83"/>
    <w:rsid w:val="00C03D85"/>
    <w:rsid w:val="00C0400D"/>
    <w:rsid w:val="00C0474A"/>
    <w:rsid w:val="00C047A0"/>
    <w:rsid w:val="00C06767"/>
    <w:rsid w:val="00C06D15"/>
    <w:rsid w:val="00C1075A"/>
    <w:rsid w:val="00C120AF"/>
    <w:rsid w:val="00C13365"/>
    <w:rsid w:val="00C23475"/>
    <w:rsid w:val="00C237E9"/>
    <w:rsid w:val="00C23A46"/>
    <w:rsid w:val="00C245A5"/>
    <w:rsid w:val="00C253C0"/>
    <w:rsid w:val="00C266DD"/>
    <w:rsid w:val="00C272CA"/>
    <w:rsid w:val="00C311E9"/>
    <w:rsid w:val="00C31645"/>
    <w:rsid w:val="00C31FD7"/>
    <w:rsid w:val="00C32092"/>
    <w:rsid w:val="00C32713"/>
    <w:rsid w:val="00C358CF"/>
    <w:rsid w:val="00C35AEB"/>
    <w:rsid w:val="00C37F82"/>
    <w:rsid w:val="00C423C4"/>
    <w:rsid w:val="00C42B1C"/>
    <w:rsid w:val="00C469EE"/>
    <w:rsid w:val="00C50BE1"/>
    <w:rsid w:val="00C5241E"/>
    <w:rsid w:val="00C52FA9"/>
    <w:rsid w:val="00C53DB7"/>
    <w:rsid w:val="00C5435A"/>
    <w:rsid w:val="00C54A5E"/>
    <w:rsid w:val="00C54B45"/>
    <w:rsid w:val="00C552BE"/>
    <w:rsid w:val="00C56884"/>
    <w:rsid w:val="00C61554"/>
    <w:rsid w:val="00C635AD"/>
    <w:rsid w:val="00C669C6"/>
    <w:rsid w:val="00C7159B"/>
    <w:rsid w:val="00C7338B"/>
    <w:rsid w:val="00C73D28"/>
    <w:rsid w:val="00C744E7"/>
    <w:rsid w:val="00C75146"/>
    <w:rsid w:val="00C768BB"/>
    <w:rsid w:val="00C77EBD"/>
    <w:rsid w:val="00C81A33"/>
    <w:rsid w:val="00C81DE3"/>
    <w:rsid w:val="00C82581"/>
    <w:rsid w:val="00C83027"/>
    <w:rsid w:val="00C843C8"/>
    <w:rsid w:val="00C85BC2"/>
    <w:rsid w:val="00C86E3D"/>
    <w:rsid w:val="00C90FF3"/>
    <w:rsid w:val="00C920EC"/>
    <w:rsid w:val="00C921C6"/>
    <w:rsid w:val="00C94719"/>
    <w:rsid w:val="00C94EC7"/>
    <w:rsid w:val="00C96033"/>
    <w:rsid w:val="00C96233"/>
    <w:rsid w:val="00C979F5"/>
    <w:rsid w:val="00CA0021"/>
    <w:rsid w:val="00CA1B4A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1CC8"/>
    <w:rsid w:val="00CC2AC8"/>
    <w:rsid w:val="00CC3637"/>
    <w:rsid w:val="00CC592F"/>
    <w:rsid w:val="00CC5AE4"/>
    <w:rsid w:val="00CC77C7"/>
    <w:rsid w:val="00CC7BC5"/>
    <w:rsid w:val="00CD0A70"/>
    <w:rsid w:val="00CD126E"/>
    <w:rsid w:val="00CD23BF"/>
    <w:rsid w:val="00CD4325"/>
    <w:rsid w:val="00CE39FB"/>
    <w:rsid w:val="00CE3D13"/>
    <w:rsid w:val="00CE55FE"/>
    <w:rsid w:val="00CE6BE8"/>
    <w:rsid w:val="00CF0A83"/>
    <w:rsid w:val="00CF2BCC"/>
    <w:rsid w:val="00CF2E1D"/>
    <w:rsid w:val="00CF4753"/>
    <w:rsid w:val="00CF5330"/>
    <w:rsid w:val="00CF6495"/>
    <w:rsid w:val="00CF6CA4"/>
    <w:rsid w:val="00CF799B"/>
    <w:rsid w:val="00D014FF"/>
    <w:rsid w:val="00D01C14"/>
    <w:rsid w:val="00D01C43"/>
    <w:rsid w:val="00D06A56"/>
    <w:rsid w:val="00D078FF"/>
    <w:rsid w:val="00D10749"/>
    <w:rsid w:val="00D136C2"/>
    <w:rsid w:val="00D13B4E"/>
    <w:rsid w:val="00D14346"/>
    <w:rsid w:val="00D20D3C"/>
    <w:rsid w:val="00D23FED"/>
    <w:rsid w:val="00D2429D"/>
    <w:rsid w:val="00D24EAC"/>
    <w:rsid w:val="00D254AF"/>
    <w:rsid w:val="00D266F0"/>
    <w:rsid w:val="00D26C82"/>
    <w:rsid w:val="00D2735E"/>
    <w:rsid w:val="00D31049"/>
    <w:rsid w:val="00D33020"/>
    <w:rsid w:val="00D334EE"/>
    <w:rsid w:val="00D36B52"/>
    <w:rsid w:val="00D410AC"/>
    <w:rsid w:val="00D414A9"/>
    <w:rsid w:val="00D41C42"/>
    <w:rsid w:val="00D42B97"/>
    <w:rsid w:val="00D4368A"/>
    <w:rsid w:val="00D46215"/>
    <w:rsid w:val="00D4691E"/>
    <w:rsid w:val="00D4700B"/>
    <w:rsid w:val="00D52831"/>
    <w:rsid w:val="00D52C11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6330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2FD"/>
    <w:rsid w:val="00DB39E8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335"/>
    <w:rsid w:val="00DE46A6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07FE7"/>
    <w:rsid w:val="00E11E59"/>
    <w:rsid w:val="00E122C8"/>
    <w:rsid w:val="00E1395E"/>
    <w:rsid w:val="00E14BC5"/>
    <w:rsid w:val="00E14EED"/>
    <w:rsid w:val="00E16586"/>
    <w:rsid w:val="00E1716C"/>
    <w:rsid w:val="00E20936"/>
    <w:rsid w:val="00E2487E"/>
    <w:rsid w:val="00E274D0"/>
    <w:rsid w:val="00E305CF"/>
    <w:rsid w:val="00E341F8"/>
    <w:rsid w:val="00E34C92"/>
    <w:rsid w:val="00E3667D"/>
    <w:rsid w:val="00E36B58"/>
    <w:rsid w:val="00E36FD2"/>
    <w:rsid w:val="00E4374B"/>
    <w:rsid w:val="00E50418"/>
    <w:rsid w:val="00E51DF3"/>
    <w:rsid w:val="00E5228A"/>
    <w:rsid w:val="00E53959"/>
    <w:rsid w:val="00E539BA"/>
    <w:rsid w:val="00E56539"/>
    <w:rsid w:val="00E5676C"/>
    <w:rsid w:val="00E61051"/>
    <w:rsid w:val="00E6274E"/>
    <w:rsid w:val="00E66436"/>
    <w:rsid w:val="00E671D5"/>
    <w:rsid w:val="00E67C9E"/>
    <w:rsid w:val="00E709A2"/>
    <w:rsid w:val="00E70C8D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062D"/>
    <w:rsid w:val="00EA09D5"/>
    <w:rsid w:val="00EA11D3"/>
    <w:rsid w:val="00EA4BBA"/>
    <w:rsid w:val="00EA769A"/>
    <w:rsid w:val="00EB0ED7"/>
    <w:rsid w:val="00EB16C9"/>
    <w:rsid w:val="00EB28A8"/>
    <w:rsid w:val="00EB2E17"/>
    <w:rsid w:val="00EB4605"/>
    <w:rsid w:val="00EB578A"/>
    <w:rsid w:val="00EB61DE"/>
    <w:rsid w:val="00EB74D4"/>
    <w:rsid w:val="00EC3FB2"/>
    <w:rsid w:val="00EC563F"/>
    <w:rsid w:val="00EC5DCC"/>
    <w:rsid w:val="00EC7F7D"/>
    <w:rsid w:val="00ED26B5"/>
    <w:rsid w:val="00ED34DD"/>
    <w:rsid w:val="00ED3DC9"/>
    <w:rsid w:val="00ED42AB"/>
    <w:rsid w:val="00ED43BE"/>
    <w:rsid w:val="00ED629D"/>
    <w:rsid w:val="00ED7121"/>
    <w:rsid w:val="00EE1F1F"/>
    <w:rsid w:val="00EE2309"/>
    <w:rsid w:val="00EE3921"/>
    <w:rsid w:val="00EE3FA8"/>
    <w:rsid w:val="00EE507D"/>
    <w:rsid w:val="00EE7355"/>
    <w:rsid w:val="00EE7689"/>
    <w:rsid w:val="00EF11F8"/>
    <w:rsid w:val="00EF1FC6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4E63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725"/>
    <w:rsid w:val="00F31A10"/>
    <w:rsid w:val="00F31BA7"/>
    <w:rsid w:val="00F36450"/>
    <w:rsid w:val="00F37C1A"/>
    <w:rsid w:val="00F412CB"/>
    <w:rsid w:val="00F42E29"/>
    <w:rsid w:val="00F42FE4"/>
    <w:rsid w:val="00F46698"/>
    <w:rsid w:val="00F478F0"/>
    <w:rsid w:val="00F50209"/>
    <w:rsid w:val="00F503EB"/>
    <w:rsid w:val="00F51292"/>
    <w:rsid w:val="00F51385"/>
    <w:rsid w:val="00F5239B"/>
    <w:rsid w:val="00F553BC"/>
    <w:rsid w:val="00F55C91"/>
    <w:rsid w:val="00F56E0B"/>
    <w:rsid w:val="00F61E77"/>
    <w:rsid w:val="00F6249E"/>
    <w:rsid w:val="00F62DAB"/>
    <w:rsid w:val="00F63616"/>
    <w:rsid w:val="00F7175D"/>
    <w:rsid w:val="00F7183D"/>
    <w:rsid w:val="00F71895"/>
    <w:rsid w:val="00F73084"/>
    <w:rsid w:val="00F74CA2"/>
    <w:rsid w:val="00F76090"/>
    <w:rsid w:val="00F7704B"/>
    <w:rsid w:val="00F77B17"/>
    <w:rsid w:val="00F81FDD"/>
    <w:rsid w:val="00F84AD3"/>
    <w:rsid w:val="00F86282"/>
    <w:rsid w:val="00F87C41"/>
    <w:rsid w:val="00F90924"/>
    <w:rsid w:val="00F92C1E"/>
    <w:rsid w:val="00F93054"/>
    <w:rsid w:val="00F93539"/>
    <w:rsid w:val="00F94435"/>
    <w:rsid w:val="00F94913"/>
    <w:rsid w:val="00F95FF8"/>
    <w:rsid w:val="00F9758B"/>
    <w:rsid w:val="00F97BF6"/>
    <w:rsid w:val="00FA03F0"/>
    <w:rsid w:val="00FA33A6"/>
    <w:rsid w:val="00FA4684"/>
    <w:rsid w:val="00FA6753"/>
    <w:rsid w:val="00FB440A"/>
    <w:rsid w:val="00FB49D4"/>
    <w:rsid w:val="00FB57B7"/>
    <w:rsid w:val="00FB6590"/>
    <w:rsid w:val="00FC19F8"/>
    <w:rsid w:val="00FC1E44"/>
    <w:rsid w:val="00FC4D93"/>
    <w:rsid w:val="00FC50D3"/>
    <w:rsid w:val="00FC54D0"/>
    <w:rsid w:val="00FC5774"/>
    <w:rsid w:val="00FC6CB3"/>
    <w:rsid w:val="00FC6E15"/>
    <w:rsid w:val="00FC75B4"/>
    <w:rsid w:val="00FC7922"/>
    <w:rsid w:val="00FE0ED7"/>
    <w:rsid w:val="00FE1C04"/>
    <w:rsid w:val="00FE27FF"/>
    <w:rsid w:val="00FE3175"/>
    <w:rsid w:val="00FE3917"/>
    <w:rsid w:val="00FE3B97"/>
    <w:rsid w:val="00FE3C2B"/>
    <w:rsid w:val="00FE42F5"/>
    <w:rsid w:val="00FE63C0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7057</TotalTime>
  <Pages>4</Pages>
  <Words>1249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7983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756</cp:revision>
  <cp:lastPrinted>2025-07-14T18:53:00Z</cp:lastPrinted>
  <dcterms:created xsi:type="dcterms:W3CDTF">2025-01-14T12:40:00Z</dcterms:created>
  <dcterms:modified xsi:type="dcterms:W3CDTF">2025-10-30T15:45:00Z</dcterms:modified>
</cp:coreProperties>
</file>