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E9C975" w14:textId="5464AE8C" w:rsidR="00DD1928" w:rsidRPr="00E55427" w:rsidRDefault="00317B60" w:rsidP="00AF38AD">
      <w:pPr>
        <w:pStyle w:val="NormalWeb"/>
        <w:spacing w:before="0" w:beforeAutospacing="0" w:after="0" w:afterAutospacing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20F5EA85" w14:textId="1F0C9065" w:rsidR="00596C11" w:rsidRPr="00E55427" w:rsidRDefault="004533B8" w:rsidP="00AF38AD">
      <w:pPr>
        <w:spacing w:after="0"/>
        <w:ind w:right="-1"/>
        <w:jc w:val="both"/>
        <w:rPr>
          <w:rFonts w:ascii="Times New Roman" w:hAnsi="Times New Roman" w:cs="Times New Roman"/>
          <w:bCs/>
        </w:rPr>
      </w:pPr>
      <w:r w:rsidRPr="00E55427">
        <w:rPr>
          <w:rFonts w:ascii="Times New Roman" w:hAnsi="Times New Roman" w:cs="Times New Roman"/>
          <w:bCs/>
        </w:rPr>
        <w:t xml:space="preserve">PROJETO DE LEI N.º </w:t>
      </w:r>
      <w:r w:rsidR="008A232B">
        <w:rPr>
          <w:rFonts w:ascii="Times New Roman" w:hAnsi="Times New Roman" w:cs="Times New Roman"/>
          <w:bCs/>
        </w:rPr>
        <w:t>100</w:t>
      </w:r>
      <w:r w:rsidRPr="00E55427">
        <w:rPr>
          <w:rFonts w:ascii="Times New Roman" w:hAnsi="Times New Roman" w:cs="Times New Roman"/>
          <w:bCs/>
        </w:rPr>
        <w:t>/202</w:t>
      </w:r>
      <w:r w:rsidR="001279E3" w:rsidRPr="00E55427">
        <w:rPr>
          <w:rFonts w:ascii="Times New Roman" w:hAnsi="Times New Roman" w:cs="Times New Roman"/>
          <w:bCs/>
        </w:rPr>
        <w:t>5</w:t>
      </w:r>
      <w:r w:rsidRPr="00E55427">
        <w:rPr>
          <w:rFonts w:ascii="Times New Roman" w:hAnsi="Times New Roman" w:cs="Times New Roman"/>
          <w:bCs/>
        </w:rPr>
        <w:t xml:space="preserve">, DE </w:t>
      </w:r>
      <w:r w:rsidR="008A232B">
        <w:rPr>
          <w:rFonts w:ascii="Times New Roman" w:hAnsi="Times New Roman" w:cs="Times New Roman"/>
          <w:bCs/>
        </w:rPr>
        <w:t>1</w:t>
      </w:r>
      <w:r w:rsidR="00E827D9">
        <w:rPr>
          <w:rFonts w:ascii="Times New Roman" w:hAnsi="Times New Roman" w:cs="Times New Roman"/>
          <w:bCs/>
        </w:rPr>
        <w:t>0</w:t>
      </w:r>
      <w:r w:rsidRPr="00E55427">
        <w:rPr>
          <w:rFonts w:ascii="Times New Roman" w:hAnsi="Times New Roman" w:cs="Times New Roman"/>
          <w:bCs/>
        </w:rPr>
        <w:t xml:space="preserve"> DE </w:t>
      </w:r>
      <w:r w:rsidR="001279E3" w:rsidRPr="00E55427">
        <w:rPr>
          <w:rFonts w:ascii="Times New Roman" w:hAnsi="Times New Roman" w:cs="Times New Roman"/>
          <w:bCs/>
        </w:rPr>
        <w:t>JU</w:t>
      </w:r>
      <w:r w:rsidR="00F33F24" w:rsidRPr="00E55427">
        <w:rPr>
          <w:rFonts w:ascii="Times New Roman" w:hAnsi="Times New Roman" w:cs="Times New Roman"/>
          <w:bCs/>
        </w:rPr>
        <w:t>LHO</w:t>
      </w:r>
      <w:r w:rsidRPr="00E55427">
        <w:rPr>
          <w:rFonts w:ascii="Times New Roman" w:hAnsi="Times New Roman" w:cs="Times New Roman"/>
          <w:bCs/>
        </w:rPr>
        <w:t xml:space="preserve"> DE 202</w:t>
      </w:r>
      <w:r w:rsidR="001279E3" w:rsidRPr="00E55427">
        <w:rPr>
          <w:rFonts w:ascii="Times New Roman" w:hAnsi="Times New Roman" w:cs="Times New Roman"/>
          <w:bCs/>
        </w:rPr>
        <w:t>5</w:t>
      </w:r>
      <w:r w:rsidRPr="00E55427">
        <w:rPr>
          <w:rFonts w:ascii="Times New Roman" w:hAnsi="Times New Roman" w:cs="Times New Roman"/>
          <w:bCs/>
        </w:rPr>
        <w:t>.</w:t>
      </w:r>
    </w:p>
    <w:p w14:paraId="45BBEB79" w14:textId="77777777" w:rsidR="008A1469" w:rsidRPr="00E55427" w:rsidRDefault="008A1469" w:rsidP="00AF38AD">
      <w:pPr>
        <w:spacing w:after="0"/>
        <w:ind w:right="-1"/>
        <w:jc w:val="both"/>
        <w:rPr>
          <w:rFonts w:ascii="Times New Roman" w:hAnsi="Times New Roman" w:cs="Times New Roman"/>
          <w:bCs/>
        </w:rPr>
      </w:pPr>
    </w:p>
    <w:p w14:paraId="6D89849E" w14:textId="54CBD26E" w:rsidR="00E55427" w:rsidRPr="00E55427" w:rsidRDefault="00E55427" w:rsidP="00AF38AD">
      <w:pPr>
        <w:ind w:left="5245"/>
        <w:jc w:val="both"/>
        <w:rPr>
          <w:rFonts w:ascii="Times New Roman" w:eastAsia="Times New Roman" w:hAnsi="Times New Roman" w:cs="Times New Roman"/>
          <w:bCs/>
          <w:lang w:eastAsia="pt-BR"/>
        </w:rPr>
      </w:pPr>
      <w:r w:rsidRPr="00E55427">
        <w:rPr>
          <w:rFonts w:ascii="Times New Roman" w:eastAsia="Times New Roman" w:hAnsi="Times New Roman" w:cs="Times New Roman"/>
          <w:bCs/>
          <w:lang w:eastAsia="pt-BR"/>
        </w:rPr>
        <w:t>Altera o Art.</w:t>
      </w:r>
      <w:r w:rsidR="0050414A">
        <w:rPr>
          <w:rFonts w:ascii="Times New Roman" w:eastAsia="Times New Roman" w:hAnsi="Times New Roman" w:cs="Times New Roman"/>
          <w:bCs/>
          <w:lang w:eastAsia="pt-BR"/>
        </w:rPr>
        <w:t xml:space="preserve"> 36 </w:t>
      </w:r>
      <w:r w:rsidRPr="00E55427">
        <w:rPr>
          <w:rFonts w:ascii="Times New Roman" w:eastAsia="Times New Roman" w:hAnsi="Times New Roman" w:cs="Times New Roman"/>
          <w:bCs/>
          <w:lang w:eastAsia="pt-BR"/>
        </w:rPr>
        <w:t>° da Lei n° 1</w:t>
      </w:r>
      <w:r w:rsidR="008A232B">
        <w:rPr>
          <w:rFonts w:ascii="Times New Roman" w:eastAsia="Times New Roman" w:hAnsi="Times New Roman" w:cs="Times New Roman"/>
          <w:bCs/>
          <w:lang w:eastAsia="pt-BR"/>
        </w:rPr>
        <w:t>0</w:t>
      </w:r>
      <w:r w:rsidRPr="00E55427">
        <w:rPr>
          <w:rFonts w:ascii="Times New Roman" w:eastAsia="Times New Roman" w:hAnsi="Times New Roman" w:cs="Times New Roman"/>
          <w:bCs/>
          <w:lang w:eastAsia="pt-BR"/>
        </w:rPr>
        <w:t>.</w:t>
      </w:r>
      <w:r w:rsidR="008A232B">
        <w:rPr>
          <w:rFonts w:ascii="Times New Roman" w:eastAsia="Times New Roman" w:hAnsi="Times New Roman" w:cs="Times New Roman"/>
          <w:bCs/>
          <w:lang w:eastAsia="pt-BR"/>
        </w:rPr>
        <w:t>888</w:t>
      </w:r>
      <w:r w:rsidRPr="00E55427">
        <w:rPr>
          <w:rFonts w:ascii="Times New Roman" w:eastAsia="Times New Roman" w:hAnsi="Times New Roman" w:cs="Times New Roman"/>
          <w:bCs/>
          <w:lang w:eastAsia="pt-BR"/>
        </w:rPr>
        <w:t>/202</w:t>
      </w:r>
      <w:r w:rsidR="008A232B">
        <w:rPr>
          <w:rFonts w:ascii="Times New Roman" w:eastAsia="Times New Roman" w:hAnsi="Times New Roman" w:cs="Times New Roman"/>
          <w:bCs/>
          <w:lang w:eastAsia="pt-BR"/>
        </w:rPr>
        <w:t>2</w:t>
      </w:r>
      <w:r w:rsidRPr="00E55427">
        <w:rPr>
          <w:rFonts w:ascii="Times New Roman" w:eastAsia="Times New Roman" w:hAnsi="Times New Roman" w:cs="Times New Roman"/>
          <w:bCs/>
          <w:lang w:eastAsia="pt-BR"/>
        </w:rPr>
        <w:t xml:space="preserve">, de </w:t>
      </w:r>
      <w:r w:rsidR="008A232B">
        <w:rPr>
          <w:rFonts w:ascii="Times New Roman" w:eastAsia="Times New Roman" w:hAnsi="Times New Roman" w:cs="Times New Roman"/>
          <w:bCs/>
          <w:lang w:eastAsia="pt-BR"/>
        </w:rPr>
        <w:t>19</w:t>
      </w:r>
      <w:r w:rsidRPr="00E55427">
        <w:rPr>
          <w:rFonts w:ascii="Times New Roman" w:eastAsia="Times New Roman" w:hAnsi="Times New Roman" w:cs="Times New Roman"/>
          <w:bCs/>
          <w:lang w:eastAsia="pt-BR"/>
        </w:rPr>
        <w:t xml:space="preserve"> de junho de 202</w:t>
      </w:r>
      <w:r w:rsidR="008A232B">
        <w:rPr>
          <w:rFonts w:ascii="Times New Roman" w:eastAsia="Times New Roman" w:hAnsi="Times New Roman" w:cs="Times New Roman"/>
          <w:bCs/>
          <w:lang w:eastAsia="pt-BR"/>
        </w:rPr>
        <w:t>2</w:t>
      </w:r>
      <w:r w:rsidRPr="00E55427">
        <w:rPr>
          <w:rFonts w:ascii="Times New Roman" w:eastAsia="Times New Roman" w:hAnsi="Times New Roman" w:cs="Times New Roman"/>
          <w:bCs/>
          <w:lang w:eastAsia="pt-BR"/>
        </w:rPr>
        <w:t xml:space="preserve"> e dá outras providencias.</w:t>
      </w:r>
    </w:p>
    <w:p w14:paraId="7AA6EB2F" w14:textId="42DC500F" w:rsidR="008A232B" w:rsidRDefault="00E827D9" w:rsidP="00AF38AD">
      <w:pPr>
        <w:pStyle w:val="SemEspaamento"/>
        <w:ind w:firstLine="1418"/>
        <w:jc w:val="both"/>
        <w:rPr>
          <w:rFonts w:ascii="Times New Roman" w:hAnsi="Times New Roman" w:cs="Times New Roman"/>
        </w:rPr>
      </w:pPr>
      <w:r w:rsidRPr="008A232B">
        <w:rPr>
          <w:rFonts w:ascii="Times New Roman" w:hAnsi="Times New Roman" w:cs="Times New Roman"/>
        </w:rPr>
        <w:t>Art.</w:t>
      </w:r>
      <w:r w:rsidR="008A232B" w:rsidRPr="008A232B">
        <w:rPr>
          <w:rFonts w:ascii="Times New Roman" w:hAnsi="Times New Roman" w:cs="Times New Roman"/>
        </w:rPr>
        <w:t xml:space="preserve"> 1.º </w:t>
      </w:r>
      <w:r w:rsidR="00E57319">
        <w:rPr>
          <w:rFonts w:ascii="Times New Roman" w:hAnsi="Times New Roman" w:cs="Times New Roman"/>
        </w:rPr>
        <w:t>Fica a</w:t>
      </w:r>
      <w:r w:rsidR="008A232B" w:rsidRPr="008A232B">
        <w:rPr>
          <w:rFonts w:ascii="Times New Roman" w:hAnsi="Times New Roman" w:cs="Times New Roman"/>
        </w:rPr>
        <w:t>ltera</w:t>
      </w:r>
      <w:r w:rsidR="00E57319">
        <w:rPr>
          <w:rFonts w:ascii="Times New Roman" w:hAnsi="Times New Roman" w:cs="Times New Roman"/>
        </w:rPr>
        <w:t>do</w:t>
      </w:r>
      <w:r w:rsidR="008A232B" w:rsidRPr="008A232B">
        <w:rPr>
          <w:rFonts w:ascii="Times New Roman" w:hAnsi="Times New Roman" w:cs="Times New Roman"/>
        </w:rPr>
        <w:t xml:space="preserve"> o Ar</w:t>
      </w:r>
      <w:r w:rsidR="00AF38AD">
        <w:rPr>
          <w:rFonts w:ascii="Times New Roman" w:hAnsi="Times New Roman" w:cs="Times New Roman"/>
        </w:rPr>
        <w:t>t.</w:t>
      </w:r>
      <w:r w:rsidR="008A232B" w:rsidRPr="008A232B">
        <w:rPr>
          <w:rFonts w:ascii="Times New Roman" w:hAnsi="Times New Roman" w:cs="Times New Roman"/>
        </w:rPr>
        <w:t xml:space="preserve"> 36 da Lei n.º 10.888, de 19 de julho de 2022, que passa a viger com a seguinte redação</w:t>
      </w:r>
      <w:r>
        <w:rPr>
          <w:rFonts w:ascii="Times New Roman" w:hAnsi="Times New Roman" w:cs="Times New Roman"/>
        </w:rPr>
        <w:t>:</w:t>
      </w:r>
    </w:p>
    <w:p w14:paraId="420AEF45" w14:textId="77777777" w:rsidR="00E827D9" w:rsidRPr="008A232B" w:rsidRDefault="00E827D9" w:rsidP="00AF38AD">
      <w:pPr>
        <w:pStyle w:val="SemEspaamento"/>
        <w:ind w:firstLine="1418"/>
        <w:jc w:val="both"/>
        <w:rPr>
          <w:rFonts w:ascii="Times New Roman" w:hAnsi="Times New Roman" w:cs="Times New Roman"/>
        </w:rPr>
      </w:pPr>
    </w:p>
    <w:p w14:paraId="0B1C628B" w14:textId="3427D105" w:rsidR="00E827D9" w:rsidRDefault="00E57319" w:rsidP="00AF38AD">
      <w:pPr>
        <w:pStyle w:val="SemEspaamento"/>
        <w:ind w:firstLine="14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</w:t>
      </w:r>
      <w:r w:rsidRPr="008A232B">
        <w:rPr>
          <w:rFonts w:ascii="Times New Roman" w:hAnsi="Times New Roman" w:cs="Times New Roman"/>
        </w:rPr>
        <w:t>Art.</w:t>
      </w:r>
      <w:r w:rsidR="008A232B" w:rsidRPr="008A232B">
        <w:rPr>
          <w:rFonts w:ascii="Times New Roman" w:hAnsi="Times New Roman" w:cs="Times New Roman"/>
        </w:rPr>
        <w:t xml:space="preserve"> 36. São considerados benefícios eventuais:</w:t>
      </w:r>
    </w:p>
    <w:p w14:paraId="3F5D18FA" w14:textId="77777777" w:rsidR="00E827D9" w:rsidRDefault="00E827D9" w:rsidP="00AF38AD">
      <w:pPr>
        <w:pStyle w:val="SemEspaamento"/>
        <w:ind w:firstLine="1418"/>
        <w:jc w:val="both"/>
        <w:rPr>
          <w:rFonts w:ascii="Times New Roman" w:hAnsi="Times New Roman" w:cs="Times New Roman"/>
        </w:rPr>
      </w:pPr>
    </w:p>
    <w:p w14:paraId="202F5F31" w14:textId="5AFD3813" w:rsidR="00E827D9" w:rsidRDefault="008A232B" w:rsidP="00AF38AD">
      <w:pPr>
        <w:pStyle w:val="SemEspaamento"/>
        <w:ind w:firstLine="1418"/>
        <w:jc w:val="both"/>
        <w:rPr>
          <w:rFonts w:ascii="Times New Roman" w:hAnsi="Times New Roman" w:cs="Times New Roman"/>
        </w:rPr>
      </w:pPr>
      <w:r w:rsidRPr="008A232B">
        <w:rPr>
          <w:rFonts w:ascii="Times New Roman" w:hAnsi="Times New Roman" w:cs="Times New Roman"/>
        </w:rPr>
        <w:t>I - Auxilio natalidade (nascimento);</w:t>
      </w:r>
    </w:p>
    <w:p w14:paraId="3BE30EA4" w14:textId="77777777" w:rsidR="00E827D9" w:rsidRDefault="008A232B" w:rsidP="00AF38AD">
      <w:pPr>
        <w:pStyle w:val="SemEspaamento"/>
        <w:ind w:firstLine="1418"/>
        <w:jc w:val="both"/>
        <w:rPr>
          <w:rFonts w:ascii="Times New Roman" w:hAnsi="Times New Roman" w:cs="Times New Roman"/>
        </w:rPr>
      </w:pPr>
      <w:r w:rsidRPr="008A232B">
        <w:rPr>
          <w:rFonts w:ascii="Times New Roman" w:hAnsi="Times New Roman" w:cs="Times New Roman"/>
        </w:rPr>
        <w:t>II - Auxilio funeral (morte)</w:t>
      </w:r>
      <w:r w:rsidR="00E827D9">
        <w:rPr>
          <w:rFonts w:ascii="Times New Roman" w:hAnsi="Times New Roman" w:cs="Times New Roman"/>
        </w:rPr>
        <w:t>;</w:t>
      </w:r>
    </w:p>
    <w:p w14:paraId="3D69F809" w14:textId="77777777" w:rsidR="00E827D9" w:rsidRDefault="00E827D9" w:rsidP="00AF38AD">
      <w:pPr>
        <w:pStyle w:val="SemEspaamento"/>
        <w:ind w:firstLine="1418"/>
        <w:jc w:val="both"/>
        <w:rPr>
          <w:rFonts w:ascii="Times New Roman" w:hAnsi="Times New Roman" w:cs="Times New Roman"/>
        </w:rPr>
      </w:pPr>
      <w:r w:rsidRPr="00E827D9">
        <w:rPr>
          <w:rFonts w:ascii="Times New Roman" w:hAnsi="Times New Roman" w:cs="Times New Roman"/>
        </w:rPr>
        <w:t>III - Outros benefícios eventuais para atender necessidades advindas de situações de vulnerabilidade temporária conforme prevê a Lei Federal nº 8742/1993, o município poderá ofertar a provisão de:</w:t>
      </w:r>
    </w:p>
    <w:p w14:paraId="08CF2610" w14:textId="77777777" w:rsidR="00E827D9" w:rsidRDefault="00E827D9" w:rsidP="00AF38AD">
      <w:pPr>
        <w:pStyle w:val="SemEspaamento"/>
        <w:ind w:firstLine="1418"/>
        <w:jc w:val="both"/>
        <w:rPr>
          <w:rFonts w:ascii="Times New Roman" w:hAnsi="Times New Roman" w:cs="Times New Roman"/>
        </w:rPr>
      </w:pPr>
      <w:r w:rsidRPr="00E827D9">
        <w:rPr>
          <w:rFonts w:ascii="Times New Roman" w:hAnsi="Times New Roman" w:cs="Times New Roman"/>
        </w:rPr>
        <w:t>a) Auxilio Alimentação;</w:t>
      </w:r>
    </w:p>
    <w:p w14:paraId="62CE7E9A" w14:textId="77777777" w:rsidR="00E827D9" w:rsidRDefault="00E827D9" w:rsidP="00AF38AD">
      <w:pPr>
        <w:pStyle w:val="SemEspaamento"/>
        <w:ind w:firstLine="1418"/>
        <w:jc w:val="both"/>
        <w:rPr>
          <w:rFonts w:ascii="Times New Roman" w:hAnsi="Times New Roman" w:cs="Times New Roman"/>
        </w:rPr>
      </w:pPr>
      <w:r w:rsidRPr="00E827D9">
        <w:rPr>
          <w:rFonts w:ascii="Times New Roman" w:hAnsi="Times New Roman" w:cs="Times New Roman"/>
        </w:rPr>
        <w:t>b) Auxilio Documentação;</w:t>
      </w:r>
    </w:p>
    <w:p w14:paraId="58EB50E4" w14:textId="77777777" w:rsidR="00E827D9" w:rsidRDefault="00E827D9" w:rsidP="00AF38AD">
      <w:pPr>
        <w:pStyle w:val="SemEspaamento"/>
        <w:ind w:firstLine="1418"/>
        <w:jc w:val="both"/>
        <w:rPr>
          <w:rFonts w:ascii="Times New Roman" w:hAnsi="Times New Roman" w:cs="Times New Roman"/>
        </w:rPr>
      </w:pPr>
      <w:r w:rsidRPr="00E827D9">
        <w:rPr>
          <w:rFonts w:ascii="Times New Roman" w:hAnsi="Times New Roman" w:cs="Times New Roman"/>
        </w:rPr>
        <w:t>c) Auxilio Passagem;</w:t>
      </w:r>
    </w:p>
    <w:p w14:paraId="7A7ED803" w14:textId="26DBCA44" w:rsidR="00E827D9" w:rsidRPr="00E827D9" w:rsidRDefault="00E827D9" w:rsidP="00AF38AD">
      <w:pPr>
        <w:pStyle w:val="SemEspaamento"/>
        <w:ind w:firstLine="1418"/>
        <w:jc w:val="both"/>
        <w:rPr>
          <w:rFonts w:ascii="Times New Roman" w:hAnsi="Times New Roman" w:cs="Times New Roman"/>
        </w:rPr>
      </w:pPr>
      <w:r w:rsidRPr="00E827D9">
        <w:rPr>
          <w:rFonts w:ascii="Times New Roman" w:hAnsi="Times New Roman" w:cs="Times New Roman"/>
        </w:rPr>
        <w:t xml:space="preserve">d) Auxilio Transporte/Mudança; </w:t>
      </w:r>
    </w:p>
    <w:p w14:paraId="38B76F04" w14:textId="10833306" w:rsidR="00EA489C" w:rsidRPr="00E827D9" w:rsidRDefault="00E827D9" w:rsidP="00AF38AD">
      <w:pPr>
        <w:pStyle w:val="SemEspaamento"/>
        <w:ind w:firstLine="1418"/>
        <w:jc w:val="both"/>
        <w:rPr>
          <w:rFonts w:ascii="Times New Roman" w:hAnsi="Times New Roman" w:cs="Times New Roman"/>
        </w:rPr>
      </w:pPr>
      <w:r w:rsidRPr="00E827D9">
        <w:rPr>
          <w:rFonts w:ascii="Times New Roman" w:hAnsi="Times New Roman" w:cs="Times New Roman"/>
        </w:rPr>
        <w:t>e) Auxílio Hospedagem.</w:t>
      </w:r>
      <w:r w:rsidR="00E55427" w:rsidRPr="00E827D9">
        <w:rPr>
          <w:rFonts w:ascii="Times New Roman" w:hAnsi="Times New Roman" w:cs="Times New Roman"/>
        </w:rPr>
        <w:t>”</w:t>
      </w:r>
    </w:p>
    <w:p w14:paraId="702AB5CE" w14:textId="77777777" w:rsidR="00EA489C" w:rsidRPr="00EA489C" w:rsidRDefault="00EA489C" w:rsidP="00AF38AD">
      <w:pPr>
        <w:pStyle w:val="SemEspaamento"/>
        <w:ind w:firstLine="1418"/>
        <w:jc w:val="both"/>
        <w:rPr>
          <w:rFonts w:ascii="Times New Roman" w:hAnsi="Times New Roman" w:cs="Times New Roman"/>
        </w:rPr>
      </w:pPr>
    </w:p>
    <w:p w14:paraId="318D995F" w14:textId="0E028E2A" w:rsidR="00EA489C" w:rsidRPr="00EA489C" w:rsidRDefault="00EA489C" w:rsidP="00AF38AD">
      <w:pPr>
        <w:pStyle w:val="SemEspaamento"/>
        <w:ind w:firstLine="1418"/>
        <w:jc w:val="both"/>
        <w:rPr>
          <w:rFonts w:ascii="Times New Roman" w:hAnsi="Times New Roman" w:cs="Times New Roman"/>
        </w:rPr>
      </w:pPr>
      <w:r w:rsidRPr="00EA489C">
        <w:rPr>
          <w:rFonts w:ascii="Times New Roman" w:hAnsi="Times New Roman" w:cs="Times New Roman"/>
        </w:rPr>
        <w:t>Art. 2º As demais disposições da Lei nº 1</w:t>
      </w:r>
      <w:r w:rsidR="00E827D9">
        <w:rPr>
          <w:rFonts w:ascii="Times New Roman" w:hAnsi="Times New Roman" w:cs="Times New Roman"/>
        </w:rPr>
        <w:t>0.888</w:t>
      </w:r>
      <w:r w:rsidRPr="00EA489C">
        <w:rPr>
          <w:rFonts w:ascii="Times New Roman" w:hAnsi="Times New Roman" w:cs="Times New Roman"/>
        </w:rPr>
        <w:t xml:space="preserve">, de </w:t>
      </w:r>
      <w:r w:rsidR="00E827D9">
        <w:rPr>
          <w:rFonts w:ascii="Times New Roman" w:hAnsi="Times New Roman" w:cs="Times New Roman"/>
        </w:rPr>
        <w:t>19</w:t>
      </w:r>
      <w:r w:rsidRPr="00EA489C">
        <w:rPr>
          <w:rFonts w:ascii="Times New Roman" w:hAnsi="Times New Roman" w:cs="Times New Roman"/>
        </w:rPr>
        <w:t xml:space="preserve"> de ju</w:t>
      </w:r>
      <w:r w:rsidR="00E827D9">
        <w:rPr>
          <w:rFonts w:ascii="Times New Roman" w:hAnsi="Times New Roman" w:cs="Times New Roman"/>
        </w:rPr>
        <w:t>l</w:t>
      </w:r>
      <w:r w:rsidRPr="00EA489C">
        <w:rPr>
          <w:rFonts w:ascii="Times New Roman" w:hAnsi="Times New Roman" w:cs="Times New Roman"/>
        </w:rPr>
        <w:t>ho de 202</w:t>
      </w:r>
      <w:r w:rsidR="00E827D9">
        <w:rPr>
          <w:rFonts w:ascii="Times New Roman" w:hAnsi="Times New Roman" w:cs="Times New Roman"/>
        </w:rPr>
        <w:t>2</w:t>
      </w:r>
      <w:r w:rsidRPr="00EA489C">
        <w:rPr>
          <w:rFonts w:ascii="Times New Roman" w:hAnsi="Times New Roman" w:cs="Times New Roman"/>
        </w:rPr>
        <w:t>, permanecem inalteradas.</w:t>
      </w:r>
    </w:p>
    <w:p w14:paraId="5DFAE961" w14:textId="77777777" w:rsidR="00EA489C" w:rsidRPr="00E55427" w:rsidRDefault="00EA489C" w:rsidP="00AF38AD">
      <w:pPr>
        <w:pStyle w:val="SemEspaamento"/>
        <w:ind w:firstLine="1418"/>
        <w:jc w:val="both"/>
        <w:rPr>
          <w:rFonts w:ascii="Times New Roman" w:hAnsi="Times New Roman" w:cs="Times New Roman"/>
        </w:rPr>
      </w:pPr>
    </w:p>
    <w:p w14:paraId="4E34F47B" w14:textId="014C0F7D" w:rsidR="004533B8" w:rsidRPr="00E55427" w:rsidRDefault="006053A6" w:rsidP="00AF38AD">
      <w:pPr>
        <w:pStyle w:val="SemEspaamento"/>
        <w:ind w:firstLine="1418"/>
        <w:jc w:val="both"/>
        <w:rPr>
          <w:rFonts w:ascii="Times New Roman" w:hAnsi="Times New Roman" w:cs="Times New Roman"/>
        </w:rPr>
      </w:pPr>
      <w:r w:rsidRPr="00E55427">
        <w:rPr>
          <w:rFonts w:ascii="Times New Roman" w:hAnsi="Times New Roman" w:cs="Times New Roman"/>
        </w:rPr>
        <w:t xml:space="preserve">Art. </w:t>
      </w:r>
      <w:r w:rsidR="00F8468C" w:rsidRPr="00E55427">
        <w:rPr>
          <w:rFonts w:ascii="Times New Roman" w:hAnsi="Times New Roman" w:cs="Times New Roman"/>
        </w:rPr>
        <w:t>3</w:t>
      </w:r>
      <w:r w:rsidRPr="00E55427">
        <w:rPr>
          <w:rFonts w:ascii="Times New Roman" w:hAnsi="Times New Roman" w:cs="Times New Roman"/>
        </w:rPr>
        <w:t>º. Esta Lei entrará em vigor na data da sua publicação.</w:t>
      </w:r>
    </w:p>
    <w:p w14:paraId="6BD4D716" w14:textId="77777777" w:rsidR="006053A6" w:rsidRPr="00E55427" w:rsidRDefault="006053A6" w:rsidP="00AF38AD">
      <w:pPr>
        <w:pStyle w:val="SemEspaamento"/>
        <w:spacing w:line="276" w:lineRule="auto"/>
        <w:ind w:firstLine="1418"/>
        <w:jc w:val="both"/>
        <w:rPr>
          <w:rFonts w:ascii="Times New Roman" w:hAnsi="Times New Roman" w:cs="Times New Roman"/>
        </w:rPr>
      </w:pPr>
    </w:p>
    <w:p w14:paraId="4C1E6349" w14:textId="77777777" w:rsidR="00596C11" w:rsidRPr="00E55427" w:rsidRDefault="004533B8" w:rsidP="00AF38AD">
      <w:pPr>
        <w:shd w:val="clear" w:color="auto" w:fill="FFFFFF"/>
        <w:spacing w:after="0"/>
        <w:ind w:firstLine="1418"/>
        <w:jc w:val="both"/>
        <w:rPr>
          <w:rFonts w:ascii="Times New Roman" w:hAnsi="Times New Roman" w:cs="Times New Roman"/>
          <w:b/>
        </w:rPr>
      </w:pPr>
      <w:r w:rsidRPr="00E55427">
        <w:rPr>
          <w:rFonts w:ascii="Times New Roman" w:hAnsi="Times New Roman" w:cs="Times New Roman"/>
          <w:b/>
        </w:rPr>
        <w:t>JUSTIFICATIVA:</w:t>
      </w:r>
    </w:p>
    <w:p w14:paraId="4668CBE0" w14:textId="749CCDD4" w:rsidR="00E827D9" w:rsidRPr="00E827D9" w:rsidRDefault="00596C11" w:rsidP="00AF38AD">
      <w:pPr>
        <w:shd w:val="clear" w:color="auto" w:fill="FFFFFF"/>
        <w:spacing w:after="0"/>
        <w:ind w:firstLine="1418"/>
        <w:jc w:val="both"/>
        <w:rPr>
          <w:rFonts w:ascii="Times New Roman" w:hAnsi="Times New Roman" w:cs="Times New Roman"/>
        </w:rPr>
      </w:pPr>
      <w:r w:rsidRPr="00E55427">
        <w:rPr>
          <w:rFonts w:ascii="Times New Roman" w:hAnsi="Times New Roman" w:cs="Times New Roman"/>
          <w:bCs/>
        </w:rPr>
        <w:t>R</w:t>
      </w:r>
      <w:r w:rsidR="004533B8" w:rsidRPr="00E55427">
        <w:rPr>
          <w:rFonts w:ascii="Times New Roman" w:hAnsi="Times New Roman" w:cs="Times New Roman"/>
        </w:rPr>
        <w:t>emete-se a esta colenda casa legislativa, projeto de lei que</w:t>
      </w:r>
      <w:r w:rsidR="0023723C" w:rsidRPr="00E55427">
        <w:rPr>
          <w:rFonts w:ascii="Times New Roman" w:hAnsi="Times New Roman" w:cs="Times New Roman"/>
        </w:rPr>
        <w:t xml:space="preserve"> dispõe sobre </w:t>
      </w:r>
      <w:r w:rsidR="0050414A">
        <w:rPr>
          <w:rFonts w:ascii="Times New Roman" w:hAnsi="Times New Roman" w:cs="Times New Roman"/>
        </w:rPr>
        <w:t>a</w:t>
      </w:r>
      <w:r w:rsidR="00E827D9">
        <w:rPr>
          <w:rFonts w:ascii="Times New Roman" w:hAnsi="Times New Roman" w:cs="Times New Roman"/>
        </w:rPr>
        <w:t xml:space="preserve"> alteração</w:t>
      </w:r>
      <w:r w:rsidR="0050414A">
        <w:rPr>
          <w:rFonts w:ascii="Times New Roman" w:hAnsi="Times New Roman" w:cs="Times New Roman"/>
        </w:rPr>
        <w:t xml:space="preserve"> d</w:t>
      </w:r>
      <w:r w:rsidR="0050414A" w:rsidRPr="008A232B">
        <w:rPr>
          <w:rFonts w:ascii="Times New Roman" w:hAnsi="Times New Roman" w:cs="Times New Roman"/>
        </w:rPr>
        <w:t>o Art</w:t>
      </w:r>
      <w:r w:rsidR="00AF38AD">
        <w:rPr>
          <w:rFonts w:ascii="Times New Roman" w:hAnsi="Times New Roman" w:cs="Times New Roman"/>
        </w:rPr>
        <w:t xml:space="preserve">. </w:t>
      </w:r>
      <w:r w:rsidR="0050414A" w:rsidRPr="008A232B">
        <w:rPr>
          <w:rFonts w:ascii="Times New Roman" w:hAnsi="Times New Roman" w:cs="Times New Roman"/>
        </w:rPr>
        <w:t>36 da Lei n.º 10.888, de 19 de julho de 2022</w:t>
      </w:r>
      <w:r w:rsidR="0050414A">
        <w:rPr>
          <w:rFonts w:ascii="Times New Roman" w:hAnsi="Times New Roman" w:cs="Times New Roman"/>
        </w:rPr>
        <w:t xml:space="preserve">, </w:t>
      </w:r>
      <w:r w:rsidR="009636DE" w:rsidRPr="009636DE">
        <w:rPr>
          <w:rFonts w:ascii="Times New Roman" w:hAnsi="Times New Roman" w:cs="Times New Roman"/>
        </w:rPr>
        <w:t xml:space="preserve">a fim de incluir </w:t>
      </w:r>
      <w:r w:rsidR="00AF38AD">
        <w:rPr>
          <w:rFonts w:ascii="Times New Roman" w:hAnsi="Times New Roman" w:cs="Times New Roman"/>
        </w:rPr>
        <w:t xml:space="preserve">o </w:t>
      </w:r>
      <w:r w:rsidR="00E827D9" w:rsidRPr="00E827D9">
        <w:rPr>
          <w:rFonts w:ascii="Times New Roman" w:hAnsi="Times New Roman" w:cs="Times New Roman"/>
        </w:rPr>
        <w:t xml:space="preserve">Benefício Eventual do Auxílio Hospedagem, </w:t>
      </w:r>
      <w:r w:rsidR="00AF38AD">
        <w:rPr>
          <w:rFonts w:ascii="Times New Roman" w:hAnsi="Times New Roman" w:cs="Times New Roman"/>
        </w:rPr>
        <w:t>de</w:t>
      </w:r>
      <w:r w:rsidR="00E827D9" w:rsidRPr="00E827D9">
        <w:rPr>
          <w:rFonts w:ascii="Times New Roman" w:hAnsi="Times New Roman" w:cs="Times New Roman"/>
        </w:rPr>
        <w:t xml:space="preserve"> caráter eventual e temporário.</w:t>
      </w:r>
      <w:r w:rsidR="00AF38AD">
        <w:rPr>
          <w:rFonts w:ascii="Times New Roman" w:hAnsi="Times New Roman" w:cs="Times New Roman"/>
        </w:rPr>
        <w:t xml:space="preserve"> </w:t>
      </w:r>
      <w:r w:rsidR="00E827D9" w:rsidRPr="00E827D9">
        <w:rPr>
          <w:rFonts w:ascii="Times New Roman" w:hAnsi="Times New Roman" w:cs="Times New Roman"/>
        </w:rPr>
        <w:t>Busca-se a presente alteração tendo em vista que tal benefício está previsto na LOAS – Lei Orgânica de Assistência Social (Lei 8.742, de 07 de dezembro de 1993), porém não está expresso na supracitada legislação municipal.</w:t>
      </w:r>
    </w:p>
    <w:p w14:paraId="6B5FCB27" w14:textId="4FCBE3A8" w:rsidR="008A1469" w:rsidRDefault="00E827D9" w:rsidP="009D6A9E">
      <w:pPr>
        <w:shd w:val="clear" w:color="auto" w:fill="FFFFFF"/>
        <w:spacing w:after="0"/>
        <w:ind w:firstLine="1418"/>
        <w:jc w:val="both"/>
        <w:rPr>
          <w:rFonts w:ascii="Times New Roman" w:hAnsi="Times New Roman" w:cs="Times New Roman"/>
        </w:rPr>
      </w:pPr>
      <w:r w:rsidRPr="00E827D9">
        <w:rPr>
          <w:rFonts w:ascii="Times New Roman" w:hAnsi="Times New Roman" w:cs="Times New Roman"/>
        </w:rPr>
        <w:t xml:space="preserve">Este benefício visa atender pessoas em situação de vulnerabilidade temporária, como, por exemplo, mulheres em situação de violência e seus filhos, ou pessoas em situação de rua, podendo também acolher provisoriamente desabrigados em decorrência de sinistros, como incêndio. </w:t>
      </w:r>
      <w:r w:rsidR="009D6A9E">
        <w:rPr>
          <w:rFonts w:ascii="Times New Roman" w:hAnsi="Times New Roman" w:cs="Times New Roman"/>
        </w:rPr>
        <w:t>E</w:t>
      </w:r>
      <w:r w:rsidRPr="00E827D9">
        <w:rPr>
          <w:rFonts w:ascii="Times New Roman" w:hAnsi="Times New Roman" w:cs="Times New Roman"/>
        </w:rPr>
        <w:t>ste benefício visa atender pessoas quando não há Decreto de Emergência ou Calamidade Pública no Município.</w:t>
      </w:r>
    </w:p>
    <w:p w14:paraId="396B35F9" w14:textId="77777777" w:rsidR="009D6A9E" w:rsidRDefault="009D6A9E" w:rsidP="00E57319">
      <w:pPr>
        <w:spacing w:after="0"/>
        <w:ind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23237">
        <w:rPr>
          <w:rFonts w:ascii="Times New Roman" w:hAnsi="Times New Roman" w:cs="Times New Roman"/>
          <w:color w:val="000000" w:themeColor="text1"/>
          <w:sz w:val="24"/>
          <w:szCs w:val="24"/>
        </w:rPr>
        <w:t>Assim, uma vez apresentada esta justificativa, solicitamos a aprovação do presente projeto, na oportunidade em que nos colocamos à disposição para o que julgarem necessário.</w:t>
      </w:r>
    </w:p>
    <w:p w14:paraId="69CB5AE7" w14:textId="77777777" w:rsidR="009D6A9E" w:rsidRPr="00E55427" w:rsidRDefault="009D6A9E" w:rsidP="00AF38AD">
      <w:pPr>
        <w:shd w:val="clear" w:color="auto" w:fill="FFFFFF"/>
        <w:spacing w:after="0"/>
        <w:ind w:firstLine="1418"/>
        <w:jc w:val="both"/>
        <w:rPr>
          <w:rFonts w:ascii="Times New Roman" w:hAnsi="Times New Roman" w:cs="Times New Roman"/>
        </w:rPr>
      </w:pPr>
    </w:p>
    <w:p w14:paraId="73459F9D" w14:textId="01F4632D" w:rsidR="004533B8" w:rsidRPr="00E55427" w:rsidRDefault="004533B8" w:rsidP="00AF38AD">
      <w:pPr>
        <w:pStyle w:val="NormalWeb"/>
        <w:spacing w:before="0" w:beforeAutospacing="0" w:after="0" w:afterAutospacing="0" w:line="276" w:lineRule="auto"/>
        <w:ind w:firstLine="1418"/>
        <w:jc w:val="both"/>
        <w:rPr>
          <w:sz w:val="22"/>
          <w:szCs w:val="22"/>
        </w:rPr>
      </w:pPr>
      <w:r w:rsidRPr="00E55427">
        <w:rPr>
          <w:sz w:val="22"/>
          <w:szCs w:val="22"/>
        </w:rPr>
        <w:t xml:space="preserve">GABINETE DO PREFEITO MUNICIPAL DE NOVA PRATA, em </w:t>
      </w:r>
      <w:r w:rsidR="00E827D9">
        <w:rPr>
          <w:sz w:val="22"/>
          <w:szCs w:val="22"/>
        </w:rPr>
        <w:t>10</w:t>
      </w:r>
      <w:r w:rsidRPr="00E55427">
        <w:rPr>
          <w:sz w:val="22"/>
          <w:szCs w:val="22"/>
        </w:rPr>
        <w:t xml:space="preserve"> de </w:t>
      </w:r>
      <w:r w:rsidR="008A1469" w:rsidRPr="00E55427">
        <w:rPr>
          <w:sz w:val="22"/>
          <w:szCs w:val="22"/>
        </w:rPr>
        <w:t>ju</w:t>
      </w:r>
      <w:r w:rsidR="00F33F24" w:rsidRPr="00E55427">
        <w:rPr>
          <w:sz w:val="22"/>
          <w:szCs w:val="22"/>
        </w:rPr>
        <w:t>lh</w:t>
      </w:r>
      <w:r w:rsidR="008A1469" w:rsidRPr="00E55427">
        <w:rPr>
          <w:sz w:val="22"/>
          <w:szCs w:val="22"/>
        </w:rPr>
        <w:t>o de 2025.</w:t>
      </w:r>
    </w:p>
    <w:p w14:paraId="51093D93" w14:textId="77777777" w:rsidR="004533B8" w:rsidRPr="00E55427" w:rsidRDefault="004533B8" w:rsidP="00AF38AD">
      <w:pPr>
        <w:pStyle w:val="NormalWeb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14:paraId="3E69B120" w14:textId="77777777" w:rsidR="007E7585" w:rsidRPr="00E55427" w:rsidRDefault="007E7585" w:rsidP="00AF38AD">
      <w:pPr>
        <w:pStyle w:val="NormalWeb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14:paraId="627D0E84" w14:textId="77777777" w:rsidR="008A1469" w:rsidRPr="00E55427" w:rsidRDefault="008A1469" w:rsidP="00AF38AD">
      <w:pPr>
        <w:pStyle w:val="NormalWeb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14:paraId="79DBC17D" w14:textId="4445BCD0" w:rsidR="007E7585" w:rsidRPr="00E55427" w:rsidRDefault="007E7585" w:rsidP="00AF38AD">
      <w:pPr>
        <w:pStyle w:val="NormalWeb"/>
        <w:spacing w:before="0" w:beforeAutospacing="0" w:after="0" w:afterAutospacing="0"/>
        <w:ind w:firstLine="1418"/>
        <w:jc w:val="both"/>
        <w:rPr>
          <w:sz w:val="22"/>
          <w:szCs w:val="22"/>
        </w:rPr>
      </w:pPr>
      <w:bookmarkStart w:id="0" w:name="_Hlk191304882"/>
      <w:proofErr w:type="spellStart"/>
      <w:r w:rsidRPr="00E55427">
        <w:rPr>
          <w:sz w:val="22"/>
          <w:szCs w:val="22"/>
        </w:rPr>
        <w:t>Altir</w:t>
      </w:r>
      <w:proofErr w:type="spellEnd"/>
      <w:r w:rsidRPr="00E55427">
        <w:rPr>
          <w:sz w:val="22"/>
          <w:szCs w:val="22"/>
        </w:rPr>
        <w:t xml:space="preserve"> José Ferro</w:t>
      </w:r>
      <w:r w:rsidRPr="00E55427">
        <w:rPr>
          <w:sz w:val="22"/>
          <w:szCs w:val="22"/>
        </w:rPr>
        <w:tab/>
      </w:r>
      <w:r w:rsidRPr="00E55427">
        <w:rPr>
          <w:sz w:val="22"/>
          <w:szCs w:val="22"/>
        </w:rPr>
        <w:tab/>
      </w:r>
    </w:p>
    <w:p w14:paraId="088BC205" w14:textId="78277A62" w:rsidR="007A08EE" w:rsidRPr="00E55427" w:rsidRDefault="007E7585" w:rsidP="00AF38AD">
      <w:pPr>
        <w:pStyle w:val="NormalWeb"/>
        <w:spacing w:before="0" w:beforeAutospacing="0" w:after="0" w:afterAutospacing="0"/>
        <w:ind w:firstLine="1418"/>
        <w:jc w:val="both"/>
        <w:rPr>
          <w:sz w:val="22"/>
          <w:szCs w:val="22"/>
        </w:rPr>
      </w:pPr>
      <w:r w:rsidRPr="00E55427">
        <w:rPr>
          <w:sz w:val="22"/>
          <w:szCs w:val="22"/>
        </w:rPr>
        <w:t xml:space="preserve">Prefeito Municipal em </w:t>
      </w:r>
      <w:r w:rsidR="00271B89" w:rsidRPr="00E55427">
        <w:rPr>
          <w:sz w:val="22"/>
          <w:szCs w:val="22"/>
        </w:rPr>
        <w:t>E</w:t>
      </w:r>
      <w:r w:rsidR="00271B89">
        <w:rPr>
          <w:sz w:val="22"/>
          <w:szCs w:val="22"/>
        </w:rPr>
        <w:t>x</w:t>
      </w:r>
      <w:r w:rsidR="00271B89" w:rsidRPr="00E55427">
        <w:rPr>
          <w:sz w:val="22"/>
          <w:szCs w:val="22"/>
        </w:rPr>
        <w:t>ercício</w:t>
      </w:r>
      <w:r w:rsidRPr="00E55427">
        <w:rPr>
          <w:sz w:val="22"/>
          <w:szCs w:val="22"/>
        </w:rPr>
        <w:tab/>
        <w:t xml:space="preserve">           </w:t>
      </w:r>
      <w:bookmarkEnd w:id="0"/>
    </w:p>
    <w:sectPr w:rsidR="007A08EE" w:rsidRPr="00E55427" w:rsidSect="008A1469">
      <w:pgSz w:w="11906" w:h="16838"/>
      <w:pgMar w:top="3261" w:right="1133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28"/>
    <w:rsid w:val="0000281F"/>
    <w:rsid w:val="0000355B"/>
    <w:rsid w:val="0003442D"/>
    <w:rsid w:val="00063BB4"/>
    <w:rsid w:val="000706EA"/>
    <w:rsid w:val="000A0550"/>
    <w:rsid w:val="000A23E2"/>
    <w:rsid w:val="000B4F69"/>
    <w:rsid w:val="000C3F75"/>
    <w:rsid w:val="000D0B8D"/>
    <w:rsid w:val="000D4132"/>
    <w:rsid w:val="000E59B8"/>
    <w:rsid w:val="000F1445"/>
    <w:rsid w:val="000F4645"/>
    <w:rsid w:val="000F7F63"/>
    <w:rsid w:val="00102B52"/>
    <w:rsid w:val="0010772F"/>
    <w:rsid w:val="001279E3"/>
    <w:rsid w:val="00136BE7"/>
    <w:rsid w:val="00137399"/>
    <w:rsid w:val="00137FD4"/>
    <w:rsid w:val="00160146"/>
    <w:rsid w:val="0018055F"/>
    <w:rsid w:val="00187B22"/>
    <w:rsid w:val="001940FC"/>
    <w:rsid w:val="001A6D9A"/>
    <w:rsid w:val="001B1308"/>
    <w:rsid w:val="001B1D9D"/>
    <w:rsid w:val="001B253E"/>
    <w:rsid w:val="001B3E5A"/>
    <w:rsid w:val="001C60B0"/>
    <w:rsid w:val="001D17D0"/>
    <w:rsid w:val="001E08EC"/>
    <w:rsid w:val="001E76FC"/>
    <w:rsid w:val="001F269D"/>
    <w:rsid w:val="001F41DE"/>
    <w:rsid w:val="0020264D"/>
    <w:rsid w:val="00206C04"/>
    <w:rsid w:val="002167B0"/>
    <w:rsid w:val="00231447"/>
    <w:rsid w:val="0023723C"/>
    <w:rsid w:val="002615E3"/>
    <w:rsid w:val="00265461"/>
    <w:rsid w:val="00271B89"/>
    <w:rsid w:val="00273900"/>
    <w:rsid w:val="00273C4F"/>
    <w:rsid w:val="00275BDC"/>
    <w:rsid w:val="00284027"/>
    <w:rsid w:val="002A4396"/>
    <w:rsid w:val="002B13EB"/>
    <w:rsid w:val="002B4792"/>
    <w:rsid w:val="002D24A6"/>
    <w:rsid w:val="002F0EEE"/>
    <w:rsid w:val="002F715E"/>
    <w:rsid w:val="0030230A"/>
    <w:rsid w:val="00315BCB"/>
    <w:rsid w:val="00317B60"/>
    <w:rsid w:val="00330FBF"/>
    <w:rsid w:val="00350D0A"/>
    <w:rsid w:val="00351387"/>
    <w:rsid w:val="00354B92"/>
    <w:rsid w:val="00354B94"/>
    <w:rsid w:val="00394066"/>
    <w:rsid w:val="003A2107"/>
    <w:rsid w:val="003A689D"/>
    <w:rsid w:val="003C2D86"/>
    <w:rsid w:val="003C4FB8"/>
    <w:rsid w:val="003C7AB7"/>
    <w:rsid w:val="003D083B"/>
    <w:rsid w:val="00414D2B"/>
    <w:rsid w:val="00435D6F"/>
    <w:rsid w:val="004533B8"/>
    <w:rsid w:val="0046232C"/>
    <w:rsid w:val="0046584D"/>
    <w:rsid w:val="00467DF5"/>
    <w:rsid w:val="00472E85"/>
    <w:rsid w:val="00486950"/>
    <w:rsid w:val="004B42D7"/>
    <w:rsid w:val="004B505F"/>
    <w:rsid w:val="004B6064"/>
    <w:rsid w:val="004C7397"/>
    <w:rsid w:val="004D0233"/>
    <w:rsid w:val="004D0C47"/>
    <w:rsid w:val="004D32C4"/>
    <w:rsid w:val="004E1659"/>
    <w:rsid w:val="004E6243"/>
    <w:rsid w:val="00500306"/>
    <w:rsid w:val="0050414A"/>
    <w:rsid w:val="00512C7E"/>
    <w:rsid w:val="005205AE"/>
    <w:rsid w:val="00531EC7"/>
    <w:rsid w:val="0053353F"/>
    <w:rsid w:val="00541254"/>
    <w:rsid w:val="00546A28"/>
    <w:rsid w:val="00560820"/>
    <w:rsid w:val="005702F2"/>
    <w:rsid w:val="00583EE7"/>
    <w:rsid w:val="00596C11"/>
    <w:rsid w:val="005B4FA4"/>
    <w:rsid w:val="005C3B08"/>
    <w:rsid w:val="005C5F5A"/>
    <w:rsid w:val="005D0D6C"/>
    <w:rsid w:val="005D2C23"/>
    <w:rsid w:val="005D5AD6"/>
    <w:rsid w:val="005E449C"/>
    <w:rsid w:val="005F3E7E"/>
    <w:rsid w:val="005F6CA0"/>
    <w:rsid w:val="006005DF"/>
    <w:rsid w:val="006053A6"/>
    <w:rsid w:val="00612243"/>
    <w:rsid w:val="006143BF"/>
    <w:rsid w:val="00615A99"/>
    <w:rsid w:val="00620F93"/>
    <w:rsid w:val="00621298"/>
    <w:rsid w:val="00623F3E"/>
    <w:rsid w:val="0062710A"/>
    <w:rsid w:val="0065307E"/>
    <w:rsid w:val="0065666A"/>
    <w:rsid w:val="00661ED5"/>
    <w:rsid w:val="00662445"/>
    <w:rsid w:val="0067514D"/>
    <w:rsid w:val="006913A1"/>
    <w:rsid w:val="0069408A"/>
    <w:rsid w:val="006A3C90"/>
    <w:rsid w:val="006A4A46"/>
    <w:rsid w:val="006A74A3"/>
    <w:rsid w:val="006B08BF"/>
    <w:rsid w:val="006C2E56"/>
    <w:rsid w:val="006D5826"/>
    <w:rsid w:val="006D60D3"/>
    <w:rsid w:val="006E403C"/>
    <w:rsid w:val="006E606C"/>
    <w:rsid w:val="006F430E"/>
    <w:rsid w:val="007013E1"/>
    <w:rsid w:val="007101A9"/>
    <w:rsid w:val="00716AB8"/>
    <w:rsid w:val="0072528F"/>
    <w:rsid w:val="0073390B"/>
    <w:rsid w:val="00740BC8"/>
    <w:rsid w:val="00741ABF"/>
    <w:rsid w:val="00744D6A"/>
    <w:rsid w:val="0075389C"/>
    <w:rsid w:val="00770925"/>
    <w:rsid w:val="007903C7"/>
    <w:rsid w:val="00794002"/>
    <w:rsid w:val="00797FB5"/>
    <w:rsid w:val="007A08EE"/>
    <w:rsid w:val="007A3894"/>
    <w:rsid w:val="007B08DF"/>
    <w:rsid w:val="007B416C"/>
    <w:rsid w:val="007C444A"/>
    <w:rsid w:val="007C7232"/>
    <w:rsid w:val="007E7585"/>
    <w:rsid w:val="007E75AB"/>
    <w:rsid w:val="007F6239"/>
    <w:rsid w:val="00804694"/>
    <w:rsid w:val="00815324"/>
    <w:rsid w:val="008159D0"/>
    <w:rsid w:val="00823057"/>
    <w:rsid w:val="00831646"/>
    <w:rsid w:val="008353EC"/>
    <w:rsid w:val="00847F6D"/>
    <w:rsid w:val="008610FB"/>
    <w:rsid w:val="00870B15"/>
    <w:rsid w:val="0087149F"/>
    <w:rsid w:val="00886445"/>
    <w:rsid w:val="0089767B"/>
    <w:rsid w:val="00897887"/>
    <w:rsid w:val="008A1469"/>
    <w:rsid w:val="008A232B"/>
    <w:rsid w:val="008C62E3"/>
    <w:rsid w:val="008D1293"/>
    <w:rsid w:val="008D36B5"/>
    <w:rsid w:val="008D4E81"/>
    <w:rsid w:val="008E736D"/>
    <w:rsid w:val="008F3AAF"/>
    <w:rsid w:val="009011C0"/>
    <w:rsid w:val="00912E97"/>
    <w:rsid w:val="00917E24"/>
    <w:rsid w:val="00922056"/>
    <w:rsid w:val="00927EBB"/>
    <w:rsid w:val="0093101E"/>
    <w:rsid w:val="009316A9"/>
    <w:rsid w:val="00957ACF"/>
    <w:rsid w:val="00957C3F"/>
    <w:rsid w:val="009636DE"/>
    <w:rsid w:val="00963A22"/>
    <w:rsid w:val="0097314E"/>
    <w:rsid w:val="009923AA"/>
    <w:rsid w:val="00995DA2"/>
    <w:rsid w:val="009A1DE3"/>
    <w:rsid w:val="009A39FC"/>
    <w:rsid w:val="009A4990"/>
    <w:rsid w:val="009A4E43"/>
    <w:rsid w:val="009A51F7"/>
    <w:rsid w:val="009B544D"/>
    <w:rsid w:val="009C0ABC"/>
    <w:rsid w:val="009C6E53"/>
    <w:rsid w:val="009D477D"/>
    <w:rsid w:val="009D6455"/>
    <w:rsid w:val="009D6A9E"/>
    <w:rsid w:val="009D7528"/>
    <w:rsid w:val="009F3C28"/>
    <w:rsid w:val="00A02415"/>
    <w:rsid w:val="00A20907"/>
    <w:rsid w:val="00A22566"/>
    <w:rsid w:val="00A2716C"/>
    <w:rsid w:val="00A3660A"/>
    <w:rsid w:val="00A37AAD"/>
    <w:rsid w:val="00A37C68"/>
    <w:rsid w:val="00A462BB"/>
    <w:rsid w:val="00A51C5C"/>
    <w:rsid w:val="00A5420C"/>
    <w:rsid w:val="00A61E0D"/>
    <w:rsid w:val="00A63D01"/>
    <w:rsid w:val="00A7229F"/>
    <w:rsid w:val="00A72556"/>
    <w:rsid w:val="00A76B62"/>
    <w:rsid w:val="00AA7DC6"/>
    <w:rsid w:val="00AB4A57"/>
    <w:rsid w:val="00AD4862"/>
    <w:rsid w:val="00AE32BA"/>
    <w:rsid w:val="00AE3A10"/>
    <w:rsid w:val="00AE3DB3"/>
    <w:rsid w:val="00AE5B30"/>
    <w:rsid w:val="00AE71A6"/>
    <w:rsid w:val="00AF38AD"/>
    <w:rsid w:val="00B016A3"/>
    <w:rsid w:val="00B03044"/>
    <w:rsid w:val="00B15039"/>
    <w:rsid w:val="00B270D4"/>
    <w:rsid w:val="00B40201"/>
    <w:rsid w:val="00B47BAE"/>
    <w:rsid w:val="00B55E30"/>
    <w:rsid w:val="00B64893"/>
    <w:rsid w:val="00B750FB"/>
    <w:rsid w:val="00B77BE7"/>
    <w:rsid w:val="00B85346"/>
    <w:rsid w:val="00B93014"/>
    <w:rsid w:val="00BC0204"/>
    <w:rsid w:val="00BD71E5"/>
    <w:rsid w:val="00BD74B8"/>
    <w:rsid w:val="00BE0B17"/>
    <w:rsid w:val="00BF33F8"/>
    <w:rsid w:val="00C00131"/>
    <w:rsid w:val="00C03861"/>
    <w:rsid w:val="00C57172"/>
    <w:rsid w:val="00C67F76"/>
    <w:rsid w:val="00C72C7C"/>
    <w:rsid w:val="00C80E28"/>
    <w:rsid w:val="00CB14F1"/>
    <w:rsid w:val="00CC0101"/>
    <w:rsid w:val="00CC0967"/>
    <w:rsid w:val="00CC1687"/>
    <w:rsid w:val="00CC29EB"/>
    <w:rsid w:val="00CE2783"/>
    <w:rsid w:val="00CE2D95"/>
    <w:rsid w:val="00CE3754"/>
    <w:rsid w:val="00CE718C"/>
    <w:rsid w:val="00CF69B0"/>
    <w:rsid w:val="00D359FD"/>
    <w:rsid w:val="00D4101F"/>
    <w:rsid w:val="00D54494"/>
    <w:rsid w:val="00D659F4"/>
    <w:rsid w:val="00D92BAD"/>
    <w:rsid w:val="00DA0765"/>
    <w:rsid w:val="00DB220F"/>
    <w:rsid w:val="00DB3808"/>
    <w:rsid w:val="00DD1928"/>
    <w:rsid w:val="00DF506F"/>
    <w:rsid w:val="00E12BD0"/>
    <w:rsid w:val="00E13DD2"/>
    <w:rsid w:val="00E3560D"/>
    <w:rsid w:val="00E43214"/>
    <w:rsid w:val="00E44C43"/>
    <w:rsid w:val="00E55427"/>
    <w:rsid w:val="00E57319"/>
    <w:rsid w:val="00E670EC"/>
    <w:rsid w:val="00E75338"/>
    <w:rsid w:val="00E827D9"/>
    <w:rsid w:val="00EA226D"/>
    <w:rsid w:val="00EA3554"/>
    <w:rsid w:val="00EA489C"/>
    <w:rsid w:val="00EB145E"/>
    <w:rsid w:val="00EB364C"/>
    <w:rsid w:val="00EC0434"/>
    <w:rsid w:val="00EC110F"/>
    <w:rsid w:val="00EC464F"/>
    <w:rsid w:val="00EE54C5"/>
    <w:rsid w:val="00EF2FB5"/>
    <w:rsid w:val="00EF4515"/>
    <w:rsid w:val="00EF5B37"/>
    <w:rsid w:val="00F021DB"/>
    <w:rsid w:val="00F302AB"/>
    <w:rsid w:val="00F32870"/>
    <w:rsid w:val="00F33F24"/>
    <w:rsid w:val="00F43D2F"/>
    <w:rsid w:val="00F45FA1"/>
    <w:rsid w:val="00F56B43"/>
    <w:rsid w:val="00F60337"/>
    <w:rsid w:val="00F674C9"/>
    <w:rsid w:val="00F83414"/>
    <w:rsid w:val="00F8468C"/>
    <w:rsid w:val="00F971FE"/>
    <w:rsid w:val="00FB06D5"/>
    <w:rsid w:val="00FB1965"/>
    <w:rsid w:val="00FC2AE5"/>
    <w:rsid w:val="00FD1FCD"/>
    <w:rsid w:val="00FE180B"/>
    <w:rsid w:val="00FF2302"/>
    <w:rsid w:val="00FF29EB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67CA6"/>
  <w15:docId w15:val="{50F81523-701B-4075-A68B-6836DD8A7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F9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89767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0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6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7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92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5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7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8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4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5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9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83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1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2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8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4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97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2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3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0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1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0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1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0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1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3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0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1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36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1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5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1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3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88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04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3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4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3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40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2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2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9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9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0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0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5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182BD1-104C-423F-84B0-86C4E7C9F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317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Hérica</dc:creator>
  <cp:lastModifiedBy>Francieli da Silva</cp:lastModifiedBy>
  <cp:revision>8</cp:revision>
  <cp:lastPrinted>2025-07-11T13:41:00Z</cp:lastPrinted>
  <dcterms:created xsi:type="dcterms:W3CDTF">2025-07-11T12:18:00Z</dcterms:created>
  <dcterms:modified xsi:type="dcterms:W3CDTF">2025-07-11T13:55:00Z</dcterms:modified>
</cp:coreProperties>
</file>