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SENHOR </w:t>
      </w:r>
      <w:r w:rsidR="00842029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9D0A22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bookmarkStart w:id="0" w:name="_GoBack"/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REALIZADO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84202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SERVIÇO DE INCLUSÃO E/OU MANUTENÇÃO DE ILUMINAÇÃO PÚBLICA EM TODA A EXTENSÃO DO </w:t>
      </w:r>
      <w:r w:rsidR="00B341E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AVENIDA RIO BRANCO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</w:t>
      </w:r>
      <w:r w:rsidR="00B341E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QUE FICAM NO BAIRRO DA</w:t>
      </w:r>
      <w:r w:rsidR="0084202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B341E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HOSPITALIDADE</w:t>
      </w:r>
      <w:r w:rsidR="0084202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 SEGUNDO DENÚNCIA DE MORADORES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bookmarkEnd w:id="0"/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B341E4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</w:t>
      </w:r>
      <w:r w:rsidR="001F6BD6">
        <w:rPr>
          <w:rFonts w:ascii="Arial" w:hAnsi="Arial" w:cs="Arial"/>
          <w:sz w:val="24"/>
          <w:szCs w:val="24"/>
        </w:rPr>
        <w:t xml:space="preserve">denúncia de moradores </w:t>
      </w:r>
      <w:r>
        <w:rPr>
          <w:rFonts w:ascii="Arial" w:hAnsi="Arial" w:cs="Arial"/>
          <w:sz w:val="24"/>
          <w:szCs w:val="24"/>
        </w:rPr>
        <w:t>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 w:rsidRPr="00842029">
        <w:rPr>
          <w:rFonts w:ascii="Arial" w:hAnsi="Arial" w:cs="Arial"/>
          <w:sz w:val="24"/>
          <w:szCs w:val="24"/>
        </w:rPr>
        <w:t xml:space="preserve"> </w:t>
      </w:r>
      <w:r w:rsidR="00B341E4" w:rsidRPr="00B341E4">
        <w:rPr>
          <w:rFonts w:ascii="Arial" w:hAnsi="Arial" w:cs="Arial"/>
          <w:sz w:val="24"/>
          <w:szCs w:val="24"/>
        </w:rPr>
        <w:t>necessidade de inclusão e/ou manutenção da iluminação pública em toda a extensão da Avenida Rio Branco, localizada no bairro da Hospitalidade. Moradores da região denunciaram a deficiência ou ausência de iluminação, o que compromete a segurança de pedestres e motoristas, especialmente durante o período noturno. A falta de luz adequada aumenta os riscos de acidentes de trânsito e de ocorrência de crimes, gerando insegurança à população local. A implantação e manutenção da iluminação contribuirão para a melhoria da mobilidade urbana e da qualidade de vida dos moradores. Além disso, ruas bem iluminadas favorecem o convívio social e a valorização do bairro. Atender a esta demanda demonstra compromisso com a segurança pública e com o bem-estar da comunidade, garantindo um espaço urbano mais seguro, acessível e acolhedor.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22F" w:rsidRDefault="00C0422F">
      <w:pPr>
        <w:spacing w:line="240" w:lineRule="auto"/>
      </w:pPr>
      <w:r>
        <w:separator/>
      </w:r>
    </w:p>
  </w:endnote>
  <w:endnote w:type="continuationSeparator" w:id="0">
    <w:p w:rsidR="00C0422F" w:rsidRDefault="00C042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22F" w:rsidRDefault="00C0422F">
      <w:pPr>
        <w:spacing w:after="0"/>
      </w:pPr>
      <w:r>
        <w:separator/>
      </w:r>
    </w:p>
  </w:footnote>
  <w:footnote w:type="continuationSeparator" w:id="0">
    <w:p w:rsidR="00C0422F" w:rsidRDefault="00C042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60B1C"/>
    <w:rsid w:val="001A3DB8"/>
    <w:rsid w:val="001D50A7"/>
    <w:rsid w:val="001F6BD6"/>
    <w:rsid w:val="002643EA"/>
    <w:rsid w:val="002B4CC2"/>
    <w:rsid w:val="00340724"/>
    <w:rsid w:val="003E5320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42029"/>
    <w:rsid w:val="008632E8"/>
    <w:rsid w:val="00884719"/>
    <w:rsid w:val="00887E13"/>
    <w:rsid w:val="008B58D1"/>
    <w:rsid w:val="008C2907"/>
    <w:rsid w:val="0091360A"/>
    <w:rsid w:val="00915611"/>
    <w:rsid w:val="00986886"/>
    <w:rsid w:val="009A30F9"/>
    <w:rsid w:val="009D0A22"/>
    <w:rsid w:val="00A842F9"/>
    <w:rsid w:val="00AB6EF1"/>
    <w:rsid w:val="00B341E4"/>
    <w:rsid w:val="00B363AC"/>
    <w:rsid w:val="00C0422F"/>
    <w:rsid w:val="00C34774"/>
    <w:rsid w:val="00C44FAA"/>
    <w:rsid w:val="00CA0997"/>
    <w:rsid w:val="00D469C2"/>
    <w:rsid w:val="00DF7739"/>
    <w:rsid w:val="00E1199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2026-02-04T15:14:00Z</dcterms:created>
  <dcterms:modified xsi:type="dcterms:W3CDTF">2026-02-04T15:14:00Z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