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D155F" w14:textId="77777777" w:rsidR="009D25DB" w:rsidRDefault="009D25DB" w:rsidP="009D25DB">
      <w:pPr>
        <w:spacing w:line="240" w:lineRule="auto"/>
        <w:jc w:val="center"/>
        <w:rPr>
          <w:rFonts w:cs="Times New Roman"/>
          <w:b/>
          <w:sz w:val="28"/>
          <w:szCs w:val="28"/>
        </w:rPr>
      </w:pPr>
      <w:bookmarkStart w:id="0" w:name="OLE_LINK1"/>
      <w:bookmarkStart w:id="1" w:name="OLE_LINK2"/>
      <w:r>
        <w:rPr>
          <w:rFonts w:cs="Times New Roman"/>
          <w:b/>
          <w:sz w:val="28"/>
          <w:szCs w:val="28"/>
        </w:rPr>
        <w:t>PORTARIA Nº 01/2024, DE 02 DE JANEIRO DE 2024.</w:t>
      </w:r>
    </w:p>
    <w:p w14:paraId="68B9BB3F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385142A5" w14:textId="77777777" w:rsidR="009D25DB" w:rsidRDefault="009D25DB" w:rsidP="00C76E68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bookmarkStart w:id="2" w:name="OLE_LINK3"/>
      <w:bookmarkStart w:id="3" w:name="OLE_LINK4"/>
      <w:r>
        <w:rPr>
          <w:rFonts w:cs="Times New Roman"/>
          <w:sz w:val="28"/>
          <w:szCs w:val="28"/>
        </w:rPr>
        <w:t>Concede férias regulamentares a servidora pública municipal.</w:t>
      </w:r>
    </w:p>
    <w:bookmarkEnd w:id="2"/>
    <w:bookmarkEnd w:id="3"/>
    <w:p w14:paraId="207676DB" w14:textId="77777777" w:rsidR="009D25DB" w:rsidRDefault="009D25DB" w:rsidP="009D25D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7BBA6AE6" w14:textId="77777777" w:rsidR="009D25DB" w:rsidRDefault="009D25DB" w:rsidP="009D25D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CLAUDIO DILDA, NA CONDIÇÃO DE PRESIDENTE DA CÂMARA DE VEREADORES DE NOVA PRATA, no uso de suas atribuições legais, conforme lhe confere a Lei Orgânica do Município.</w:t>
      </w:r>
    </w:p>
    <w:p w14:paraId="39A3F45D" w14:textId="77777777" w:rsidR="009D25DB" w:rsidRDefault="009D25DB" w:rsidP="009D25D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o fato dos Servidores Públicos Municipais terem direito a férias regulamentares, nos termos do artigo 97 e artigo 98, inciso I, que institui o Regime Jurídico Único no Município, Lei Municipal nº 5.760, de 26 de dezembro de 2005.</w:t>
      </w:r>
    </w:p>
    <w:p w14:paraId="61E26288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44EAF7F0" w14:textId="77777777" w:rsidR="009D25DB" w:rsidRDefault="009D25DB" w:rsidP="009D25D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1.º Fica concedido férias regulamentares a servidor municipal no mês de janeiro de 2024, referente ao período aquisitivo conforme tabela abaixo:</w:t>
      </w:r>
    </w:p>
    <w:tbl>
      <w:tblPr>
        <w:tblStyle w:val="Tabelacomgrade"/>
        <w:tblW w:w="9031" w:type="dxa"/>
        <w:tblInd w:w="0" w:type="dxa"/>
        <w:tblLook w:val="04A0" w:firstRow="1" w:lastRow="0" w:firstColumn="1" w:lastColumn="0" w:noHBand="0" w:noVBand="1"/>
      </w:tblPr>
      <w:tblGrid>
        <w:gridCol w:w="2685"/>
        <w:gridCol w:w="1414"/>
        <w:gridCol w:w="2410"/>
        <w:gridCol w:w="2522"/>
      </w:tblGrid>
      <w:tr w:rsidR="009D25DB" w14:paraId="0022A604" w14:textId="77777777" w:rsidTr="009D25DB">
        <w:trPr>
          <w:trHeight w:val="288"/>
        </w:trPr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87AF" w14:textId="77777777" w:rsidR="009D25DB" w:rsidRDefault="009D25DB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  Nome do Servidor     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01B8" w14:textId="77777777" w:rsidR="009D25DB" w:rsidRDefault="009D25DB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Matrícula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ABB6" w14:textId="77777777" w:rsidR="009D25DB" w:rsidRDefault="009D25DB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Período  de  Férias                      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43FB" w14:textId="77777777" w:rsidR="009D25DB" w:rsidRDefault="009D25DB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Período Aquisitivo</w:t>
            </w:r>
          </w:p>
        </w:tc>
      </w:tr>
      <w:tr w:rsidR="009D25DB" w14:paraId="4A7AB345" w14:textId="77777777" w:rsidTr="009D25DB">
        <w:trPr>
          <w:trHeight w:val="578"/>
        </w:trPr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92E9" w14:textId="77777777" w:rsidR="009D25DB" w:rsidRDefault="009D25DB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MAIARA DA SILVA MODELSKI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DBF8" w14:textId="77777777" w:rsidR="009D25DB" w:rsidRDefault="009D25DB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6020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2B3D4" w14:textId="77777777" w:rsidR="009D25DB" w:rsidRDefault="009D25DB" w:rsidP="009D25DB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02/01 a 21/01/2024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93DF" w14:textId="77777777" w:rsidR="009D25DB" w:rsidRDefault="009D25DB">
            <w:pPr>
              <w:spacing w:after="0"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18/07/2022-17/07/2023</w:t>
            </w:r>
          </w:p>
        </w:tc>
      </w:tr>
    </w:tbl>
    <w:p w14:paraId="603C2F10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7FE66036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4405EAEF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0</w:t>
      </w:r>
      <w:r w:rsidR="004428E8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 de janeiro de 2024.</w:t>
      </w:r>
    </w:p>
    <w:p w14:paraId="32129B48" w14:textId="77777777" w:rsidR="009D25DB" w:rsidRDefault="009D25DB" w:rsidP="009D25D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0EDBE570" w14:textId="77777777" w:rsidR="009D25DB" w:rsidRDefault="009D25DB" w:rsidP="009D25D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Claudio </w:t>
      </w:r>
      <w:proofErr w:type="spellStart"/>
      <w:r>
        <w:rPr>
          <w:rFonts w:cs="Times New Roman"/>
          <w:sz w:val="28"/>
          <w:szCs w:val="28"/>
        </w:rPr>
        <w:t>Dilda</w:t>
      </w:r>
      <w:proofErr w:type="spellEnd"/>
    </w:p>
    <w:p w14:paraId="24FDA9B8" w14:textId="77777777" w:rsidR="00B70E3E" w:rsidRPr="009D25DB" w:rsidRDefault="009D25DB" w:rsidP="009D25D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  <w:bookmarkEnd w:id="0"/>
      <w:bookmarkEnd w:id="1"/>
    </w:p>
    <w:sectPr w:rsidR="00B70E3E" w:rsidRPr="009D25DB" w:rsidSect="00C76E68">
      <w:pgSz w:w="11906" w:h="16838"/>
      <w:pgMar w:top="2835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A02"/>
    <w:rsid w:val="000A4E0A"/>
    <w:rsid w:val="0038204F"/>
    <w:rsid w:val="004428E8"/>
    <w:rsid w:val="006A4BA2"/>
    <w:rsid w:val="0074106B"/>
    <w:rsid w:val="00853A02"/>
    <w:rsid w:val="009D25DB"/>
    <w:rsid w:val="00B70E3E"/>
    <w:rsid w:val="00C76E68"/>
    <w:rsid w:val="00D10640"/>
    <w:rsid w:val="00FD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87DE1"/>
  <w15:chartTrackingRefBased/>
  <w15:docId w15:val="{CE00D9D1-86F7-44B0-9B45-5A13E5CF8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5D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D25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810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2025-02-27T18:06:00Z</dcterms:created>
  <dcterms:modified xsi:type="dcterms:W3CDTF">2025-02-27T18:06:00Z</dcterms:modified>
</cp:coreProperties>
</file>